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25FDF">
      <w:pP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附件</w:t>
      </w:r>
    </w:p>
    <w:tbl>
      <w:tblPr>
        <w:tblStyle w:val="2"/>
        <w:tblW w:w="92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172"/>
        <w:gridCol w:w="1222"/>
        <w:gridCol w:w="1034"/>
        <w:gridCol w:w="1123"/>
        <w:gridCol w:w="1106"/>
        <w:gridCol w:w="1113"/>
        <w:gridCol w:w="1823"/>
      </w:tblGrid>
      <w:tr w14:paraId="75761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920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C71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方正公文小标宋" w:cs="方正公文小标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方正公文小标宋" w:cs="方正公文小标宋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富宁县事业单位考察调（流）动工作人员申请</w:t>
            </w:r>
            <w:bookmarkStart w:id="0" w:name="_GoBack"/>
            <w:bookmarkEnd w:id="0"/>
            <w:r>
              <w:rPr>
                <w:rFonts w:hint="eastAsia" w:ascii="宋体" w:hAnsi="宋体" w:eastAsia="方正公文小标宋" w:cs="方正公文小标宋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表</w:t>
            </w:r>
          </w:p>
        </w:tc>
      </w:tr>
      <w:tr w14:paraId="4A3F4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E5F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方正楷体_GBK" w:cs="方正楷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楷体_GBK" w:cs="方正楷体_GBK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拟调单位：</w:t>
            </w:r>
          </w:p>
        </w:tc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3A3A89">
            <w:pPr>
              <w:jc w:val="center"/>
              <w:rPr>
                <w:rFonts w:hint="eastAsia" w:ascii="宋体" w:hAnsi="宋体" w:eastAsia="方正楷体_GBK" w:cs="方正楷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FE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楷体_GBK" w:cs="方正楷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楷体_GBK" w:cs="方正楷体_GBK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申请岗位：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6BC177">
            <w:pPr>
              <w:jc w:val="center"/>
              <w:rPr>
                <w:rFonts w:hint="eastAsia" w:ascii="宋体" w:hAnsi="宋体" w:eastAsia="方正楷体_GBK" w:cs="方正楷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951C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44D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基本信息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6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9C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5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FA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5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76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5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照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</w:tr>
      <w:tr w14:paraId="48B91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0C9E80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F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AD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2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CFC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A0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参加工作  时间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F6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B0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8955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3FF4C3C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9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40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6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入党（团）时间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AF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9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30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48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C4FF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35E5AEB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2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5D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6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</w:t>
            </w:r>
          </w:p>
          <w:p w14:paraId="5D3D3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证号</w:t>
            </w:r>
          </w:p>
        </w:tc>
        <w:tc>
          <w:tcPr>
            <w:tcW w:w="33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65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61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33C1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3126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学历信息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4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9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学历名称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C866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2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学位名称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F1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C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798A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4858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26195C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81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F0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19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F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1A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A999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AEC81D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6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在职</w:t>
            </w:r>
          </w:p>
          <w:p w14:paraId="64E1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F5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学历名称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5A37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7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学位名称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8C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1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C1EF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F45E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082640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5B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3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F3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2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01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C22C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726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工作信息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7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</w:t>
            </w:r>
          </w:p>
          <w:p w14:paraId="1133D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44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86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F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是否达到最低服务年限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274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38DB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0932E5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5F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</w:p>
          <w:p w14:paraId="3270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44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76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5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BB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C680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1B9E27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0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现任职务（职称）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1602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4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任现职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22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03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个人身份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01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94B3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9F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</w:t>
            </w:r>
          </w:p>
        </w:tc>
        <w:tc>
          <w:tcPr>
            <w:tcW w:w="85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A0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0DE8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A9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关系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D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F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3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2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6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 w14:paraId="6D8CF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287A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FF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29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3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9F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C6C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F11C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C750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B3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3B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3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0B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30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FC5C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87CB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D0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02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3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7D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A1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B9F9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44E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A5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669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3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C3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39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1F9E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0DF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44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35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3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9C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35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9837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1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表彰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奖励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E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奖励级别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B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奖励时间</w:t>
            </w:r>
          </w:p>
        </w:tc>
        <w:tc>
          <w:tcPr>
            <w:tcW w:w="43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3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奖励名称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7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批准单位</w:t>
            </w:r>
          </w:p>
        </w:tc>
      </w:tr>
      <w:tr w14:paraId="3C9B2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AF4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ED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F8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3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1D5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69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3965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FC20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5D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0D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3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A5F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19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D133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3F1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D68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40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3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D0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E8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A830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A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近三年年度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考核情况</w:t>
            </w:r>
          </w:p>
        </w:tc>
        <w:tc>
          <w:tcPr>
            <w:tcW w:w="74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F7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3B48C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3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现实表现</w:t>
            </w:r>
          </w:p>
        </w:tc>
        <w:tc>
          <w:tcPr>
            <w:tcW w:w="74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22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48F0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1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所在单位意见</w:t>
            </w:r>
          </w:p>
        </w:tc>
        <w:tc>
          <w:tcPr>
            <w:tcW w:w="5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D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所在单位主管部门意见</w:t>
            </w:r>
          </w:p>
        </w:tc>
      </w:tr>
      <w:tr w14:paraId="2F051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4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F3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（1.所在单位是否同意报名;2.有不符合相关要求的，一律不得推荐报名；3.所在单位对报名人员的政治素养、工作能力、工作作风、工作状态、廉洁自律等情况的意见。）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主要负责人签字：       盖 章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年   月   日</w:t>
            </w:r>
          </w:p>
        </w:tc>
        <w:tc>
          <w:tcPr>
            <w:tcW w:w="5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82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（1.所在单位主管部门是否同意报名;2.有不符合相关要求的，一律不得推荐报名）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主要负责人签字：        盖 章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年   月   日</w:t>
            </w:r>
          </w:p>
        </w:tc>
      </w:tr>
      <w:tr w14:paraId="132DD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6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本人签名</w:t>
            </w:r>
          </w:p>
        </w:tc>
        <w:tc>
          <w:tcPr>
            <w:tcW w:w="74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34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为维护考察调（流）进人方式的严肃性，我郑重承诺： 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1.已知晓考察调（流）动方式进人的各个环节；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2.保证所填写信息真实准确完整；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3.本人同意用人单位对</w:t>
            </w:r>
            <w:r>
              <w:rPr>
                <w:rFonts w:hint="eastAsia" w:hAnsi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所作出的考察结果。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本人签字：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年   月    日</w:t>
            </w:r>
          </w:p>
        </w:tc>
      </w:tr>
      <w:tr w14:paraId="0E50F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6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用人单位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资格初审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74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61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资格初审结果：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资格初审人员签字：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盖 章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年   月   日</w:t>
            </w:r>
          </w:p>
        </w:tc>
      </w:tr>
      <w:tr w14:paraId="5F143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1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65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用人单位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74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6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主要负责人签字：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盖 章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年   月   日</w:t>
            </w:r>
          </w:p>
        </w:tc>
      </w:tr>
      <w:tr w14:paraId="18CA1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E4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说明:</w:t>
            </w:r>
          </w:p>
        </w:tc>
        <w:tc>
          <w:tcPr>
            <w:tcW w:w="85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3F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1.报名人员需报经所在单位党组织、主管部门党组织同意并盖章。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2.本表一式三份，须双面打印，所有项目为必填项，本人签名为手签。</w:t>
            </w:r>
          </w:p>
        </w:tc>
      </w:tr>
    </w:tbl>
    <w:p w14:paraId="7D52C20B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5YzIyNWM1MDBkNDY1MWE5MjQ2ZGM2NDE0NzI0NjYifQ=="/>
    <w:docVar w:name="KSO_WPS_MARK_KEY" w:val="14a0cb06-7d22-4318-bb27-22509cbc61b4"/>
  </w:docVars>
  <w:rsids>
    <w:rsidRoot w:val="133B0D03"/>
    <w:rsid w:val="133B0D03"/>
    <w:rsid w:val="402A1254"/>
    <w:rsid w:val="46B1728B"/>
    <w:rsid w:val="71F1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文山州富宁县党政机关单位</Company>
  <Pages>2</Pages>
  <Words>609</Words>
  <Characters>621</Characters>
  <Lines>0</Lines>
  <Paragraphs>0</Paragraphs>
  <TotalTime>5</TotalTime>
  <ScaleCrop>false</ScaleCrop>
  <LinksUpToDate>false</LinksUpToDate>
  <CharactersWithSpaces>1474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2024-01-10T12:04:00Z</dcterms:created>
  <dc:creator>农振东</dc:creator>
  <cp:lastModifiedBy>刘洪亚</cp:lastModifiedBy>
  <dcterms:modified xsi:type="dcterms:W3CDTF">2024-10-16T09:34:46Z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866907B623B148469B9A92ABD9AC7E76_13</vt:lpwstr>
  </property>
</Properties>
</file>