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D133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：</w:t>
      </w:r>
    </w:p>
    <w:p w14:paraId="76259151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宽甸满族自治县教育局所属部分学校  202</w:t>
      </w:r>
      <w:r>
        <w:rPr>
          <w:rFonts w:hint="eastAsia" w:asciiTheme="minorEastAsia" w:hAnsiTheme="minorEastAsia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sz w:val="44"/>
          <w:szCs w:val="44"/>
        </w:rPr>
        <w:t>年公开招聘急需紧缺教师面试教材</w:t>
      </w:r>
    </w:p>
    <w:p w14:paraId="0D2789FB"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 </w:t>
      </w:r>
    </w:p>
    <w:p w14:paraId="14A1974E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一、宽甸满族自治县第一中学</w:t>
      </w:r>
    </w:p>
    <w:p w14:paraId="7DADC00E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1、高中地理：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国家教材委员会专家委员会审核通过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2019普通高中教科书《地理》必修第一册（人民教育出版社）</w:t>
      </w:r>
    </w:p>
    <w:p w14:paraId="3F8C7937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2、高中历史：国家教材委员会审核通过2019普通高中教科书《历史》必修 中外历史纲要（上）（人民教育出版社）</w:t>
      </w:r>
    </w:p>
    <w:p w14:paraId="0F842F44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3、高中生物：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国家教材委员会专家委员会审核通过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2019普通高中教科书《生物》必修1 分子与细胞（人民教育出版社）</w:t>
      </w:r>
    </w:p>
    <w:p w14:paraId="655DB851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4、高中语文：国家教材委员会审核通过2019普通高中教科书《语文》必修上册（人民教育出版社）</w:t>
      </w:r>
    </w:p>
    <w:p w14:paraId="4C598697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5、高中数学：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国家教材委员会专家委员会审核通过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2019普通高中教科书《数学》B版必修第一册（人民教育出版社）</w:t>
      </w:r>
    </w:p>
    <w:p w14:paraId="4A6C5C0E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二、宽甸满族自治县第二高级中学</w:t>
      </w:r>
    </w:p>
    <w:p w14:paraId="3A045B06">
      <w:pPr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1.高中语文：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国家教材委员会审核通过2019普通高中教科书《语文》必修上册（人民教育出版社）</w:t>
      </w:r>
    </w:p>
    <w:p w14:paraId="0365C350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2.高中政治：国家教材委员会审核通过2019 普通高中教科书《思想政治》必修1 中国特色社会主义（人民教育出版社）</w:t>
      </w:r>
    </w:p>
    <w:p w14:paraId="4EA377C1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.高中地理: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bCs/>
          <w:color w:val="auto"/>
          <w:sz w:val="32"/>
          <w:szCs w:val="32"/>
        </w:rPr>
        <w:t>国家教材委员会</w:t>
      </w:r>
      <w:r>
        <w:rPr>
          <w:rFonts w:hint="eastAsia" w:ascii="仿宋_GB2312" w:hAnsi="Calibri" w:eastAsia="仿宋_GB2312" w:cs="Times New Roman"/>
          <w:bCs/>
          <w:color w:val="auto"/>
          <w:sz w:val="32"/>
          <w:szCs w:val="32"/>
          <w:lang w:val="en-US" w:eastAsia="zh-CN"/>
        </w:rPr>
        <w:t>专家委员会</w:t>
      </w:r>
      <w:r>
        <w:rPr>
          <w:rFonts w:hint="eastAsia" w:ascii="仿宋_GB2312" w:hAnsi="Calibri" w:eastAsia="仿宋_GB2312" w:cs="Times New Roman"/>
          <w:bCs/>
          <w:color w:val="auto"/>
          <w:sz w:val="32"/>
          <w:szCs w:val="32"/>
        </w:rPr>
        <w:t>审核通过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>2019普通高中教科书《地理》必修第一册（人民教育出版社）</w:t>
      </w:r>
    </w:p>
    <w:p w14:paraId="23C43EB6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三、宽甸满族自治县第一初级中学</w:t>
      </w:r>
    </w:p>
    <w:p w14:paraId="23812B6E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1.初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中语文：国家教材委员会审核通过2024义务教育教科书《语文》七年级上册（人民教育出版社）</w:t>
      </w:r>
    </w:p>
    <w:p w14:paraId="4656A35D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2.初中数学：国家教材委员会专家委员会审核通过2024义务教育教科书《数学》七年级上册（北京师范大学出版社）</w:t>
      </w:r>
    </w:p>
    <w:p w14:paraId="3166DDD2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3.初中美术：国家教材委员会专家委员会审核通过2024义务教育教科书《艺术美术》七年级上册（人民美术出版社）</w:t>
      </w:r>
    </w:p>
    <w:p w14:paraId="55B5D844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4.初中生物：国家教材委员会专家委员会审核通过2024义务教育教科书《生物学》七年级上册（人民教育出版社）</w:t>
      </w:r>
    </w:p>
    <w:p w14:paraId="07138D19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5.初中历史：国家教材委员会审核通过2024义务教育教科书《中国历史》七年级上册（人民教育出版社）</w:t>
      </w:r>
    </w:p>
    <w:p w14:paraId="5204A3AF">
      <w:pPr>
        <w:ind w:firstLine="640" w:firstLineChars="200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四、宽甸满族自治县第二初级中学</w:t>
      </w:r>
    </w:p>
    <w:p w14:paraId="170D45CB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1.初中语文：国家教材委员会审核通过2024义务教育教科书《语文》七年级上册（人民教育出版社）</w:t>
      </w:r>
    </w:p>
    <w:p w14:paraId="1DE4C4A5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2.初中物理：国家教材委员会专家委员会审核通过2024义务教育教科书《物理》八年级上册（人民教育出版社）</w:t>
      </w:r>
    </w:p>
    <w:p w14:paraId="41EA8358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3.初中化学：国家教材委员会专家委员会审核通过2024义务教育教科书《化学》九年级上册（人民教育出版社）</w:t>
      </w:r>
    </w:p>
    <w:p w14:paraId="1F4D59AB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4.初中生物：国家教材委员会专家委员会审核通过2024义务教育教科书《生物学》七年级上册（人民教育出版社）</w:t>
      </w:r>
    </w:p>
    <w:p w14:paraId="47A41ED8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5.初中历史：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国家教材委员会审核通过2024义务教育教科书《中国历史》七年级上册（人民教育出版社）</w:t>
      </w:r>
    </w:p>
    <w:p w14:paraId="5BFEBFFB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五、宽甸满族自治县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第一幼儿园</w:t>
      </w:r>
    </w:p>
    <w:p w14:paraId="59C9CD0D"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幼儿教师：</w:t>
      </w:r>
      <w:r>
        <w:rPr>
          <w:rFonts w:hint="eastAsia" w:ascii="仿宋_GB2312" w:eastAsia="仿宋_GB2312" w:hAnsiTheme="minorEastAsia"/>
          <w:sz w:val="32"/>
          <w:szCs w:val="32"/>
        </w:rPr>
        <w:t>根据教育部《3—6岁儿童学习与发展指南》修订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2016</w:t>
      </w:r>
      <w:r>
        <w:rPr>
          <w:rFonts w:hint="eastAsia" w:ascii="仿宋_GB2312" w:eastAsia="仿宋_GB2312" w:hAnsiTheme="minorEastAsia"/>
          <w:sz w:val="32"/>
          <w:szCs w:val="32"/>
        </w:rPr>
        <w:t>幼儿园探究式活动教师用书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大班上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罗英智主编</w:t>
      </w:r>
      <w:r>
        <w:rPr>
          <w:rFonts w:hint="eastAsia" w:ascii="仿宋_GB2312" w:eastAsia="仿宋_GB2312" w:hAnsiTheme="minorEastAsia"/>
          <w:sz w:val="32"/>
          <w:szCs w:val="32"/>
        </w:rPr>
        <w:t>（辽宁师范大学出版社）</w:t>
      </w:r>
      <w:bookmarkStart w:id="0" w:name="_GoBack"/>
      <w:bookmarkEnd w:id="0"/>
    </w:p>
    <w:p w14:paraId="2DF6B808">
      <w:pPr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六、宽甸满族自治县特殊教育学校</w:t>
      </w:r>
    </w:p>
    <w:p w14:paraId="19F1E52F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1.特殊教育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：国家教材委员会专家委员会审核通过2021培智学校义务教育实验教科书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生活语文》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六年级上册（人民教育出版社）</w:t>
      </w:r>
    </w:p>
    <w:p w14:paraId="2828F477"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EastAsia"/>
          <w:sz w:val="32"/>
          <w:szCs w:val="32"/>
        </w:rPr>
        <w:t>、宽甸满族自治县职业教育中心</w:t>
      </w:r>
    </w:p>
    <w:p w14:paraId="5E000A31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.护理：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“十三五”职业教育国家规划教材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《生理学基础》（第二版）宫国仁主编（中国教育出版集团高等教育出版社）</w:t>
      </w:r>
    </w:p>
    <w:p w14:paraId="0DC80058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.机械加工：《金属加工与实训-基础常识与技能训练》第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版王英杰 陈礁主编（中国教育出版集团高等教育出版社）</w:t>
      </w:r>
    </w:p>
    <w:p w14:paraId="1BD21B0C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.高中历史: 国家教材委员会审核通过2019普通高中教科书《历史》必修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中外历史纲要（上）(人民教育出版社)</w:t>
      </w:r>
    </w:p>
    <w:p w14:paraId="44B48DAB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 xml:space="preserve">.高中数学: 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国家教材委员会专家委员会审核通过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2019普通高中教科书《数学》B版必修第一册（人民教育出版社）</w:t>
      </w:r>
    </w:p>
    <w:p w14:paraId="40F65843">
      <w:pPr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 w:hAnsiTheme="minorEastAsia"/>
          <w:sz w:val="32"/>
          <w:szCs w:val="32"/>
          <w:lang w:val="en-US" w:eastAsia="zh-CN"/>
        </w:rPr>
        <w:t>.高中语文: 国家教材委员会审核通过2019普通高中教科书《语文》必修上册(人民教育出版社)</w:t>
      </w:r>
    </w:p>
    <w:p w14:paraId="068242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285F804A">
      <w:pPr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lMzMyYWNjMmM4MGUxNTYzMjE2OWU4M2IwZjgyMzgifQ=="/>
  </w:docVars>
  <w:rsids>
    <w:rsidRoot w:val="00A3640D"/>
    <w:rsid w:val="000C7DCD"/>
    <w:rsid w:val="001C09F4"/>
    <w:rsid w:val="00251B22"/>
    <w:rsid w:val="002C3CC7"/>
    <w:rsid w:val="00313F32"/>
    <w:rsid w:val="00326238"/>
    <w:rsid w:val="00421882"/>
    <w:rsid w:val="00422E55"/>
    <w:rsid w:val="005C40EC"/>
    <w:rsid w:val="005E49AD"/>
    <w:rsid w:val="00633C4D"/>
    <w:rsid w:val="006B493E"/>
    <w:rsid w:val="008635B4"/>
    <w:rsid w:val="008976C5"/>
    <w:rsid w:val="008E125E"/>
    <w:rsid w:val="00905368"/>
    <w:rsid w:val="00950C48"/>
    <w:rsid w:val="00A3640D"/>
    <w:rsid w:val="00A61E1B"/>
    <w:rsid w:val="00C073B2"/>
    <w:rsid w:val="00C6553A"/>
    <w:rsid w:val="00CA70D1"/>
    <w:rsid w:val="00D91B73"/>
    <w:rsid w:val="00E111DE"/>
    <w:rsid w:val="00E56A7A"/>
    <w:rsid w:val="00E648A5"/>
    <w:rsid w:val="055B6CCE"/>
    <w:rsid w:val="0EB0563C"/>
    <w:rsid w:val="136D38D5"/>
    <w:rsid w:val="17EB3997"/>
    <w:rsid w:val="1D2F46CC"/>
    <w:rsid w:val="297B0843"/>
    <w:rsid w:val="298627C0"/>
    <w:rsid w:val="2BD6095F"/>
    <w:rsid w:val="367660E2"/>
    <w:rsid w:val="3BEF531B"/>
    <w:rsid w:val="4638520A"/>
    <w:rsid w:val="4DD22846"/>
    <w:rsid w:val="5021244B"/>
    <w:rsid w:val="509319DA"/>
    <w:rsid w:val="557022B5"/>
    <w:rsid w:val="572646D8"/>
    <w:rsid w:val="58647CE3"/>
    <w:rsid w:val="61DF2FB8"/>
    <w:rsid w:val="6809151F"/>
    <w:rsid w:val="68574065"/>
    <w:rsid w:val="7B9B5875"/>
    <w:rsid w:val="7F0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F26109-2677-4C4D-8FC1-C7F02EAEA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1355</Words>
  <Characters>1447</Characters>
  <Lines>9</Lines>
  <Paragraphs>2</Paragraphs>
  <TotalTime>140</TotalTime>
  <ScaleCrop>false</ScaleCrop>
  <LinksUpToDate>false</LinksUpToDate>
  <CharactersWithSpaces>1461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2022-05-23T08:20:00Z</dcterms:created>
  <dc:creator>WQ</dc:creator>
  <cp:lastModifiedBy>雪舞飞扬</cp:lastModifiedBy>
  <dcterms:modified xsi:type="dcterms:W3CDTF">2024-10-21T10:43:22Z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967DB4BFCAC84A33AF69037F8D49D2DB_12</vt:lpwstr>
  </property>
</Properties>
</file>