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0F" w:rsidRDefault="006D2B0F" w:rsidP="006D2B0F">
      <w:pPr>
        <w:spacing w:line="460" w:lineRule="exact"/>
        <w:rPr>
          <w:rFonts w:ascii="微软雅黑" w:eastAsia="微软雅黑" w:hAnsi="微软雅黑" w:cs="微软雅黑" w:hint="eastAsia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附件3</w:t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br/>
        <w:t xml:space="preserve">              </w:t>
      </w:r>
    </w:p>
    <w:p w:rsidR="006D2B0F" w:rsidRDefault="006D2B0F" w:rsidP="006D2B0F">
      <w:pPr>
        <w:adjustRightInd w:val="0"/>
        <w:snapToGrid w:val="0"/>
        <w:spacing w:beforeLines="50" w:before="156" w:afterLines="50" w:after="156" w:line="560" w:lineRule="exact"/>
        <w:ind w:firstLineChars="200" w:firstLine="720"/>
        <w:rPr>
          <w:rFonts w:ascii="仿宋" w:eastAsia="仿宋" w:hAnsi="仿宋" w:cs="仿宋" w:hint="eastAsia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sz w:val="36"/>
          <w:szCs w:val="36"/>
          <w:shd w:val="clear" w:color="auto" w:fill="FFFFFF"/>
        </w:rPr>
        <w:t>2025年中小学音乐岗位招聘技能测试说明</w:t>
      </w:r>
    </w:p>
    <w:p w:rsidR="006D2B0F" w:rsidRDefault="006D2B0F" w:rsidP="006D2B0F">
      <w:pPr>
        <w:numPr>
          <w:ilvl w:val="0"/>
          <w:numId w:val="1"/>
        </w:numPr>
        <w:spacing w:line="460" w:lineRule="exact"/>
        <w:rPr>
          <w:rFonts w:ascii="微软雅黑" w:eastAsia="微软雅黑" w:hAnsi="微软雅黑" w:cs="微软雅黑" w:hint="eastAsia"/>
          <w:szCs w:val="21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测试内容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1.弹一首钢琴作品。曲目由评委指定，时间不超过5分钟。（25分）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2.演唱一首声乐作品。曲目自选，时间不超过5分钟。（25分）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3.自选表演一个舞蹈或演奏一首器乐曲（键盘乐器除外）。（25分）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4.自弹自唱：根据指定的歌曲边演唱边用钢琴作即兴伴奏。（25分）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二、测试形式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现场表演，除钢琴外所需器材与道具自行准备。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三、其他说明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1.钢琴考试所用的钢琴已由考场统一准备。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2.演唱声乐作品时，不用话筒，一律清唱，起唱时自己可以在钢琴上定一个调；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3.如果表演舞蹈，舞蹈音乐统一用光盘（u盘）播放，所需光盘（u盘）、服装、道具等自行准备；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4.如果演奏一首器乐曲（键盘乐器除外），所需乐器自行准备。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br/>
      </w:r>
    </w:p>
    <w:p w:rsidR="006D2B0F" w:rsidRDefault="006D2B0F" w:rsidP="006D2B0F">
      <w:pPr>
        <w:spacing w:line="460" w:lineRule="exac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6D2B0F" w:rsidRDefault="006D2B0F" w:rsidP="006D2B0F">
      <w:pPr>
        <w:spacing w:line="460" w:lineRule="exac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6D2B0F" w:rsidRDefault="006D2B0F" w:rsidP="006D2B0F">
      <w:pPr>
        <w:spacing w:line="460" w:lineRule="exac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6D2B0F" w:rsidRDefault="006D2B0F" w:rsidP="006D2B0F">
      <w:pPr>
        <w:spacing w:line="460" w:lineRule="exac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</w:p>
    <w:p w:rsidR="006D2B0F" w:rsidRDefault="006D2B0F" w:rsidP="006D2B0F">
      <w:pPr>
        <w:adjustRightInd w:val="0"/>
        <w:snapToGrid w:val="0"/>
        <w:spacing w:beforeLines="50" w:before="156" w:afterLines="50" w:after="156" w:line="460" w:lineRule="exact"/>
        <w:ind w:firstLineChars="300" w:firstLine="1080"/>
        <w:rPr>
          <w:rFonts w:ascii="仿宋" w:eastAsia="仿宋" w:hAnsi="仿宋" w:cs="仿宋" w:hint="eastAsia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sz w:val="36"/>
          <w:szCs w:val="36"/>
          <w:shd w:val="clear" w:color="auto" w:fill="FFFFFF"/>
        </w:rPr>
        <w:lastRenderedPageBreak/>
        <w:t>2025年中小学体育岗位招聘技能测试说明</w:t>
      </w:r>
    </w:p>
    <w:p w:rsidR="006D2B0F" w:rsidRDefault="006D2B0F" w:rsidP="006D2B0F">
      <w:pPr>
        <w:spacing w:line="500" w:lineRule="exact"/>
        <w:ind w:left="5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一、身体素质测试考核（30分）</w:t>
      </w:r>
    </w:p>
    <w:p w:rsidR="006D2B0F" w:rsidRDefault="006D2B0F" w:rsidP="006D2B0F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参照浙江省普通高校招生体育专业术科测试内容，由评委抽取其中的一项内容进行考核。</w:t>
      </w:r>
    </w:p>
    <w:p w:rsidR="006D2B0F" w:rsidRDefault="006D2B0F" w:rsidP="006D2B0F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二、队列队形40分（无须赛前赛后报告，不执行解放军队列队形动作要求，按照中小学生队列队形要求即可）</w:t>
      </w:r>
    </w:p>
    <w:p w:rsidR="006D2B0F" w:rsidRDefault="006D2B0F" w:rsidP="006D2B0F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三、体育技巧组合30分</w:t>
      </w:r>
    </w:p>
    <w:p w:rsidR="006D2B0F" w:rsidRDefault="006D2B0F" w:rsidP="006D2B0F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</w:p>
    <w:p w:rsidR="006D2B0F" w:rsidRDefault="006D2B0F" w:rsidP="006D2B0F">
      <w:pPr>
        <w:spacing w:line="560" w:lineRule="exac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6D2B0F" w:rsidRDefault="006D2B0F" w:rsidP="006D2B0F">
      <w:pPr>
        <w:spacing w:line="460" w:lineRule="exact"/>
        <w:ind w:firstLineChars="200" w:firstLine="420"/>
        <w:rPr>
          <w:rFonts w:ascii="微软雅黑" w:eastAsia="微软雅黑" w:hAnsi="微软雅黑" w:cs="微软雅黑" w:hint="eastAsia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 xml:space="preserve">           </w:t>
      </w:r>
    </w:p>
    <w:p w:rsidR="006D2B0F" w:rsidRDefault="006D2B0F" w:rsidP="006D2B0F">
      <w:pPr>
        <w:adjustRightInd w:val="0"/>
        <w:snapToGrid w:val="0"/>
        <w:spacing w:beforeLines="50" w:before="156" w:afterLines="50" w:after="156" w:line="560" w:lineRule="exact"/>
        <w:ind w:firstLineChars="200" w:firstLine="420"/>
        <w:rPr>
          <w:rFonts w:ascii="仿宋" w:eastAsia="仿宋" w:hAnsi="仿宋" w:cs="仿宋" w:hint="eastAsia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 w:hint="eastAsia"/>
          <w:szCs w:val="21"/>
          <w:shd w:val="clear" w:color="auto" w:fill="FFFFFF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z w:val="36"/>
          <w:szCs w:val="36"/>
          <w:shd w:val="clear" w:color="auto" w:fill="FFFFFF"/>
        </w:rPr>
        <w:t>2025年中小学美术岗位招聘技能测试说明</w:t>
      </w:r>
    </w:p>
    <w:p w:rsidR="006D2B0F" w:rsidRDefault="006D2B0F" w:rsidP="006D2B0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一、基础技能测试60分（时间100分钟）</w:t>
      </w:r>
    </w:p>
    <w:p w:rsidR="006D2B0F" w:rsidRDefault="006D2B0F" w:rsidP="006D2B0F">
      <w:pPr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静物素描写生。绘画工具自备，作画位置由评委抽签决定。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  二、专业技能测试40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（时间60分钟）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  现场完成绘画作品，主题由评委现场确定。画种不限，绘画工具材料自行准备。自带空白纸张，需经评委确认盖章编号方可作画，考生不得使用画框。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  </w:t>
      </w:r>
    </w:p>
    <w:p w:rsidR="006D2B0F" w:rsidRDefault="006D2B0F" w:rsidP="006D2B0F">
      <w:pPr>
        <w:adjustRightInd w:val="0"/>
        <w:snapToGrid w:val="0"/>
        <w:spacing w:beforeLines="50" w:before="156" w:afterLines="50" w:after="156" w:line="560" w:lineRule="exact"/>
        <w:ind w:firstLineChars="400" w:firstLine="128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6D2B0F" w:rsidRDefault="006D2B0F" w:rsidP="006D2B0F">
      <w:pPr>
        <w:adjustRightInd w:val="0"/>
        <w:snapToGrid w:val="0"/>
        <w:spacing w:beforeLines="50" w:before="156" w:afterLines="50" w:after="156" w:line="560" w:lineRule="exact"/>
        <w:ind w:firstLineChars="400" w:firstLine="128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6D2B0F" w:rsidRDefault="006D2B0F" w:rsidP="006D2B0F">
      <w:pPr>
        <w:adjustRightInd w:val="0"/>
        <w:snapToGrid w:val="0"/>
        <w:spacing w:beforeLines="50" w:before="156" w:afterLines="50" w:after="156" w:line="560" w:lineRule="exact"/>
        <w:ind w:firstLineChars="400" w:firstLine="128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6D2B0F" w:rsidRDefault="006D2B0F" w:rsidP="006D2B0F">
      <w:pPr>
        <w:adjustRightInd w:val="0"/>
        <w:snapToGrid w:val="0"/>
        <w:spacing w:beforeLines="50" w:before="156" w:afterLines="50" w:after="156" w:line="560" w:lineRule="exact"/>
        <w:rPr>
          <w:rFonts w:ascii="仿宋" w:eastAsia="仿宋" w:hAnsi="仿宋" w:cs="仿宋" w:hint="eastAsia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     </w:t>
      </w:r>
      <w:r>
        <w:rPr>
          <w:rFonts w:ascii="仿宋" w:eastAsia="仿宋" w:hAnsi="仿宋" w:cs="仿宋" w:hint="eastAsia"/>
          <w:sz w:val="36"/>
          <w:szCs w:val="36"/>
          <w:shd w:val="clear" w:color="auto" w:fill="FFFFFF"/>
        </w:rPr>
        <w:t>2025年学前教育岗位招聘技能测试说明</w:t>
      </w:r>
    </w:p>
    <w:p w:rsidR="006D2B0F" w:rsidRDefault="006D2B0F" w:rsidP="006D2B0F">
      <w:pPr>
        <w:numPr>
          <w:ilvl w:val="0"/>
          <w:numId w:val="2"/>
        </w:numPr>
        <w:spacing w:line="560" w:lineRule="exact"/>
        <w:ind w:left="63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测试内容</w:t>
      </w:r>
    </w:p>
    <w:p w:rsidR="006D2B0F" w:rsidRDefault="006D2B0F" w:rsidP="006D2B0F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技能测试分专业知识测试（40%）、主题绘画（30%）、自弹自唱（30%）三个内容进行。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 ⑴专业知识测试（满分40分）：内容为幼儿教师需掌握的专业知识，考试时间30分钟。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 ⑵主题绘画（满分30分）：形式为儿歌配插图。内容由评委抽签或指定产生，时间30分钟。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 ⑶自弹自唱（满分30分）：内容由评委抽签或指定产生，准备2分钟，弹唱1分钟。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   二、考试说明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/>
        <w:t xml:space="preserve">  命题画：不准带任何参考资料，纸张由教育局提供，选手自带黑色记号笔。</w:t>
      </w:r>
    </w:p>
    <w:p w:rsidR="00EC17EE" w:rsidRDefault="00EC17EE">
      <w:bookmarkStart w:id="0" w:name="_GoBack"/>
      <w:bookmarkEnd w:id="0"/>
    </w:p>
    <w:sectPr w:rsidR="00EC17E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F6" w:rsidRDefault="00AC33F6" w:rsidP="006D2B0F">
      <w:r>
        <w:separator/>
      </w:r>
    </w:p>
  </w:endnote>
  <w:endnote w:type="continuationSeparator" w:id="0">
    <w:p w:rsidR="00AC33F6" w:rsidRDefault="00AC33F6" w:rsidP="006D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2A" w:rsidRDefault="006D2B0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92A" w:rsidRDefault="00AC33F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C4392A" w:rsidRDefault="00AC33F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F6" w:rsidRDefault="00AC33F6" w:rsidP="006D2B0F">
      <w:r>
        <w:separator/>
      </w:r>
    </w:p>
  </w:footnote>
  <w:footnote w:type="continuationSeparator" w:id="0">
    <w:p w:rsidR="00AC33F6" w:rsidRDefault="00AC33F6" w:rsidP="006D2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56D570"/>
    <w:multiLevelType w:val="singleLevel"/>
    <w:tmpl w:val="EC56D5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527AECA"/>
    <w:multiLevelType w:val="singleLevel"/>
    <w:tmpl w:val="6527AECA"/>
    <w:lvl w:ilvl="0">
      <w:start w:val="1"/>
      <w:numFmt w:val="chineseCounting"/>
      <w:suff w:val="nothing"/>
      <w:lvlText w:val="%1、"/>
      <w:lvlJc w:val="left"/>
      <w:pPr>
        <w:ind w:left="-8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22"/>
    <w:rsid w:val="00023522"/>
    <w:rsid w:val="006D2B0F"/>
    <w:rsid w:val="00AC33F6"/>
    <w:rsid w:val="00E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66144-AD5B-4B68-8ECE-718DE939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B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B0F"/>
    <w:rPr>
      <w:sz w:val="18"/>
      <w:szCs w:val="18"/>
    </w:rPr>
  </w:style>
  <w:style w:type="paragraph" w:styleId="a4">
    <w:name w:val="footer"/>
    <w:basedOn w:val="a"/>
    <w:link w:val="Char0"/>
    <w:unhideWhenUsed/>
    <w:rsid w:val="006D2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B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航</dc:creator>
  <cp:keywords/>
  <dc:description/>
  <cp:lastModifiedBy>吴 航</cp:lastModifiedBy>
  <cp:revision>2</cp:revision>
  <dcterms:created xsi:type="dcterms:W3CDTF">2024-10-21T08:22:00Z</dcterms:created>
  <dcterms:modified xsi:type="dcterms:W3CDTF">2024-10-21T08:22:00Z</dcterms:modified>
</cp:coreProperties>
</file>