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4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3E134FB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/>
          <w:kern w:val="0"/>
          <w:sz w:val="36"/>
          <w:szCs w:val="36"/>
          <w:lang w:val="en-US" w:eastAsia="zh-CN"/>
        </w:rPr>
        <w:t>四川省南充高级中学2025年引进高层次人才公开考核招聘岗位条件及要求一览表</w:t>
      </w:r>
    </w:p>
    <w:p w14:paraId="714E0061">
      <w:pPr>
        <w:jc w:val="left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</w:pPr>
    </w:p>
    <w:tbl>
      <w:tblPr>
        <w:tblStyle w:val="4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587"/>
        <w:gridCol w:w="3210"/>
        <w:gridCol w:w="1605"/>
        <w:gridCol w:w="2813"/>
        <w:gridCol w:w="1357"/>
        <w:gridCol w:w="1284"/>
        <w:gridCol w:w="1066"/>
      </w:tblGrid>
      <w:tr w14:paraId="7030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A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1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引进岗位</w:t>
            </w:r>
          </w:p>
        </w:tc>
        <w:tc>
          <w:tcPr>
            <w:tcW w:w="3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C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E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8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3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3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3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2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D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</w:p>
          <w:p w14:paraId="7CFF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0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C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064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C216A"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DF597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语文教师</w:t>
            </w:r>
          </w:p>
        </w:tc>
        <w:tc>
          <w:tcPr>
            <w:tcW w:w="3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C5D5C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本科：0501中国语言文学；</w:t>
            </w:r>
          </w:p>
          <w:p w14:paraId="476727A8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硕士研究生：0501中国语言文学、040102课程与教学论（语文方向）、045103学科教学（语文）、045300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"https://yz.chsi.com.cn/zyk/specialityDetail.do?zymc=%e5%9b%bd%e9%99%85%e4%b8%ad%e6%96%87%e6%95%99%e8%82%b2&amp;zydm=045300&amp;cckey=20&amp;ssdm=&amp;method=distribution"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国际中文教育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0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38945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8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466E8">
            <w:pPr>
              <w:widowControl/>
              <w:spacing w:line="280" w:lineRule="exact"/>
              <w:jc w:val="left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  <w:r>
              <w:rPr>
                <w:rFonts w:hint="eastAsia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日及以后出生</w:t>
            </w:r>
            <w:r>
              <w:rPr>
                <w:rFonts w:hint="eastAsia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52F63961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硕士研究生在本科阶段所学专业须与此次招录的本科专业一致；</w:t>
            </w:r>
          </w:p>
          <w:p w14:paraId="0306708F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3.需取得对应岗位的初级或高级中学教师资格证。</w:t>
            </w:r>
          </w:p>
        </w:tc>
        <w:tc>
          <w:tcPr>
            <w:tcW w:w="13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1966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4人</w:t>
            </w:r>
          </w:p>
        </w:tc>
        <w:tc>
          <w:tcPr>
            <w:tcW w:w="128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2380D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编制内刚性引进</w:t>
            </w:r>
          </w:p>
          <w:p w14:paraId="07F5BFCA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217C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CC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C734A"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45BE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数学教师</w:t>
            </w:r>
          </w:p>
        </w:tc>
        <w:tc>
          <w:tcPr>
            <w:tcW w:w="321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FB6BA85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本科：0701数学类；</w:t>
            </w:r>
          </w:p>
          <w:p w14:paraId="46301617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硕士研究生：0701数学、040102课程与教学论（数学方向）、045104学科教学（数学）。</w:t>
            </w:r>
          </w:p>
        </w:tc>
        <w:tc>
          <w:tcPr>
            <w:tcW w:w="160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80E07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3CE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FBDF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4人</w:t>
            </w:r>
          </w:p>
        </w:tc>
        <w:tc>
          <w:tcPr>
            <w:tcW w:w="12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2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B9536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66F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BA18E">
            <w:pPr>
              <w:widowControl/>
              <w:spacing w:line="280" w:lineRule="exact"/>
              <w:ind w:firstLine="482" w:firstLineChars="200"/>
              <w:jc w:val="left"/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50B9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英语教师</w:t>
            </w:r>
          </w:p>
        </w:tc>
        <w:tc>
          <w:tcPr>
            <w:tcW w:w="3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87759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本科：050201英语、050261翻译、050262商务英语；</w:t>
            </w:r>
          </w:p>
          <w:p w14:paraId="686C4792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硕士研究生：050200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"https://yz.chsi.com.cn/zyk/specialityDetail.do?zymc=%e5%a4%96%e5%9b%bd%e8%af%ad%e8%a8%80%e6%96%87%e5%ad%a6&amp;zydm=050200&amp;cckey=10&amp;ssdm=&amp;method=distribution"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外国语言文学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（英语方向）、050201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"https://yz.chsi.com.cn/zyk/specialityDetail.do?zymc=%e8%8b%b1%e8%af%ad%e8%af%ad%e8%a8%80%e6%96%87%e5%ad%a6&amp;zydm=050201&amp;cckey=10&amp;ssdm=&amp;method=distribution"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英语语言文学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、050211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"https://yz.chsi.com.cn/zyk/specialityDetail.do?zymc=%e5%a4%96%e5%9b%bd%e8%af%ad%e8%a8%80%e5%ad%a6%e5%8f%8a%e5%ba%94%e7%94%a8%e8%af%ad%e8%a8%80%e5%ad%a6&amp;zydm=050211&amp;cckey=10&amp;ssdm=&amp;method=distribution"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外国语言学及应用语言学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、040102课程与教学论（英语方向）、045108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"https://yz.chsi.com.cn/zyk/specialityDetail.do?zymc=%e5%ad%a6%e7%a7%91%e6%95%99%e5%ad%a6%ef%bc%88%e8%8b%b1%e8%af%ad%ef%bc%89&amp;zydm=045108&amp;cckey=20&amp;ssdm=&amp;method=distribution"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学科教学（英语）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、055101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"https://yz.chsi.com.cn/zyk/specialityDetail.do?zymc=%e8%8b%b1%e8%af%ad%e7%ac%94%e8%af%91&amp;zydm=055101&amp;cckey=20&amp;ssdm=&amp;method=distribution"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英语笔译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、055102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"https://yz.chsi.com.cn/zyk/specialityDetail.do?zymc=%e8%8b%b1%e8%af%ad%e5%8f%a3%e8%af%91&amp;zydm=055102&amp;cckey=20&amp;ssdm=&amp;method=distribution"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英语口译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0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C8BD6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ABAE7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7CE9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2人</w:t>
            </w:r>
          </w:p>
        </w:tc>
        <w:tc>
          <w:tcPr>
            <w:tcW w:w="12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3C503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5B13D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908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2BE81"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4A5FF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物理教师</w:t>
            </w:r>
          </w:p>
        </w:tc>
        <w:tc>
          <w:tcPr>
            <w:tcW w:w="3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4621A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本科：0702物理学类、0801力学类、080402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"https://gaokao.chsi.com.cn/zyk/zybk/detail/73384036" \t "https://gaokao.chsi.com.cn/zyk/zybk/_blank"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材料物理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548963E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硕士研究生：0702物理学、0772力学、040102课程与教学论（物理方向）、045105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"https://yz.chsi.com.cn/zyk/specialityDetail.do?zymc=%e5%ad%a6%e7%a7%91%e6%95%99%e5%ad%a6%ef%bc%88%e7%89%a9%e7%90%86%ef%bc%89&amp;zydm=045105&amp;cckey=20&amp;ssdm=&amp;method=distribution"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学科教学（物理）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0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17E00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8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560A3">
            <w:pPr>
              <w:widowControl/>
              <w:spacing w:line="280" w:lineRule="exact"/>
              <w:jc w:val="left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  <w:r>
              <w:rPr>
                <w:rFonts w:hint="eastAsia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日及以后出生</w:t>
            </w:r>
            <w:r>
              <w:rPr>
                <w:rFonts w:hint="eastAsia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39CFD1E3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硕士研究生在本科阶段所学专业须与此次招录的本科专业一致；</w:t>
            </w:r>
          </w:p>
          <w:p w14:paraId="233D97A5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3.需取得对应岗位的初级或高级中学教师资格证。</w:t>
            </w:r>
          </w:p>
          <w:p w14:paraId="4CA9DDA9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3E8D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2人</w:t>
            </w:r>
          </w:p>
        </w:tc>
        <w:tc>
          <w:tcPr>
            <w:tcW w:w="128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7233F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编制内刚性引进</w:t>
            </w:r>
          </w:p>
          <w:p w14:paraId="6D89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DDDCA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F17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2D686"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38488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化学教师</w:t>
            </w:r>
          </w:p>
        </w:tc>
        <w:tc>
          <w:tcPr>
            <w:tcW w:w="3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DAAD1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本科：0703化学类、080403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"https://gaokao.chsi.com.cn/zyk/zybk/detail/73384040" \t "https://gaokao.chsi.com.cn/zyk/zybk/_blank"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材料化学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3923644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硕士研究生：0703化学、040102课程与教学论（化学方向）、045106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"https://yz.chsi.com.cn/zyk/specialityDetail.do?zymc=%e5%ad%a6%e7%a7%91%e6%95%99%e5%ad%a6%ef%bc%88%e5%8c%96%e5%ad%a6%ef%bc%89&amp;zydm=045106&amp;cckey=20&amp;ssdm=&amp;method=distribution"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学科教学（化学）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0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23969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EDE0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D7A5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12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16B33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F85B8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574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778C5"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139A5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生物教师</w:t>
            </w:r>
          </w:p>
        </w:tc>
        <w:tc>
          <w:tcPr>
            <w:tcW w:w="3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C22AF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本科：0710生物科学类、090301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"https://gaokao.chsi.com.cn/zyk/zybk/detail/73385000" \t "https://gaokao.chsi.com.cn/zyk/zybk/_blank"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动物科学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2D59CA1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硕士研究生：0710生物学、071300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"https://yz.chsi.com.cn/zyk/specialityDetail.do?zymc=%e7%94%9f%e6%80%81%e5%ad%a6&amp;zydm=071300&amp;cckey=10&amp;ssdm=&amp;method=distribution"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生态学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、040102课程与教学论（生物方向）、045107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"https://yz.chsi.com.cn/zyk/specialityDetail.do?zymc=%e5%ad%a6%e7%a7%91%e6%95%99%e5%ad%a6%ef%bc%88%e7%94%9f%e7%89%a9%ef%bc%89&amp;zydm=045107&amp;cckey=20&amp;ssdm=&amp;method=distribution"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学科教学（生物）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、086001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"https://yz.chsi.com.cn/zyk/specialityDetail.do?zymc=%e7%94%9f%e7%89%a9%e6%8a%80%e6%9c%af%e4%b8%8e%e5%b7%a5%e7%a8%8b&amp;zydm=086001&amp;cckey=20&amp;ssdm=&amp;method=distribution"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生物技术与工程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0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C30AB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651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D0D1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12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8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7614E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B01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148FE"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CD9B3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政治教师</w:t>
            </w:r>
          </w:p>
        </w:tc>
        <w:tc>
          <w:tcPr>
            <w:tcW w:w="3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0BBC6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本科：0302政治学类、0305马克思主义理论类；</w:t>
            </w:r>
          </w:p>
          <w:p w14:paraId="56EAA2C0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硕士研究生：0302政治学、0305马克思主义理论、040102课程与教学论（思政方向）、045102学科教学（思政）。</w:t>
            </w:r>
          </w:p>
        </w:tc>
        <w:tc>
          <w:tcPr>
            <w:tcW w:w="160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FD77F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B2284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555E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12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7A4B2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1A5A7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4C3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EC4FB"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7A78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历史教师</w:t>
            </w:r>
          </w:p>
        </w:tc>
        <w:tc>
          <w:tcPr>
            <w:tcW w:w="3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36717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本科：0601历史学类；</w:t>
            </w:r>
          </w:p>
          <w:p w14:paraId="11A96A04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硕士研究生：0602中国史、060300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"https://yz.chsi.com.cn/zyk/specialityDetail.do?zymc=%e4%b8%96%e7%95%8c%e5%8f%b2&amp;zydm=060300&amp;cckey=10&amp;ssdm=&amp;method=distribution"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世界史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、040102课程与教学论（历史方向）、065100博物馆、045109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"https://yz.chsi.com.cn/zyk/specialityDetail.do?zymc=%e5%ad%a6%e7%a7%91%e6%95%99%e5%ad%a6%ef%bc%88%e5%8e%86%e5%8f%b2%ef%bc%89&amp;zydm=045109&amp;cckey=20&amp;ssdm=&amp;method=distribution"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学科教学（历史）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0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52AF1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硕士研究生及以上学历且取得相应学位</w:t>
            </w:r>
          </w:p>
          <w:p w14:paraId="2F738627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9555F">
            <w:pPr>
              <w:widowControl/>
              <w:spacing w:line="280" w:lineRule="exact"/>
              <w:jc w:val="left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  <w:r>
              <w:rPr>
                <w:rFonts w:hint="eastAsia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日及以后出生</w:t>
            </w:r>
            <w:r>
              <w:rPr>
                <w:rFonts w:hint="eastAsia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2B299AC1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硕士研究生在本科阶段所学专业须与此次招录的本科专业一致；</w:t>
            </w:r>
          </w:p>
          <w:p w14:paraId="6C53BE39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3.需取得对应岗位的初级或高级中学教师资格证。</w:t>
            </w:r>
          </w:p>
          <w:p w14:paraId="561C6F8A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31908B79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67CE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128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BB3AF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编制内刚性引进</w:t>
            </w:r>
          </w:p>
          <w:p w14:paraId="4D70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6B8C1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3E9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8F068"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F8B76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地理教师</w:t>
            </w:r>
          </w:p>
        </w:tc>
        <w:tc>
          <w:tcPr>
            <w:tcW w:w="3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1A842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本科：0705地理科学类、0709地质学类、0706大气科学类；</w:t>
            </w:r>
          </w:p>
          <w:p w14:paraId="1487B4EC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硕士研究生：0705地理学、0709地质学、0706大气科学、075100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"https://yz.chsi.com.cn/zyk/specialityDetail.do?zymc=%e6%b0%94%e8%b1%a1&amp;zydm=075100&amp;cckey=20&amp;ssdm=&amp;method=distribution"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气象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、040102课程与教学论（地理方向）、045110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"https://yz.chsi.com.cn/zyk/specialityDetail.do?zymc=%e5%ad%a6%e7%a7%91%e6%95%99%e5%ad%a6%ef%bc%88%e5%9c%b0%e7%90%86%ef%bc%89&amp;zydm=045110&amp;cckey=20&amp;ssdm=&amp;method=distribution"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学科教学（地理）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0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00F5D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38B64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BB5B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12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3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7BB45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B86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D8106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1A635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音乐教师</w:t>
            </w:r>
          </w:p>
        </w:tc>
        <w:tc>
          <w:tcPr>
            <w:tcW w:w="3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7CB41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本科：1302音乐与舞蹈学类、130212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"https://gaokao.chsi.com.cn/zyk/zybk/detail/h05o5up5gd1sw9cm" \t "https://gaokao.chsi.com.cn/zyk/zybk/_blank"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音乐教育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330E55C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硕士研究生：130100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"https://yz.chsi.com.cn/zyk/specialityDetail.do?zymc=%e8%89%ba%e6%9c%af%e5%ad%a6&amp;zydm=130100&amp;cckey=10&amp;ssdm=&amp;method=distribution"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艺术学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、135200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"https://yz.chsi.com.cn/zyk/specialityDetail.do?zymc=%e9%9f%b3%e4%b9%90&amp;zydm=135200&amp;cckey=20&amp;ssdm=&amp;method=distribution"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音乐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、135300舞蹈、045111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"https://yz.chsi.com.cn/zyk/specialityDetail.do?zymc=%e5%ad%a6%e7%a7%91%e6%95%99%e5%ad%a6%ef%bc%88%e9%9f%b3%e4%b9%90%ef%bc%89&amp;zydm=045111&amp;cckey=20&amp;ssdm=&amp;method=distribution"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学科教学（音乐）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0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9E386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522DC"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EC650">
            <w:pPr>
              <w:widowControl/>
              <w:spacing w:line="360" w:lineRule="auto"/>
              <w:jc w:val="center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12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BB7B0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E8D0C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025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E4F75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2081D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美术教师</w:t>
            </w:r>
          </w:p>
        </w:tc>
        <w:tc>
          <w:tcPr>
            <w:tcW w:w="3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B5DCB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本科：1304美术学类、1305设计学类、040105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"https://gaokao.chsi.com.cn/zyk/zybk/detail/73383307" \t "https://gaokao.chsi.com.cn/zyk/zybk/_blank"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艺术教育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A913EE4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硕士研究生：130100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"https://yz.chsi.com.cn/zyk/specialityDetail.do?zymc=%e8%89%ba%e6%9c%af%e5%ad%a6&amp;zydm=130100&amp;cckey=10&amp;ssdm=&amp;method=distribution"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艺术学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、137000设计学、135600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"https://yz.chsi.com.cn/zyk/specialityDetail.do?zymc=%e7%be%8e%e6%9c%af%e4%b8%8e%e4%b9%a6%e6%b3%95&amp;zydm=135600&amp;cckey=20&amp;ssdm=&amp;method=distribution"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美术与书法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、135700设计、045113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"https://yz.chsi.com.cn/zyk/specialityDetail.do?zymc=%e5%ad%a6%e7%a7%91%e6%95%99%e5%ad%a6%ef%bc%88%e7%be%8e%e6%9c%af%ef%bc%89&amp;zydm=045113&amp;cckey=20&amp;ssdm=&amp;method=distribution"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学科教学（美术）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0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7B6DC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88595"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06AE2">
            <w:pPr>
              <w:widowControl/>
              <w:spacing w:line="360" w:lineRule="auto"/>
              <w:jc w:val="center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12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73406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25FA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E881CDB"/>
    <w:tbl>
      <w:tblPr>
        <w:tblStyle w:val="4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587"/>
        <w:gridCol w:w="3351"/>
        <w:gridCol w:w="1134"/>
        <w:gridCol w:w="2767"/>
        <w:gridCol w:w="1733"/>
        <w:gridCol w:w="1284"/>
        <w:gridCol w:w="1066"/>
      </w:tblGrid>
      <w:tr w14:paraId="15CF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B4EA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4AF13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体育教师</w:t>
            </w:r>
          </w:p>
          <w:p w14:paraId="3465BE75">
            <w:pPr>
              <w:widowControl/>
              <w:spacing w:line="280" w:lineRule="exact"/>
              <w:ind w:firstLine="482" w:firstLineChars="200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54BB0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本科：0402体育学类；</w:t>
            </w:r>
          </w:p>
          <w:p w14:paraId="366A18C6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硕士研究生：0403体育学、0452体育、045112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"https://yz.chsi.com.cn/zyk/specialityDetail.do?zymc=%e5%ad%a6%e7%a7%91%e6%95%99%e5%ad%a6%ef%bc%88%e4%bd%93%e8%82%b2%ef%bc%89&amp;zydm=045112&amp;cckey=20&amp;ssdm=&amp;method=distribution"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学科教学（体育）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13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AD9D9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7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CF081">
            <w:pPr>
              <w:widowControl/>
              <w:spacing w:line="280" w:lineRule="exact"/>
              <w:jc w:val="left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  <w:r>
              <w:rPr>
                <w:rFonts w:hint="eastAsia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日及以后出生</w:t>
            </w:r>
            <w:r>
              <w:rPr>
                <w:rFonts w:hint="eastAsia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1418CDA1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硕士研究生在本科阶段所学专业须与此次招录的本科专业一致；</w:t>
            </w:r>
          </w:p>
          <w:p w14:paraId="76437C0A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3.需取得对应岗位的初级或高级中学教师资格证。</w:t>
            </w:r>
          </w:p>
          <w:p w14:paraId="185CDE8E">
            <w:pPr>
              <w:widowControl/>
              <w:spacing w:line="280" w:lineRule="exact"/>
              <w:jc w:val="left"/>
              <w:rPr>
                <w:rFonts w:hint="default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4.限游泳专项，须具有国家二级游泳运动员证书。</w:t>
            </w:r>
          </w:p>
        </w:tc>
        <w:tc>
          <w:tcPr>
            <w:tcW w:w="173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C728F">
            <w:pPr>
              <w:widowControl/>
              <w:spacing w:line="360" w:lineRule="auto"/>
              <w:jc w:val="center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128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8FC98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编制内刚性引进</w:t>
            </w:r>
          </w:p>
          <w:p w14:paraId="7C1DAF18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99DE0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A9A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B19B8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A2DD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心理教师</w:t>
            </w:r>
          </w:p>
          <w:p w14:paraId="6E867975">
            <w:pPr>
              <w:widowControl/>
              <w:spacing w:line="280" w:lineRule="exact"/>
              <w:ind w:firstLine="482" w:firstLineChars="200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37EED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本科：0711心理学类；</w:t>
            </w:r>
          </w:p>
          <w:p w14:paraId="373F4913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硕士研究生：0771（0402）心理学、045400应用心理、045116心理健康教育。</w:t>
            </w:r>
          </w:p>
        </w:tc>
        <w:tc>
          <w:tcPr>
            <w:tcW w:w="113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06963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5B4EB">
            <w:pPr>
              <w:widowControl/>
              <w:spacing w:line="280" w:lineRule="exact"/>
              <w:jc w:val="left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  <w:r>
              <w:rPr>
                <w:rFonts w:hint="eastAsia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日及以后出生</w:t>
            </w:r>
            <w:r>
              <w:rPr>
                <w:rFonts w:hint="eastAsia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5ECF18C6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硕士研究生在本科阶段所学专业须与此次招录的本科专业一致；</w:t>
            </w:r>
          </w:p>
          <w:p w14:paraId="411CF95A">
            <w:pPr>
              <w:widowControl/>
              <w:spacing w:line="280" w:lineRule="exact"/>
              <w:jc w:val="left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3.需取得对应岗位的初级或高级中学教师资格证。</w:t>
            </w:r>
          </w:p>
        </w:tc>
        <w:tc>
          <w:tcPr>
            <w:tcW w:w="173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8F2E9">
            <w:pPr>
              <w:widowControl/>
              <w:spacing w:line="360" w:lineRule="auto"/>
              <w:jc w:val="center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12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83E87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18515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933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5CF306">
            <w:pPr>
              <w:widowControl/>
              <w:spacing w:line="720" w:lineRule="auto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C8587F4"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A1773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信息技术教师</w:t>
            </w:r>
          </w:p>
          <w:p w14:paraId="5FB9C193">
            <w:pPr>
              <w:widowControl/>
              <w:spacing w:line="280" w:lineRule="exact"/>
              <w:ind w:firstLine="482" w:firstLineChars="200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A236E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本科：0809计算机类、040104教育技术学；</w:t>
            </w:r>
          </w:p>
          <w:p w14:paraId="36580D14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硕士研究生：0775（0812）计算机科学与技术、040110教育技术学、085404计算机技术、045114现代教育技术。</w:t>
            </w:r>
          </w:p>
        </w:tc>
        <w:tc>
          <w:tcPr>
            <w:tcW w:w="113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468E3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3653E92"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C05D63E">
            <w:pPr>
              <w:widowControl/>
              <w:spacing w:line="360" w:lineRule="auto"/>
              <w:jc w:val="center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3C9C2FE0">
            <w:pPr>
              <w:pStyle w:val="3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4F8F14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12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D3900E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9F177F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716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68D2BA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0D0263D0">
            <w:pPr>
              <w:pStyle w:val="3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C7348E2">
            <w:pP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7E95338"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989CD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劳动技术教师</w:t>
            </w:r>
          </w:p>
        </w:tc>
        <w:tc>
          <w:tcPr>
            <w:tcW w:w="33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12305">
            <w:pPr>
              <w:widowControl/>
              <w:spacing w:line="280" w:lineRule="exact"/>
              <w:jc w:val="left"/>
              <w:rPr>
                <w:rFonts w:hint="eastAsia" w:ascii="Times New Roman" w:hAnsi="Times New Roman" w:eastAsia="宋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硕士研究生：0901作物学、0902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"https://yz.chsi.com.cn/zyk/specialityDetail.do?zymc=%e5%9b%ad%e8%89%ba%e5%ad%a6&amp;zydm=090200&amp;cckey=10&amp;ssdm=&amp;method=distribution"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园艺学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、095100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"https://yz.chsi.com.cn/zyk/specialityDetail.do?zymc=%e5%86%9c%e4%b8%9a&amp;zydm=095100&amp;cckey=20&amp;ssdm=&amp;method=distribution"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农业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、085507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"https://yz.chsi.com.cn/zyk/specialityDetail.do?zymc=%e5%b7%a5%e4%b8%9a%e8%ae%be%e8%ae%a1%e5%b7%a5%e7%a8%8b&amp;zydm=085507&amp;cckey=20&amp;ssdm=&amp;method=distribution"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工业设计工程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、085501（080200）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"https://yz.chsi.com.cn/zyk/specialityDetail.do?zymc=%e6%9c%ba%e6%a2%b0%e5%b7%a5%e7%a8%8b&amp;zydm=085501&amp;cckey=20&amp;ssdm=&amp;method=distribution"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机械工程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13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0F531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91B99F4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F48B708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8A7C89">
            <w:pPr>
              <w:widowControl/>
              <w:spacing w:line="280" w:lineRule="exact"/>
              <w:jc w:val="left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1.放宽至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日及以后出生</w:t>
            </w:r>
            <w:r>
              <w:rPr>
                <w:rFonts w:hint="eastAsia" w:eastAsia="仿宋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4C74CE9D">
            <w:pPr>
              <w:pStyle w:val="3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2.需取得初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级或高级中学教师资格证。</w:t>
            </w:r>
          </w:p>
        </w:tc>
        <w:tc>
          <w:tcPr>
            <w:tcW w:w="1733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F9E398C">
            <w:pPr>
              <w:widowControl/>
              <w:spacing w:line="360" w:lineRule="auto"/>
              <w:jc w:val="center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4C216CD6">
            <w:pPr>
              <w:pStyle w:val="3"/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40C4679">
            <w:pP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17DE446"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12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FEB6EF8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7E955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062C3F43">
      <w:pPr>
        <w:pStyle w:val="2"/>
        <w:rPr>
          <w:rFonts w:hint="eastAsia"/>
        </w:rPr>
        <w:sectPr>
          <w:footerReference r:id="rId3" w:type="default"/>
          <w:pgSz w:w="16838" w:h="11906" w:orient="landscape"/>
          <w:pgMar w:top="1803" w:right="1440" w:bottom="1803" w:left="1440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1"/>
          <w:docGrid w:type="lines" w:linePitch="312" w:charSpace="0"/>
        </w:sectPr>
      </w:pPr>
    </w:p>
    <w:p w14:paraId="0DE69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tbl>
      <w:tblPr>
        <w:tblStyle w:val="4"/>
        <w:tblpPr w:leftFromText="180" w:rightFromText="180" w:vertAnchor="text" w:horzAnchor="page" w:tblpX="1389" w:tblpY="8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32"/>
        <w:gridCol w:w="843"/>
        <w:gridCol w:w="190"/>
        <w:gridCol w:w="415"/>
        <w:gridCol w:w="424"/>
        <w:gridCol w:w="324"/>
        <w:gridCol w:w="1413"/>
        <w:gridCol w:w="858"/>
        <w:gridCol w:w="571"/>
        <w:gridCol w:w="1570"/>
      </w:tblGrid>
      <w:tr w14:paraId="613E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3941D93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姓 名</w:t>
            </w:r>
          </w:p>
        </w:tc>
        <w:tc>
          <w:tcPr>
            <w:tcW w:w="1032" w:type="dxa"/>
            <w:noWrap w:val="0"/>
            <w:vAlign w:val="center"/>
          </w:tcPr>
          <w:p w14:paraId="5E1509B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01722A9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性 别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5501A00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6DEACB5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出 生</w:t>
            </w:r>
          </w:p>
          <w:p w14:paraId="41430C7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年 月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4CF76F4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 w14:paraId="60B6AAC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照 片</w:t>
            </w:r>
          </w:p>
          <w:p w14:paraId="3485BC99"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2寸彩色免冠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）</w:t>
            </w:r>
          </w:p>
        </w:tc>
      </w:tr>
      <w:tr w14:paraId="5578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33886B5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民 族</w:t>
            </w:r>
          </w:p>
        </w:tc>
        <w:tc>
          <w:tcPr>
            <w:tcW w:w="1032" w:type="dxa"/>
            <w:noWrap w:val="0"/>
            <w:vAlign w:val="center"/>
          </w:tcPr>
          <w:p w14:paraId="7C99BFF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01BC2BA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籍 贯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5B0A16E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C68B8E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健 康</w:t>
            </w:r>
          </w:p>
          <w:p w14:paraId="6E6A53C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状 况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4AE868B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 w14:paraId="5C6C2FA4"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4CEC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35AB15E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入 党</w:t>
            </w:r>
          </w:p>
          <w:p w14:paraId="2479644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时 间</w:t>
            </w:r>
          </w:p>
        </w:tc>
        <w:tc>
          <w:tcPr>
            <w:tcW w:w="1032" w:type="dxa"/>
            <w:noWrap w:val="0"/>
            <w:vAlign w:val="center"/>
          </w:tcPr>
          <w:p w14:paraId="6C27A97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0D86040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参 工</w:t>
            </w:r>
          </w:p>
          <w:p w14:paraId="6686AB9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时 间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7A5B6B1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2F6B2CA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专业技</w:t>
            </w:r>
          </w:p>
          <w:p w14:paraId="76B9CEB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术职务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1D26D6F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 w14:paraId="1031DAA9"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5BD9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vMerge w:val="restart"/>
            <w:noWrap w:val="0"/>
            <w:vAlign w:val="center"/>
          </w:tcPr>
          <w:p w14:paraId="5474EC4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 历</w:t>
            </w:r>
          </w:p>
          <w:p w14:paraId="3DF7F9D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 位</w:t>
            </w:r>
          </w:p>
        </w:tc>
        <w:tc>
          <w:tcPr>
            <w:tcW w:w="1032" w:type="dxa"/>
            <w:noWrap w:val="0"/>
            <w:vAlign w:val="center"/>
          </w:tcPr>
          <w:p w14:paraId="549AC34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全日制</w:t>
            </w:r>
          </w:p>
          <w:p w14:paraId="2AB196C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5"/>
            <w:noWrap w:val="0"/>
            <w:vAlign w:val="center"/>
          </w:tcPr>
          <w:p w14:paraId="43C16A8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BE1BAE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毕业院校</w:t>
            </w:r>
          </w:p>
          <w:p w14:paraId="286124B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0EB14EE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70B1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vMerge w:val="continue"/>
            <w:noWrap w:val="0"/>
            <w:vAlign w:val="center"/>
          </w:tcPr>
          <w:p w14:paraId="092C262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79C776E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在 职</w:t>
            </w:r>
          </w:p>
          <w:p w14:paraId="059EB98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5"/>
            <w:noWrap w:val="0"/>
            <w:vAlign w:val="center"/>
          </w:tcPr>
          <w:p w14:paraId="177EBF7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04192E9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毕业院校</w:t>
            </w:r>
          </w:p>
          <w:p w14:paraId="0715C20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106E28E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3116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37A111B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身份证号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 w14:paraId="4AB16B5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4BD2CA3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联系</w:t>
            </w:r>
          </w:p>
          <w:p w14:paraId="4D497D8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电话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 w14:paraId="24F8A60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58" w:type="dxa"/>
            <w:noWrap w:val="0"/>
            <w:vAlign w:val="center"/>
          </w:tcPr>
          <w:p w14:paraId="46F5963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电子</w:t>
            </w:r>
          </w:p>
          <w:p w14:paraId="5A63D63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邮箱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26FF70B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5117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33E30AD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现工作</w:t>
            </w:r>
          </w:p>
          <w:p w14:paraId="2E0F38E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单位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1374091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4C7D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026EFE2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报考单位</w:t>
            </w:r>
          </w:p>
          <w:p w14:paraId="1660CC6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及岗位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2FE4F99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4EEC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1415" w:type="dxa"/>
            <w:noWrap w:val="0"/>
            <w:vAlign w:val="center"/>
          </w:tcPr>
          <w:p w14:paraId="6961DAC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简</w:t>
            </w:r>
          </w:p>
          <w:p w14:paraId="3C1D8B17">
            <w:pPr>
              <w:pStyle w:val="3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</w:p>
          <w:p w14:paraId="20CED79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历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1E2BAB83">
            <w:pPr>
              <w:spacing w:line="320" w:lineRule="exact"/>
              <w:rPr>
                <w:rFonts w:hint="eastAsia" w:ascii="仿宋" w:hAnsi="仿宋" w:eastAsia="仿宋" w:cs="仿宋"/>
                <w:b/>
                <w:i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/>
                <w:szCs w:val="21"/>
              </w:rPr>
              <w:t>（从大学教育填起）</w:t>
            </w:r>
          </w:p>
        </w:tc>
      </w:tr>
      <w:tr w14:paraId="72B4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415" w:type="dxa"/>
            <w:noWrap w:val="0"/>
            <w:vAlign w:val="center"/>
          </w:tcPr>
          <w:p w14:paraId="53BC0FC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奖惩</w:t>
            </w:r>
          </w:p>
          <w:p w14:paraId="386BDF2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情况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3F61BF98"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0038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15" w:type="dxa"/>
            <w:vMerge w:val="restart"/>
            <w:noWrap w:val="0"/>
            <w:vAlign w:val="center"/>
          </w:tcPr>
          <w:p w14:paraId="66289FF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家庭主要</w:t>
            </w:r>
          </w:p>
          <w:p w14:paraId="3455959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成员及重</w:t>
            </w:r>
          </w:p>
          <w:p w14:paraId="750351B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要社会</w:t>
            </w:r>
          </w:p>
          <w:p w14:paraId="25939F6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关系</w:t>
            </w:r>
          </w:p>
        </w:tc>
        <w:tc>
          <w:tcPr>
            <w:tcW w:w="1032" w:type="dxa"/>
            <w:noWrap w:val="0"/>
            <w:vAlign w:val="center"/>
          </w:tcPr>
          <w:p w14:paraId="32AEAB9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称谓</w:t>
            </w:r>
          </w:p>
        </w:tc>
        <w:tc>
          <w:tcPr>
            <w:tcW w:w="843" w:type="dxa"/>
            <w:noWrap w:val="0"/>
            <w:vAlign w:val="center"/>
          </w:tcPr>
          <w:p w14:paraId="1CE532C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姓名</w:t>
            </w:r>
          </w:p>
        </w:tc>
        <w:tc>
          <w:tcPr>
            <w:tcW w:w="605" w:type="dxa"/>
            <w:gridSpan w:val="2"/>
            <w:noWrap w:val="0"/>
            <w:vAlign w:val="center"/>
          </w:tcPr>
          <w:p w14:paraId="38894BD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年</w:t>
            </w:r>
          </w:p>
          <w:p w14:paraId="09FB6BE8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龄</w:t>
            </w:r>
          </w:p>
        </w:tc>
        <w:tc>
          <w:tcPr>
            <w:tcW w:w="748" w:type="dxa"/>
            <w:gridSpan w:val="2"/>
            <w:noWrap w:val="0"/>
            <w:vAlign w:val="center"/>
          </w:tcPr>
          <w:p w14:paraId="0284E56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政治</w:t>
            </w:r>
          </w:p>
          <w:p w14:paraId="273310A6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面貌</w:t>
            </w:r>
          </w:p>
        </w:tc>
        <w:tc>
          <w:tcPr>
            <w:tcW w:w="1413" w:type="dxa"/>
            <w:noWrap w:val="0"/>
            <w:vAlign w:val="center"/>
          </w:tcPr>
          <w:p w14:paraId="683C73F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是否有</w:t>
            </w:r>
          </w:p>
          <w:p w14:paraId="23468B8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回避关系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3D9A727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工作单位及职务</w:t>
            </w:r>
          </w:p>
        </w:tc>
      </w:tr>
      <w:tr w14:paraId="0E8B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15" w:type="dxa"/>
            <w:vMerge w:val="continue"/>
            <w:noWrap w:val="0"/>
            <w:vAlign w:val="center"/>
          </w:tcPr>
          <w:p w14:paraId="5DDC36CF">
            <w:pPr>
              <w:spacing w:line="36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4C0A3B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832FCE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605" w:type="dxa"/>
            <w:gridSpan w:val="2"/>
            <w:noWrap w:val="0"/>
            <w:vAlign w:val="center"/>
          </w:tcPr>
          <w:p w14:paraId="2081AAF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 w14:paraId="1842614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010532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 w14:paraId="68A8EC5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4807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15" w:type="dxa"/>
            <w:vMerge w:val="continue"/>
            <w:noWrap w:val="0"/>
            <w:vAlign w:val="center"/>
          </w:tcPr>
          <w:p w14:paraId="1A62E092">
            <w:pPr>
              <w:spacing w:line="36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2C71455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52863E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605" w:type="dxa"/>
            <w:gridSpan w:val="2"/>
            <w:noWrap w:val="0"/>
            <w:vAlign w:val="center"/>
          </w:tcPr>
          <w:p w14:paraId="631CF36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 w14:paraId="4E7201A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7D731C7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 w14:paraId="088FB75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198C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1415" w:type="dxa"/>
            <w:vMerge w:val="continue"/>
            <w:noWrap w:val="0"/>
            <w:vAlign w:val="center"/>
          </w:tcPr>
          <w:p w14:paraId="3351E549">
            <w:pPr>
              <w:spacing w:line="36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F25AF5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825C36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605" w:type="dxa"/>
            <w:gridSpan w:val="2"/>
            <w:noWrap w:val="0"/>
            <w:vAlign w:val="center"/>
          </w:tcPr>
          <w:p w14:paraId="73F33BE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 w14:paraId="334B0A8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25D8EA3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 w14:paraId="4424CC2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</w:tbl>
    <w:p w14:paraId="395690D4">
      <w:pPr>
        <w:pStyle w:val="2"/>
        <w:ind w:firstLine="402" w:firstLineChars="100"/>
        <w:jc w:val="center"/>
        <w:rPr>
          <w:rFonts w:hint="eastAsia" w:ascii="Times New Roman" w:hAnsi="Times New Roman" w:eastAsia="方正小标宋简体" w:cs="方正小标宋简体"/>
          <w:b/>
          <w:bCs/>
          <w:kern w:val="0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/>
          <w:bCs/>
          <w:kern w:val="0"/>
          <w:sz w:val="40"/>
          <w:szCs w:val="40"/>
          <w:lang w:val="en-US" w:eastAsia="zh-CN" w:bidi="ar-SA"/>
        </w:rPr>
        <w:t>南充市2025年度引进高层次人才报名表</w:t>
      </w:r>
    </w:p>
    <w:p w14:paraId="5FF8833E"/>
    <w:sectPr>
      <w:pgSz w:w="11906" w:h="16838"/>
      <w:pgMar w:top="1440" w:right="1803" w:bottom="1440" w:left="1803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84D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1070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A1070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4815205</wp:posOffset>
              </wp:positionH>
              <wp:positionV relativeFrom="paragraph">
                <wp:posOffset>0</wp:posOffset>
              </wp:positionV>
              <wp:extent cx="455295" cy="2343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61DBE"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  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15pt;margin-top:0pt;height:18.45pt;width:35.85pt;mso-position-horizontal-relative:margin;z-index:251660288;mso-width-relative:page;mso-height-relative:page;" filled="f" stroked="f" coordsize="21600,21600" o:gfxdata="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LRCLXXAAAABwEAAA8AAAAAAAAAAQAgAAAAIgAAAGRycy9kb3ducmV2LnhtbFBLAQIU&#10;ABQAAAAIAIdO4kBBCWlcuwEAAHE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761DBE"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4988560</wp:posOffset>
              </wp:positionH>
              <wp:positionV relativeFrom="paragraph">
                <wp:posOffset>0</wp:posOffset>
              </wp:positionV>
              <wp:extent cx="28194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F95D7">
                          <w:pPr>
                            <w:pStyle w:val="3"/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8pt;margin-top:0pt;height:144pt;width:22.2pt;mso-position-horizontal-relative:margin;z-index:251659264;mso-width-relative:page;mso-height-relative:page;" filled="f" stroked="f" coordsize="21600,21600" o:gfxdata="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estIXVAAAACAEAAA8AAAAAAAAAAQAgAAAAIgAAAGRycy9kb3ducmV2&#10;LnhtbFBLAQIUABQAAAAIAIdO4kDSRarKxgEAAIwDAAAOAAAAAAAAAAEAIAAAAC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DF95D7">
                    <w:pPr>
                      <w:pStyle w:val="3"/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MjgxMjA1YzI5ODk1NGVmZjM1M2RkZDBjODUxOTYifQ=="/>
  </w:docVars>
  <w:rsids>
    <w:rsidRoot w:val="4A745028"/>
    <w:rsid w:val="4A74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2024-10-23T10:00:00Z</dcterms:created>
  <dc:creator>8237403435</dc:creator>
  <cp:lastModifiedBy>8237403435</cp:lastModifiedBy>
  <dcterms:modified xsi:type="dcterms:W3CDTF">2024-10-23T10:25:34Z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E68F9FC24DED43F0A1334108F1B76F8E_11</vt:lpwstr>
  </property>
</Properties>
</file>