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bookmarkStart w:id="0" w:name="_GoBack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杭州市拱墅区机关事务中心公开招聘编外人员报名表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  <w:bookmarkEnd w:id="0"/>
    </w:p>
    <w:tbl>
      <w:tblPr>
        <w:tblStyle w:val="2"/>
        <w:tblpPr w:leftFromText="180" w:rightFromText="180" w:vertAnchor="text" w:horzAnchor="page" w:tblpX="1419" w:tblpY="170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及职务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特长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月至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>,xx</w:t>
            </w:r>
            <w:r>
              <w:rPr>
                <w:rFonts w:ascii="Times New Roman" w:hAnsi="仿宋" w:eastAsia="仿宋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月至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>,</w:t>
            </w:r>
            <w:r>
              <w:rPr>
                <w:rFonts w:ascii="Times New Roman" w:hAnsi="仿宋" w:eastAsia="仿宋"/>
                <w:sz w:val="24"/>
              </w:rPr>
              <w:t>工作单位及部门，</w:t>
            </w:r>
            <w:r>
              <w:rPr>
                <w:rFonts w:ascii="Times New Roman" w:hAnsi="Times New Roman" w:eastAsia="仿宋"/>
                <w:sz w:val="24"/>
              </w:rPr>
              <w:t>xx</w:t>
            </w:r>
            <w:r>
              <w:rPr>
                <w:rFonts w:hint="eastAsia" w:ascii="Times New Roman" w:hAnsi="Times New Roman" w:eastAsia="仿宋"/>
                <w:sz w:val="24"/>
              </w:rPr>
              <w:t>岗位</w:t>
            </w:r>
            <w:r>
              <w:rPr>
                <w:rFonts w:ascii="Times New Roman" w:hAnsi="仿宋" w:eastAsia="仿宋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                            </w:t>
      </w:r>
    </w:p>
    <w:p>
      <w:pPr>
        <w:ind w:firstLine="422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E4193"/>
    <w:rsid w:val="6A1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2024-10-25T06:59:00Z</dcterms:created>
  <dc:creator>lord lordy</dc:creator>
  <cp:lastModifiedBy>lord lordy</cp:lastModifiedBy>
  <dcterms:modified xsi:type="dcterms:W3CDTF">2024-10-25T06:59:32Z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4910B6E8BF324DEE88A356A015A6B4D5</vt:lpwstr>
  </property>
</Properties>
</file>