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温州市洞头区瓯江口实验学校面向2025届高校优秀毕业生招聘教师报名表</w:t>
      </w:r>
    </w:p>
    <w:p>
      <w:pPr>
        <w:widowControl/>
        <w:adjustRightInd w:val="0"/>
        <w:spacing w:after="0" w:line="360" w:lineRule="exact"/>
        <w:ind w:right="-726" w:rightChars="-330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</w:t>
      </w:r>
      <w:r>
        <w:rPr>
          <w:rFonts w:hint="eastAsia" w:ascii="仿宋" w:hAnsi="仿宋" w:eastAsia="仿宋" w:cs="仿宋_GB2312"/>
          <w:kern w:val="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kern w:val="0"/>
          <w:sz w:val="24"/>
        </w:rPr>
        <w:t xml:space="preserve">                   </w:t>
      </w:r>
    </w:p>
    <w:tbl>
      <w:tblPr>
        <w:tblStyle w:val="2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6"/>
        <w:gridCol w:w="557"/>
        <w:gridCol w:w="888"/>
        <w:gridCol w:w="375"/>
        <w:gridCol w:w="360"/>
        <w:gridCol w:w="918"/>
        <w:gridCol w:w="764"/>
        <w:gridCol w:w="141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学历学位层次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教师资格(专业资格)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原户籍地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5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考生</w:t>
            </w:r>
          </w:p>
          <w:p>
            <w:pPr>
              <w:widowControl/>
              <w:snapToGrid w:val="0"/>
              <w:spacing w:after="0" w:line="360" w:lineRule="exact"/>
              <w:jc w:val="both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温州市洞头区瓯江口实验学校面向2025届高校优秀毕业生招聘教师的公告》内容已了解清楚，并保证以上表内所填写的内容和所提供的材料真实有效。若材料不实，取消聘用资格。若被录用，愿意服从分配。</w:t>
            </w:r>
          </w:p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小组</w:t>
            </w:r>
          </w:p>
          <w:p>
            <w:pPr>
              <w:widowControl/>
              <w:snapToGrid w:val="0"/>
              <w:spacing w:after="0" w:line="3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after="0" w:line="360" w:lineRule="exact"/>
              <w:ind w:firstLine="960" w:firstLineChars="4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招聘领导小组意见</w:t>
            </w:r>
          </w:p>
        </w:tc>
        <w:tc>
          <w:tcPr>
            <w:tcW w:w="4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after="0" w:line="36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             盖章</w:t>
            </w:r>
          </w:p>
          <w:p>
            <w:pPr>
              <w:widowControl/>
              <w:snapToGrid w:val="0"/>
              <w:spacing w:after="0" w:line="360" w:lineRule="exact"/>
              <w:ind w:firstLine="2040" w:firstLineChars="8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560" w:lineRule="exact"/>
        <w:rPr>
          <w:rFonts w:ascii="仿宋" w:hAnsi="仿宋" w:eastAsia="仿宋" w:cs="Arial"/>
          <w:kern w:val="0"/>
          <w:sz w:val="24"/>
        </w:rPr>
      </w:pPr>
      <w:r>
        <w:rPr>
          <w:rFonts w:hint="eastAsia" w:ascii="仿宋" w:hAnsi="仿宋" w:eastAsia="仿宋" w:cs="Arial"/>
          <w:kern w:val="0"/>
          <w:sz w:val="24"/>
        </w:rPr>
        <w:t>注：教师资格种类分中职、高中、初中、小学。</w:t>
      </w:r>
    </w:p>
    <w:p>
      <w:pPr>
        <w:widowControl/>
        <w:wordWrap w:val="0"/>
        <w:spacing w:line="360" w:lineRule="exact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填表时间：    年   月  日.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B3D5"/>
    <w:rsid w:val="7F9F65B0"/>
    <w:rsid w:val="F4FECAED"/>
    <w:rsid w:val="FF7BB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2024-10-23T18:30:00Z</dcterms:created>
  <dc:creator>rsj5</dc:creator>
  <cp:lastModifiedBy>rsj5</cp:lastModifiedBy>
  <dcterms:modified xsi:type="dcterms:W3CDTF">2024-10-23T18:31:31Z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