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附件</w:t>
      </w:r>
      <w:r>
        <w:rPr>
          <w:rFonts w:hint="default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政策咨询电话及业务办理地点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60" w:firstLineChars="200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一、政策咨询电话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3" w:firstLineChars="200"/>
        <w:textAlignment w:val="auto"/>
        <w:outlineLvl w:val="9"/>
        <w:rPr>
          <w:rFonts w:hint="eastAsia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  <w:t>（一）市本级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广安市人力资源和社会保障局事业单位人员管理科：（0826）2665378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中共广安市委组织部公务员二科：（0826）2390075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广安市卫生健康委员会人教科：（0826）2340931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广安市革命文物协同研究中心：（0826）8862753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广安市民政局（市儿童福利院、市社会福利院、市救助管理站、市老龄事业发展促进中心、市社会组织服务中心）：（0826）2335712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广安市国土空间规划研究院：（0826）2333690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广安市不动产登记中心：（0826）2325531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广安市凉滩船闸管理处：（0826）2595178，13547532628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广安市广安航道管理处：（0826）2222780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广安市计量测试所：（0826）2360057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广安市华蓥山大熊猫科普教育中心：（0826）2335240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广安市疾病预防控制中心：（0826）2397911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广安市博物馆：（0826）2161171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广安市中心血站：（0826）2351480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3" w:firstLineChars="200"/>
        <w:textAlignment w:val="auto"/>
        <w:outlineLvl w:val="9"/>
        <w:rPr>
          <w:rFonts w:hint="eastAsia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  <w:t>（二）县（市、区）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广安区：（0826）2226499（人社局），2248166（卫健局）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前锋区：（0826）2889299（人社局），2667169（卫健局）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岳池县：（0826）5244220（人社局），5220214（卫健局）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武胜县：（0826）6227752（人社局），6240558（卫健局）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邻水县：（0826）3268937（人社局），6907963（卫健局）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3" w:firstLineChars="200"/>
        <w:textAlignment w:val="auto"/>
        <w:outlineLvl w:val="9"/>
        <w:rPr>
          <w:rFonts w:hint="default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  <w:t>（三）网络报名技术（报名期间09:00—17:30）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服务电话：（028）83336031  （028）85141851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客服1号（QQ：3160400169）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客服2号（QQ：3568419041）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二、业务办理地点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市本级：广安区紫金街209号，广安市人力资源</w:t>
      </w: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社会保障局508室，联系电话：</w:t>
      </w: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（0826）</w:t>
      </w:r>
      <w:r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2665378</w:t>
      </w: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广安区：广安区希望街2号，广安市广安区人力资源和社会保障局408室，（0826）2226499。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前锋区：前锋区大佛路333号，前锋区人力资源和社会保障局405室，（0826）2889299。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岳池县：岳池县体育路上段36号，岳池县人力资源和社会保障局机关大楼308室，联系电话：（0826）5244220。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武胜县：武胜县沿口镇下东街301号，武胜县人力资源和社会保障局行政楼414室，联系电话：（0826）6227752。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邻水县：邻水县鼎屏镇青年路317号，邻水县人力资源和社会保障局223室，（0826）3268937。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ffy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2I5NDk2NWIxM2ZhYmVkYzhjYjZlNTQ3OGEyYjcifQ=="/>
  </w:docVars>
  <w:rsids>
    <w:rsidRoot w:val="02267215"/>
    <w:rsid w:val="02267215"/>
    <w:rsid w:val="06BC02D5"/>
    <w:rsid w:val="097529BD"/>
    <w:rsid w:val="10B71B0D"/>
    <w:rsid w:val="12521AED"/>
    <w:rsid w:val="1C454471"/>
    <w:rsid w:val="20B35E4D"/>
    <w:rsid w:val="20E73D48"/>
    <w:rsid w:val="34E95E89"/>
    <w:rsid w:val="38B22A36"/>
    <w:rsid w:val="3DDB658B"/>
    <w:rsid w:val="3DFF5668"/>
    <w:rsid w:val="3FE060DB"/>
    <w:rsid w:val="3FFEE980"/>
    <w:rsid w:val="42982C9D"/>
    <w:rsid w:val="45857508"/>
    <w:rsid w:val="46DC75FC"/>
    <w:rsid w:val="4A467DE3"/>
    <w:rsid w:val="4F4633F7"/>
    <w:rsid w:val="574A50E1"/>
    <w:rsid w:val="5DED7E59"/>
    <w:rsid w:val="63BD753D"/>
    <w:rsid w:val="6CFE17CB"/>
    <w:rsid w:val="6DFEE558"/>
    <w:rsid w:val="735008A6"/>
    <w:rsid w:val="75AF6C2A"/>
    <w:rsid w:val="7C4371FA"/>
    <w:rsid w:val="7E6D3A16"/>
    <w:rsid w:val="7F364DF4"/>
    <w:rsid w:val="7F8BE573"/>
    <w:rsid w:val="AEDFA187"/>
    <w:rsid w:val="BBEF6318"/>
    <w:rsid w:val="BF75A023"/>
    <w:rsid w:val="F7D88162"/>
    <w:rsid w:val="FBD3F546"/>
    <w:rsid w:val="FFBF697D"/>
    <w:rsid w:val="FFFBB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1033</Characters>
  <Lines>0</Lines>
  <Paragraphs>0</Paragraphs>
  <TotalTime>2</TotalTime>
  <ScaleCrop>false</ScaleCrop>
  <LinksUpToDate>false</LinksUpToDate>
  <CharactersWithSpaces>1035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2023-03-13T09:02:00Z</dcterms:created>
  <dc:creator>wall</dc:creator>
  <cp:lastModifiedBy>段红霞</cp:lastModifiedBy>
  <cp:lastPrinted>2024-10-29T04:01:05Z</cp:lastPrinted>
  <dcterms:modified xsi:type="dcterms:W3CDTF">2024-10-29T04:01:06Z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2FF85A8F0AB841D1BCAC367582F3130B_12</vt:lpwstr>
  </property>
</Properties>
</file>