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江西农业</w:t>
      </w:r>
      <w:r>
        <w:rPr>
          <w:rFonts w:hint="eastAsia" w:ascii="方正小标宋简体" w:eastAsia="方正小标宋简体"/>
          <w:sz w:val="44"/>
          <w:szCs w:val="44"/>
        </w:rPr>
        <w:t>大学应聘人员近亲属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7163013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B60A37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3451CF49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大学或校属企业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，在下表填写相关亲属信息;不存在以上情况的，在亲属性名一栏填写“无”。</w:t>
            </w:r>
          </w:p>
          <w:p w14:paraId="67113559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 w14:paraId="64F588C0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56F26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62E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Like A Star</dc:creator>
  <cp:lastModifiedBy>Like A Star</cp:lastModifiedBy>
  <dcterms:modified xsi:type="dcterms:W3CDTF">2024-10-28T02:18:43Z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78E48C41679E4EE28C236A7348A9AA3E_11</vt:lpwstr>
  </property>
</Properties>
</file>