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8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both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1</w:t>
      </w:r>
    </w:p>
    <w:p w14:paraId="2ABDD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both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 w14:paraId="7108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攀枝花市东区政府办基层医疗机构</w:t>
      </w:r>
    </w:p>
    <w:p w14:paraId="2691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卫生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专业技术人员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招聘岗位及招聘条件</w:t>
      </w:r>
    </w:p>
    <w:p w14:paraId="0A22A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3" w:firstLineChars="200"/>
        <w:jc w:val="both"/>
        <w:textAlignment w:val="auto"/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63BC4C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28"/>
        </w:rPr>
        <w:t>招聘岗位</w:t>
      </w:r>
    </w:p>
    <w:p w14:paraId="750F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医生岗位。</w:t>
      </w:r>
    </w:p>
    <w:p w14:paraId="49CEE7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28"/>
        </w:rPr>
        <w:t>招聘条件</w:t>
      </w:r>
    </w:p>
    <w:p w14:paraId="0FF59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1.医生岗位要求：医学相关专业毕业，大专及以上学历，具</w:t>
      </w:r>
      <w:r>
        <w:rPr>
          <w:rFonts w:hint="eastAsia" w:ascii="Times New Roman" w:hAnsi="Times New Roman" w:eastAsia="仿宋_GB2312" w:cs="Times New Roman"/>
          <w:kern w:val="0"/>
          <w:sz w:val="32"/>
          <w:szCs w:val="21"/>
          <w:lang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医师执业证</w:t>
      </w:r>
      <w:r>
        <w:rPr>
          <w:rFonts w:hint="eastAsia" w:ascii="Times New Roman" w:hAnsi="Times New Roman" w:eastAsia="仿宋_GB2312" w:cs="Times New Roman"/>
          <w:sz w:val="32"/>
          <w:szCs w:val="21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医师资格证</w:t>
      </w:r>
      <w:r>
        <w:rPr>
          <w:rFonts w:hint="eastAsia" w:ascii="Times New Roman" w:hAnsi="Times New Roman" w:eastAsia="仿宋_GB2312" w:cs="Times New Roman"/>
          <w:sz w:val="32"/>
          <w:szCs w:val="21"/>
          <w:lang w:eastAsia="zh-CN"/>
        </w:rPr>
        <w:t>（含助理医师）</w:t>
      </w:r>
      <w:r>
        <w:rPr>
          <w:rFonts w:hint="default" w:ascii="Times New Roman" w:hAnsi="Times New Roman" w:eastAsia="仿宋_GB2312" w:cs="Times New Roman"/>
          <w:sz w:val="32"/>
          <w:szCs w:val="21"/>
        </w:rPr>
        <w:t>，执业</w:t>
      </w:r>
      <w:r>
        <w:rPr>
          <w:rFonts w:hint="default" w:ascii="Times New Roman" w:hAnsi="Times New Roman" w:eastAsia="仿宋_GB2312" w:cs="Times New Roman"/>
          <w:sz w:val="32"/>
          <w:szCs w:val="21"/>
          <w:lang w:eastAsia="zh-CN"/>
        </w:rPr>
        <w:t>范围</w:t>
      </w:r>
      <w:r>
        <w:rPr>
          <w:rFonts w:hint="default" w:ascii="Times New Roman" w:hAnsi="Times New Roman" w:eastAsia="仿宋_GB2312" w:cs="Times New Roman"/>
          <w:sz w:val="32"/>
          <w:szCs w:val="21"/>
        </w:rPr>
        <w:t>为全科、妇产科、儿科、口腔科、中医科、中西医结合</w:t>
      </w:r>
      <w:r>
        <w:rPr>
          <w:rFonts w:hint="default" w:ascii="Times New Roman" w:hAnsi="Times New Roman" w:eastAsia="仿宋_GB2312" w:cs="Times New Roman"/>
          <w:sz w:val="32"/>
          <w:szCs w:val="21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21"/>
          <w:lang w:eastAsia="zh-CN"/>
        </w:rPr>
        <w:t>预防医学、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公共卫生</w:t>
      </w:r>
      <w:r>
        <w:rPr>
          <w:rFonts w:hint="default" w:ascii="Times New Roman" w:hAnsi="Times New Roman" w:eastAsia="仿宋_GB2312" w:cs="Times New Roman"/>
          <w:sz w:val="32"/>
          <w:szCs w:val="21"/>
        </w:rPr>
        <w:t>等；</w:t>
      </w:r>
    </w:p>
    <w:p w14:paraId="70B0D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2.熟悉本专业诊疗规范，能熟练处理临床常见病，有辖区三甲以上医院工作经验者优先；</w:t>
      </w:r>
    </w:p>
    <w:p w14:paraId="0C6660BC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1"/>
        </w:rPr>
        <w:t>.熟悉与本专业有关的法律法规，熟悉本专业的技术规范和规章制度；</w:t>
      </w:r>
    </w:p>
    <w:p w14:paraId="1129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1"/>
        </w:rPr>
        <w:t>.具有良好的沟通能力和服务意识，具有团队精神，有责任心和亲和力；</w:t>
      </w:r>
    </w:p>
    <w:p w14:paraId="2FDA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.能够熟练操作计算机；</w:t>
      </w:r>
    </w:p>
    <w:p w14:paraId="0D0D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.适应能力强，服从工作安排；</w:t>
      </w:r>
    </w:p>
    <w:p w14:paraId="2B97B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.身体健康，具有正常履行招聘岗位职责的身体条件，体检合格。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5B675"/>
    <w:multiLevelType w:val="singleLevel"/>
    <w:tmpl w:val="B7F5B6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51A0"/>
    <w:rsid w:val="0CA751A0"/>
    <w:rsid w:val="45E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2024-11-19T02:46:00Z</dcterms:created>
  <dc:creator>外星人好好吃</dc:creator>
  <cp:lastModifiedBy>外星人好好吃</cp:lastModifiedBy>
  <dcterms:modified xsi:type="dcterms:W3CDTF">2024-11-19T02:47:49Z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CA6ED1726CCA4A7F8485DC4F43C1D99A_11</vt:lpwstr>
  </property>
</Properties>
</file>