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317B">
      <w:pPr>
        <w:rPr>
          <w:rFonts w:hint="eastAsia" w:ascii="黑体" w:hAnsi="黑体" w:eastAsia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6F02FB0">
      <w:pPr>
        <w:overflowPunct w:val="0"/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安化县2025年人才引进和公开招聘事业单位工作人员</w:t>
      </w:r>
      <w:r>
        <w:rPr>
          <w:rFonts w:hint="eastAsia" w:ascii="黑体" w:hAnsi="黑体" w:eastAsia="黑体" w:cs="黑体"/>
          <w:b/>
          <w:bCs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岗位计划表</w:t>
      </w:r>
    </w:p>
    <w:p w14:paraId="14F368D6">
      <w:pPr>
        <w:overflowPunct w:val="0"/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1.人才引进岗位</w:t>
      </w:r>
    </w:p>
    <w:tbl>
      <w:tblPr>
        <w:tblStyle w:val="2"/>
        <w:tblW w:w="9118" w:type="dxa"/>
        <w:tblInd w:w="-1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47"/>
        <w:gridCol w:w="651"/>
        <w:gridCol w:w="747"/>
        <w:gridCol w:w="758"/>
        <w:gridCol w:w="704"/>
        <w:gridCol w:w="1409"/>
        <w:gridCol w:w="2920"/>
      </w:tblGrid>
      <w:tr w14:paraId="144B0C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AE27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3E8A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B2F1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6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904E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4B8AB3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A34">
            <w:pPr>
              <w:jc w:val="center"/>
              <w:rPr>
                <w:rFonts w:ascii="黑体" w:hAnsi="宋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DCC5">
            <w:pPr>
              <w:jc w:val="center"/>
              <w:rPr>
                <w:rFonts w:ascii="黑体" w:hAnsi="宋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9037">
            <w:pPr>
              <w:jc w:val="center"/>
              <w:rPr>
                <w:rFonts w:ascii="黑体" w:hAnsi="宋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6764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最高年龄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BE55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1A9F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最低学位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FC92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7FC9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 w14:paraId="736F66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83E38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安化县第二中学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5FEC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政治教师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8AFF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78C7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1770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96F3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9E0E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政治学类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D1A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1.2025年7月31日前取得高中政治学科教师资格证；2.普通话等级二级乙等及以上；3.中共党员(含预备党员)</w:t>
            </w:r>
          </w:p>
        </w:tc>
      </w:tr>
    </w:tbl>
    <w:p w14:paraId="58781367">
      <w:pPr>
        <w:spacing w:line="600" w:lineRule="exact"/>
        <w:ind w:firstLine="640" w:firstLineChars="200"/>
        <w:jc w:val="left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2.公开招聘岗位</w:t>
      </w:r>
    </w:p>
    <w:tbl>
      <w:tblPr>
        <w:tblStyle w:val="2"/>
        <w:tblW w:w="9121" w:type="dxa"/>
        <w:tblInd w:w="-1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40"/>
        <w:gridCol w:w="645"/>
        <w:gridCol w:w="740"/>
        <w:gridCol w:w="750"/>
        <w:gridCol w:w="697"/>
        <w:gridCol w:w="904"/>
        <w:gridCol w:w="3475"/>
      </w:tblGrid>
      <w:tr w14:paraId="0E5F7B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D516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5B8E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03D3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6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9550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3E9820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51E3">
            <w:pPr>
              <w:jc w:val="center"/>
              <w:rPr>
                <w:rFonts w:ascii="黑体" w:hAnsi="宋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C177">
            <w:pPr>
              <w:jc w:val="center"/>
              <w:rPr>
                <w:rFonts w:ascii="黑体" w:hAnsi="宋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C67A">
            <w:pPr>
              <w:jc w:val="center"/>
              <w:rPr>
                <w:rFonts w:ascii="黑体" w:hAnsi="宋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C9F3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最高年龄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D1F3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40EC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最低学位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6810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59AD">
            <w:pPr>
              <w:widowControl/>
              <w:jc w:val="center"/>
              <w:rPr>
                <w:rFonts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 w14:paraId="4E1B7B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2E4EC">
            <w:pPr>
              <w:widowControl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安化县第一中学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3CA0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51DAE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EFA1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97D7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D793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62B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数学与统计类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0DA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1.2025年7月31日前取得高中数学学科教师资格证；2.普通话等级二级乙等及以上；3.本科毕业生应为师范类专业；4.硕士研究生最高年龄可放宽至35岁，博士研究生最高年龄可放宽至40岁；</w:t>
            </w:r>
          </w:p>
        </w:tc>
      </w:tr>
      <w:tr w14:paraId="711A1B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3F1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E9EA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F770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AC7D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DFC8E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196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1129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35B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1.2025年7月31日前取得高中物理学科教师资格证；2.普通话等级二级乙等及以上；3.本科毕业生应为师范类专业；4.硕士研究生最高年龄可放宽至35岁，博士研究生最高年龄可放宽至40岁；</w:t>
            </w:r>
          </w:p>
        </w:tc>
      </w:tr>
      <w:tr w14:paraId="2ED0B0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8474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安化县第二中学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F2937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3BC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9483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7C3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5343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AC49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数学与统计类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4A4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1.2025年7月31日前取得高中数学学科教师资格证；2.普通话等级二级乙等及以上；3.本科毕业生应为师范类专业；4.硕士研究生最高年龄可放宽至35岁，博士研究生最高年龄可放宽至40岁；</w:t>
            </w:r>
          </w:p>
        </w:tc>
      </w:tr>
      <w:tr w14:paraId="0A836D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8EB1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FB57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93D5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312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7009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A3D5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C654E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79A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1.2025年7月31日前取得高中物理学科教师资格证；2.普通话等级二级乙等及以上；3.本科毕业生应为师范类专业；4.硕士研究生最高年龄可放宽至35岁，博士研究生最高年龄可放宽至40岁；</w:t>
            </w:r>
          </w:p>
        </w:tc>
      </w:tr>
    </w:tbl>
    <w:p w14:paraId="180EC694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28" w:right="1644" w:bottom="1928" w:left="164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DD39">
    <w:pPr>
      <w:pStyle w:val="5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 w14:paraId="4DFB2007">
    <w:pPr>
      <w:pStyle w:val="5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E6444">
    <w:pPr>
      <w:pStyle w:val="5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7EC50D5">
    <w:pPr>
      <w:pStyle w:val="5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F53CD">
    <w:pPr>
      <w:pStyle w:val="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1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码1"/>
    <w:basedOn w:val="7"/>
    <w:qFormat/>
    <w:uiPriority w:val="0"/>
  </w:style>
  <w:style w:type="character" w:customStyle="1" w:styleId="7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2024-11-29T01:40:55Z</dcterms:created>
  <dc:creator>Administrator</dc:creator>
  <cp:lastModifiedBy>忆和</cp:lastModifiedBy>
  <dcterms:modified xsi:type="dcterms:W3CDTF">2024-11-29T01:41:17Z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2305F05D73FA4304B5A567D6E183C449_12</vt:lpwstr>
  </property>
</Properties>
</file>