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年县属医疗卫生单位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招聘优秀卫生专业技术人员</w:t>
      </w:r>
      <w:r>
        <w:rPr>
          <w:rFonts w:ascii="Times New Roman" w:hAnsi="Times New Roman"/>
          <w:b/>
          <w:sz w:val="36"/>
          <w:szCs w:val="36"/>
        </w:rPr>
        <w:t>计划表</w:t>
      </w:r>
    </w:p>
    <w:tbl>
      <w:tblPr>
        <w:tblStyle w:val="2"/>
        <w:tblW w:w="1423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770"/>
        <w:gridCol w:w="2895"/>
        <w:gridCol w:w="3720"/>
        <w:gridCol w:w="1485"/>
        <w:gridCol w:w="2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</w:trPr>
        <w:tc>
          <w:tcPr>
            <w:tcW w:w="1921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单位</w:t>
            </w:r>
          </w:p>
        </w:tc>
        <w:tc>
          <w:tcPr>
            <w:tcW w:w="17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289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专业要求</w:t>
            </w:r>
          </w:p>
        </w:tc>
        <w:tc>
          <w:tcPr>
            <w:tcW w:w="3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学历学位要求</w:t>
            </w:r>
          </w:p>
        </w:tc>
        <w:tc>
          <w:tcPr>
            <w:tcW w:w="148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数量（人）</w:t>
            </w:r>
          </w:p>
        </w:tc>
        <w:tc>
          <w:tcPr>
            <w:tcW w:w="24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浦江县人民医院（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22人）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临床1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临床医学（泌尿外科、男科方向）、外科学（泌尿外科、男科方向）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博士研究生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临床2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临床医学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研究生（硕士）及以上学历学位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限专业型硕士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临床3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精神病与精神卫生学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研究生（硕士）及以上学历学位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限专业型硕士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临床4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硕士研究生包括临床医学类各专业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限专业型硕士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中医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中医学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研究生（硕士）及以上学历学位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限专业型硕士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儿科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临床医学或儿科学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护理1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护理学或护理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不含助产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护理2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护理学或护理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大专及以上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浦江县中医院（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中医1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中医学类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研究生（硕士）及以上学历学位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限专业型硕士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中医2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中医学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硕士研究生包括中医学类、中西医结合类各专业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临床1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临床医学类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研究生（硕士）及以上学历学位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限专业型硕士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临床2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精神病与精神卫生学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研究生（硕士）及以上学历学位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限专业型硕士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临床3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硕士研究生包括临床医学类各专业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针灸推拿科1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针灸推拿学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研究生（硕士）及以上学历学位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针灸推拿科2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针灸推拿学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口腔科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口腔医学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硕士研究生包括口腔医学类各专业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康复科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  <w:lang w:val="en-US" w:eastAsia="zh-CN"/>
              </w:rPr>
              <w:t>康复治疗学或康复治疗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放射科1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放射影像学或放射医学或临床医学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研究生（硕士）及以上学历学位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放射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科2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医学影像技术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护理1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护理学或护理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不含助产专业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护理2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护理学或护理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浦江县妇保院（26人）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临床1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临床医学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研究生（硕士）及以上学历学位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限专业型硕士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临床2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硕士研究生包括临床医学类各专业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中医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中医学类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研究生（硕士）及以上学历学位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限专业型硕士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儿科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儿科学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眼科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眼视光医学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麻醉科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麻醉学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口腔科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口腔医学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硕士研究生包括口腔医学类各专业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超声科或放射科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医学影像学或放射医学或临床医学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检验科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医学检验或医学检验技术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康复1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  <w:lang w:val="en-US" w:eastAsia="zh-CN"/>
              </w:rPr>
              <w:t>康复治疗学或康复治疗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康复2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康复医学与理疗学或中医康复学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研究生（硕士）及以上学历学位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康复医师（非技术类），限专业型硕士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护理学或护理或助产学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助产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助产或助产学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浦江县疾病预防控制中心（2人）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疾病控制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720" w:firstLineChars="300"/>
              <w:jc w:val="both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预防医学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本科（学士）及以上学历学位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</w:p>
        </w:tc>
        <w:tc>
          <w:tcPr>
            <w:tcW w:w="3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76</w:t>
            </w:r>
            <w:bookmarkEnd w:id="0"/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</w:p>
        </w:tc>
      </w:tr>
    </w:tbl>
    <w:p/>
    <w:sectPr>
      <w:pgSz w:w="16838" w:h="11906" w:orient="landscape"/>
      <w:pgMar w:top="1633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WMyNTRlZTkyODMxMDBjMmZlODA3YTYwMjM3MWMifQ=="/>
  </w:docVars>
  <w:rsids>
    <w:rsidRoot w:val="616A773F"/>
    <w:rsid w:val="00405979"/>
    <w:rsid w:val="006273C7"/>
    <w:rsid w:val="00675B99"/>
    <w:rsid w:val="007E79DC"/>
    <w:rsid w:val="00FA21E1"/>
    <w:rsid w:val="011378AE"/>
    <w:rsid w:val="02DE7AC6"/>
    <w:rsid w:val="032F6F45"/>
    <w:rsid w:val="0493460E"/>
    <w:rsid w:val="050E77DB"/>
    <w:rsid w:val="065D6FE5"/>
    <w:rsid w:val="081523A2"/>
    <w:rsid w:val="09B36EAD"/>
    <w:rsid w:val="0A470CEC"/>
    <w:rsid w:val="0AF8308E"/>
    <w:rsid w:val="0B067E26"/>
    <w:rsid w:val="0C6C2FC4"/>
    <w:rsid w:val="0DB9240E"/>
    <w:rsid w:val="103A56B4"/>
    <w:rsid w:val="128C5D7E"/>
    <w:rsid w:val="12AE4934"/>
    <w:rsid w:val="12C67A5C"/>
    <w:rsid w:val="1300693C"/>
    <w:rsid w:val="138F3C22"/>
    <w:rsid w:val="1546345F"/>
    <w:rsid w:val="160968B4"/>
    <w:rsid w:val="176410EF"/>
    <w:rsid w:val="18410E10"/>
    <w:rsid w:val="18AC4909"/>
    <w:rsid w:val="198878EE"/>
    <w:rsid w:val="1B5003E0"/>
    <w:rsid w:val="1B555A46"/>
    <w:rsid w:val="1CD77A7F"/>
    <w:rsid w:val="1D326DC8"/>
    <w:rsid w:val="1D753323"/>
    <w:rsid w:val="1E79306B"/>
    <w:rsid w:val="1FB35111"/>
    <w:rsid w:val="22320497"/>
    <w:rsid w:val="22F84EEE"/>
    <w:rsid w:val="269D2766"/>
    <w:rsid w:val="26F54479"/>
    <w:rsid w:val="2830097E"/>
    <w:rsid w:val="28430748"/>
    <w:rsid w:val="2A01667B"/>
    <w:rsid w:val="2AB4096E"/>
    <w:rsid w:val="2AC11739"/>
    <w:rsid w:val="2B354638"/>
    <w:rsid w:val="2B7C1852"/>
    <w:rsid w:val="2BBC6951"/>
    <w:rsid w:val="2BDB00FF"/>
    <w:rsid w:val="2CDA38A5"/>
    <w:rsid w:val="2EF80A8C"/>
    <w:rsid w:val="2FA539B8"/>
    <w:rsid w:val="2FBB395D"/>
    <w:rsid w:val="301F3682"/>
    <w:rsid w:val="32383CCE"/>
    <w:rsid w:val="32540C44"/>
    <w:rsid w:val="333D7717"/>
    <w:rsid w:val="33D46C6B"/>
    <w:rsid w:val="33DE6FFA"/>
    <w:rsid w:val="34045566"/>
    <w:rsid w:val="34A17C98"/>
    <w:rsid w:val="34F01FEC"/>
    <w:rsid w:val="35B16527"/>
    <w:rsid w:val="36820DFD"/>
    <w:rsid w:val="36D91B3F"/>
    <w:rsid w:val="374C62C8"/>
    <w:rsid w:val="39B479BB"/>
    <w:rsid w:val="3A6F6951"/>
    <w:rsid w:val="3AB779E4"/>
    <w:rsid w:val="3BA21765"/>
    <w:rsid w:val="3BB064FC"/>
    <w:rsid w:val="3C0A3C34"/>
    <w:rsid w:val="3C2564BB"/>
    <w:rsid w:val="3D07322A"/>
    <w:rsid w:val="3E1746ED"/>
    <w:rsid w:val="3F1534E9"/>
    <w:rsid w:val="40127F11"/>
    <w:rsid w:val="402E7069"/>
    <w:rsid w:val="405F332D"/>
    <w:rsid w:val="40C43051"/>
    <w:rsid w:val="41D55BED"/>
    <w:rsid w:val="41F620C0"/>
    <w:rsid w:val="43854DD3"/>
    <w:rsid w:val="43FF22C0"/>
    <w:rsid w:val="448C6831"/>
    <w:rsid w:val="45375A9E"/>
    <w:rsid w:val="470F7EF6"/>
    <w:rsid w:val="474451A1"/>
    <w:rsid w:val="48655C56"/>
    <w:rsid w:val="49562FE0"/>
    <w:rsid w:val="49AE1470"/>
    <w:rsid w:val="49C361D6"/>
    <w:rsid w:val="4ADB0F86"/>
    <w:rsid w:val="4B00559A"/>
    <w:rsid w:val="4B644064"/>
    <w:rsid w:val="4B7B4219"/>
    <w:rsid w:val="4BF97645"/>
    <w:rsid w:val="4C39075C"/>
    <w:rsid w:val="4DD16090"/>
    <w:rsid w:val="4FCD251D"/>
    <w:rsid w:val="50166C2A"/>
    <w:rsid w:val="520F0C30"/>
    <w:rsid w:val="52B910F3"/>
    <w:rsid w:val="52EE4A1B"/>
    <w:rsid w:val="531C7E96"/>
    <w:rsid w:val="53C21117"/>
    <w:rsid w:val="561F179A"/>
    <w:rsid w:val="57052952"/>
    <w:rsid w:val="58160210"/>
    <w:rsid w:val="59D217EB"/>
    <w:rsid w:val="59F73FA9"/>
    <w:rsid w:val="5A2537F3"/>
    <w:rsid w:val="5A706968"/>
    <w:rsid w:val="5B441D80"/>
    <w:rsid w:val="5BF01B65"/>
    <w:rsid w:val="5C422C86"/>
    <w:rsid w:val="5CA47A37"/>
    <w:rsid w:val="613B4476"/>
    <w:rsid w:val="616A773F"/>
    <w:rsid w:val="61B63590"/>
    <w:rsid w:val="62C25396"/>
    <w:rsid w:val="631E222D"/>
    <w:rsid w:val="63975C20"/>
    <w:rsid w:val="64125AB1"/>
    <w:rsid w:val="65341918"/>
    <w:rsid w:val="654633D2"/>
    <w:rsid w:val="657B428A"/>
    <w:rsid w:val="679F3F90"/>
    <w:rsid w:val="68D77510"/>
    <w:rsid w:val="690C25BF"/>
    <w:rsid w:val="69AD626E"/>
    <w:rsid w:val="6C5042C3"/>
    <w:rsid w:val="6C6A0636"/>
    <w:rsid w:val="6EE40E94"/>
    <w:rsid w:val="6F020E88"/>
    <w:rsid w:val="6F1218C9"/>
    <w:rsid w:val="6F64310E"/>
    <w:rsid w:val="6FAE71C8"/>
    <w:rsid w:val="70A254D7"/>
    <w:rsid w:val="721708BC"/>
    <w:rsid w:val="7248610B"/>
    <w:rsid w:val="731D2368"/>
    <w:rsid w:val="736873C6"/>
    <w:rsid w:val="739C5FF7"/>
    <w:rsid w:val="744978D7"/>
    <w:rsid w:val="7454585C"/>
    <w:rsid w:val="75A66DD9"/>
    <w:rsid w:val="763258DA"/>
    <w:rsid w:val="77146C64"/>
    <w:rsid w:val="79371D16"/>
    <w:rsid w:val="79D030E6"/>
    <w:rsid w:val="79F04C3B"/>
    <w:rsid w:val="7A5955C8"/>
    <w:rsid w:val="7B1A5686"/>
    <w:rsid w:val="7BAA5C06"/>
    <w:rsid w:val="7C247573"/>
    <w:rsid w:val="7C9064ED"/>
    <w:rsid w:val="7CA11CE1"/>
    <w:rsid w:val="7DF115AC"/>
    <w:rsid w:val="7E57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138</Characters>
  <Lines>0</Lines>
  <Paragraphs>0</Paragraphs>
  <TotalTime>1</TotalTime>
  <ScaleCrop>false</ScaleCrop>
  <LinksUpToDate>false</LinksUpToDate>
  <CharactersWithSpaces>138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2024-09-29T03:20:00Z</dcterms:created>
  <dc:creator>智障</dc:creator>
  <cp:lastModifiedBy>郭珊珊</cp:lastModifiedBy>
  <cp:lastPrinted>2024-11-08T00:24:00Z</cp:lastPrinted>
  <dcterms:modified xsi:type="dcterms:W3CDTF">2024-12-04T09:21:45Z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219BB967086648F2BCCEC9AF0762E83A_11</vt:lpwstr>
  </property>
</Properties>
</file>