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49C2">
      <w:pPr>
        <w:pStyle w:val="2"/>
      </w:pPr>
    </w:p>
    <w:p w14:paraId="781CCC0A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5A43">
      <w:pPr>
        <w:jc w:val="center"/>
        <w:rPr>
          <w:rFonts w:ascii="宋体"/>
          <w:sz w:val="44"/>
        </w:rPr>
      </w:pPr>
    </w:p>
    <w:p w14:paraId="5B5CEEA0">
      <w:pPr>
        <w:jc w:val="center"/>
        <w:rPr>
          <w:rFonts w:ascii="宋体"/>
          <w:sz w:val="56"/>
        </w:rPr>
      </w:pPr>
    </w:p>
    <w:p w14:paraId="412C0375">
      <w:pPr>
        <w:jc w:val="center"/>
        <w:rPr>
          <w:rFonts w:ascii="宋体"/>
          <w:sz w:val="56"/>
        </w:rPr>
      </w:pPr>
    </w:p>
    <w:p w14:paraId="2D03D5B1">
      <w:pPr>
        <w:jc w:val="center"/>
        <w:outlineLvl w:val="9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北部湾大学应聘人员材料</w:t>
      </w:r>
    </w:p>
    <w:p w14:paraId="55B845E4">
      <w:pPr>
        <w:jc w:val="center"/>
        <w:rPr>
          <w:rFonts w:eastAsia="黑体"/>
          <w:color w:val="0099FF"/>
          <w:sz w:val="52"/>
          <w:szCs w:val="52"/>
        </w:rPr>
      </w:pPr>
    </w:p>
    <w:p w14:paraId="649AC868"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  <w:bookmarkStart w:id="9" w:name="_GoBack"/>
      <w:bookmarkEnd w:id="9"/>
    </w:p>
    <w:p w14:paraId="08E64C7E">
      <w:pPr>
        <w:ind w:left="720"/>
      </w:pPr>
    </w:p>
    <w:p w14:paraId="523304AF">
      <w:pPr>
        <w:ind w:left="720"/>
      </w:pPr>
    </w:p>
    <w:p w14:paraId="132C148D"/>
    <w:p w14:paraId="77A27D8B">
      <w:pPr>
        <w:ind w:left="720"/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3106"/>
        <w:gridCol w:w="6180"/>
      </w:tblGrid>
      <w:tr w14:paraId="6C7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106" w:type="dxa"/>
            <w:tcBorders>
              <w:tl2br w:val="nil"/>
              <w:tr2bl w:val="nil"/>
            </w:tcBorders>
            <w:vAlign w:val="center"/>
          </w:tcPr>
          <w:p w14:paraId="3071A5DE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color w:val="0099FF"/>
                <w:sz w:val="52"/>
                <w:szCs w:val="72"/>
                <w:lang w:val="en-US" w:eastAsia="zh-CN"/>
              </w:rPr>
              <w:t>应聘岗位：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6BB38431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61E031E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2C0969A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0511DD9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1FE7978">
      <w:pPr>
        <w:autoSpaceDE w:val="0"/>
        <w:autoSpaceDN w:val="0"/>
        <w:adjustRightInd w:val="0"/>
        <w:jc w:val="both"/>
        <w:rPr>
          <w:rFonts w:eastAsia="黑体"/>
          <w:sz w:val="32"/>
          <w:szCs w:val="32"/>
        </w:rPr>
      </w:pPr>
    </w:p>
    <w:p w14:paraId="50DA0FA3">
      <w:pPr>
        <w:jc w:val="center"/>
        <w:rPr>
          <w:rFonts w:hint="default" w:eastAsia="黑体"/>
          <w:color w:val="0099FF"/>
          <w:sz w:val="56"/>
          <w:szCs w:val="96"/>
          <w:lang w:val="en-US" w:eastAsia="zh-CN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4</w:t>
      </w:r>
      <w:r>
        <w:rPr>
          <w:rFonts w:hint="eastAsia" w:eastAsia="黑体"/>
          <w:color w:val="0099FF"/>
          <w:sz w:val="56"/>
          <w:szCs w:val="96"/>
        </w:rPr>
        <w:t>年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xx月</w:t>
      </w:r>
    </w:p>
    <w:p w14:paraId="791C495E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6A969AD8">
      <w:pPr>
        <w:rPr>
          <w:rFonts w:hint="eastAsia" w:ascii="仿宋" w:hAnsi="仿宋" w:eastAsia="仿宋" w:cs="楷体_GB2312"/>
          <w:sz w:val="28"/>
          <w:szCs w:val="28"/>
        </w:rPr>
      </w:pPr>
    </w:p>
    <w:p w14:paraId="00EB62C4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6427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sdtEndPr>
      <w:sdtContent>
        <w:p w14:paraId="760D834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_GB2312" w:hAnsi="仿宋_GB2312" w:eastAsia="仿宋_GB2312" w:cs="仿宋_GB2312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目录</w:t>
          </w:r>
        </w:p>
        <w:p w14:paraId="65385404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TOC \o "1-1"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_Toc12506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方正小标宋简体" w:hAnsi="微软雅黑" w:eastAsia="方正小标宋简体" w:cs="微软雅黑"/>
              <w:sz w:val="32"/>
              <w:szCs w:val="32"/>
            </w:rPr>
            <w:t>北部湾大学应聘人员登记表</w:t>
          </w:r>
          <w:r>
            <w:rPr>
              <w:rFonts w:hint="eastAsia" w:ascii="方正小标宋简体" w:hAnsi="微软雅黑" w:eastAsia="方正小标宋简体" w:cs="微软雅黑"/>
              <w:sz w:val="32"/>
              <w:szCs w:val="32"/>
              <w:lang w:eastAsia="zh-CN"/>
            </w:rPr>
            <w:t>（</w:t>
          </w:r>
          <w:r>
            <w:rPr>
              <w:rFonts w:hint="eastAsia" w:ascii="方正小标宋简体" w:hAnsi="微软雅黑" w:eastAsia="方正小标宋简体" w:cs="微软雅黑"/>
              <w:sz w:val="32"/>
              <w:szCs w:val="32"/>
              <w:lang w:val="en-US" w:eastAsia="zh-CN"/>
            </w:rPr>
            <w:t>保持两页</w:t>
          </w:r>
          <w:r>
            <w:rPr>
              <w:rFonts w:hint="eastAsia" w:ascii="方正小标宋简体" w:hAnsi="微软雅黑" w:eastAsia="方正小标宋简体" w:cs="微软雅黑"/>
              <w:sz w:val="32"/>
              <w:szCs w:val="32"/>
              <w:lang w:eastAsia="zh-CN"/>
            </w:rPr>
            <w:t>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_Toc12506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- 1 -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 w14:paraId="0F0F6E00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_Toc1780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一、</w:t>
          </w:r>
          <w:r>
            <w:rPr>
              <w:rFonts w:hint="eastAsia" w:ascii="黑体" w:hAnsi="黑体" w:eastAsia="黑体" w:cs="黑体"/>
              <w:sz w:val="32"/>
              <w:szCs w:val="32"/>
            </w:rPr>
            <w:t>身份证扫描件</w:t>
          </w:r>
          <w:r>
            <w:rPr>
              <w:rFonts w:hint="eastAsia" w:ascii="黑体" w:hAnsi="黑体" w:eastAsia="黑体" w:cs="黑体"/>
              <w:sz w:val="32"/>
              <w:szCs w:val="32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正反面</w:t>
          </w:r>
          <w:r>
            <w:rPr>
              <w:rFonts w:hint="eastAsia" w:ascii="黑体" w:hAnsi="黑体" w:eastAsia="黑体" w:cs="黑体"/>
              <w:sz w:val="32"/>
              <w:szCs w:val="32"/>
              <w:lang w:eastAsia="zh-CN"/>
            </w:rPr>
            <w:t>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_Toc1780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- 3 -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 w14:paraId="17A3EFED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_Toc25105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二、</w:t>
          </w:r>
          <w:r>
            <w:rPr>
              <w:rFonts w:hint="eastAsia" w:ascii="黑体" w:hAnsi="黑体" w:eastAsia="黑体" w:cs="黑体"/>
              <w:sz w:val="32"/>
              <w:szCs w:val="32"/>
            </w:rPr>
            <w:t>现有最高学历、学位证书扫描件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或</w:t>
          </w:r>
          <w:r>
            <w:rPr>
              <w:rFonts w:hint="eastAsia" w:ascii="黑体" w:hAnsi="黑体" w:eastAsia="黑体" w:cs="黑体"/>
              <w:sz w:val="32"/>
              <w:szCs w:val="32"/>
            </w:rPr>
            <w:t>教育部留学服务中心出具的国（境）外学历学位认证书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或就业推荐表（应届）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_Toc25105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- 4 -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 w14:paraId="2ABF7EFF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_Toc20713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三、学信网学籍证明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_Toc20713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- 5 -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 w14:paraId="1DC2E0BC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_Toc31366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四、</w:t>
          </w:r>
          <w:r>
            <w:rPr>
              <w:rFonts w:hint="eastAsia" w:ascii="黑体" w:hAnsi="黑体" w:eastAsia="黑体" w:cs="黑体"/>
              <w:sz w:val="32"/>
              <w:szCs w:val="32"/>
            </w:rPr>
            <w:t>硕士成绩单</w:t>
          </w:r>
          <w:r>
            <w:rPr>
              <w:rFonts w:hint="eastAsia" w:ascii="黑体" w:hAnsi="黑体" w:eastAsia="黑体" w:cs="黑体"/>
              <w:sz w:val="32"/>
              <w:szCs w:val="32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2024/2025年度毕业生</w:t>
          </w:r>
          <w:r>
            <w:rPr>
              <w:rFonts w:hint="eastAsia" w:ascii="黑体" w:hAnsi="黑体" w:eastAsia="黑体" w:cs="黑体"/>
              <w:sz w:val="32"/>
              <w:szCs w:val="32"/>
              <w:lang w:eastAsia="zh-CN"/>
            </w:rPr>
            <w:t>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_Toc31366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- 6 -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 w14:paraId="6D52D19A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_Toc30509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五、</w:t>
          </w:r>
          <w:r>
            <w:rPr>
              <w:rFonts w:hint="eastAsia" w:ascii="黑体" w:hAnsi="黑体" w:eastAsia="黑体" w:cs="黑体"/>
              <w:sz w:val="32"/>
              <w:szCs w:val="32"/>
            </w:rPr>
            <w:t>现有最高职称证书扫描件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_Toc30509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- 7 -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 w14:paraId="245EF08C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_Toc16624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六、</w:t>
          </w:r>
          <w:r>
            <w:rPr>
              <w:rFonts w:hint="eastAsia" w:ascii="黑体" w:hAnsi="黑体" w:eastAsia="黑体" w:cs="黑体"/>
              <w:sz w:val="32"/>
              <w:szCs w:val="32"/>
            </w:rPr>
            <w:t>近五年获奖证明扫描件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_Toc16624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- 8 -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 w14:paraId="6D011928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_Toc24558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七、党员证明等</w:t>
          </w:r>
          <w:r>
            <w:rPr>
              <w:rFonts w:hint="eastAsia" w:ascii="黑体" w:hAnsi="黑体" w:eastAsia="黑体" w:cs="黑体"/>
              <w:sz w:val="32"/>
              <w:szCs w:val="32"/>
            </w:rPr>
            <w:t>其他证明材料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_Toc24558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- 9 -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 w14:paraId="69786074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_Toc7117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八、诚信考试承诺书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_Toc7117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- 10 -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 w14:paraId="46A33FCC">
          <w:pPr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</w:sdtContent>
    </w:sdt>
    <w:p w14:paraId="49D065BB">
      <w:pPr>
        <w:tabs>
          <w:tab w:val="left" w:pos="2880"/>
        </w:tabs>
        <w:jc w:val="center"/>
        <w:outlineLvl w:val="0"/>
        <w:rPr>
          <w:rFonts w:hint="eastAsia" w:ascii="方正小标宋简体" w:hAnsi="微软雅黑" w:eastAsia="方正小标宋简体" w:cs="微软雅黑"/>
          <w:sz w:val="36"/>
          <w:szCs w:val="36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3956152F">
      <w:pPr>
        <w:tabs>
          <w:tab w:val="left" w:pos="2880"/>
        </w:tabs>
        <w:jc w:val="center"/>
        <w:outlineLvl w:val="0"/>
        <w:rPr>
          <w:rFonts w:hint="eastAsia" w:ascii="方正小标宋简体" w:hAnsi="微软雅黑" w:eastAsia="方正小标宋简体" w:cs="微软雅黑"/>
          <w:sz w:val="36"/>
          <w:szCs w:val="36"/>
          <w:lang w:eastAsia="zh-CN"/>
        </w:rPr>
      </w:pPr>
      <w:bookmarkStart w:id="0" w:name="_Toc12506"/>
      <w:r>
        <w:rPr>
          <w:rFonts w:hint="eastAsia" w:ascii="方正小标宋简体" w:hAnsi="微软雅黑" w:eastAsia="方正小标宋简体" w:cs="微软雅黑"/>
          <w:sz w:val="36"/>
          <w:szCs w:val="36"/>
        </w:rPr>
        <w:t>北部湾大学应聘人员登记表</w:t>
      </w:r>
      <w:r>
        <w:rPr>
          <w:rFonts w:hint="eastAsia" w:ascii="方正小标宋简体" w:hAnsi="微软雅黑" w:eastAsia="方正小标宋简体" w:cs="微软雅黑"/>
          <w:sz w:val="36"/>
          <w:szCs w:val="36"/>
          <w:lang w:eastAsia="zh-CN"/>
        </w:rPr>
        <w:t>（</w:t>
      </w:r>
      <w:r>
        <w:rPr>
          <w:rFonts w:hint="eastAsia" w:ascii="方正小标宋简体" w:hAnsi="微软雅黑" w:eastAsia="方正小标宋简体" w:cs="微软雅黑"/>
          <w:color w:val="FF0000"/>
          <w:sz w:val="36"/>
          <w:szCs w:val="36"/>
          <w:lang w:val="en-US" w:eastAsia="zh-CN"/>
        </w:rPr>
        <w:t>保持两页</w:t>
      </w:r>
      <w:r>
        <w:rPr>
          <w:rFonts w:hint="eastAsia" w:ascii="方正小标宋简体" w:hAnsi="微软雅黑" w:eastAsia="方正小标宋简体" w:cs="微软雅黑"/>
          <w:sz w:val="36"/>
          <w:szCs w:val="36"/>
          <w:lang w:eastAsia="zh-CN"/>
        </w:rPr>
        <w:t>）</w:t>
      </w:r>
      <w:bookmarkEnd w:id="0"/>
    </w:p>
    <w:p w14:paraId="25E87D01"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 w14:paraId="065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0C72D5E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 w14:paraId="471A76C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A1016A3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3412921A"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76A0D8D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 w14:paraId="582FD9E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FC83E4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 w14:paraId="2DFD913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 w14:paraId="18203328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 w14:paraId="156976D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 w14:paraId="0CF9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 w14:paraId="601C0802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 w14:paraId="2922605E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0B8BFA8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 w14:paraId="14C5F72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51225DF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16E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69CC718A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 w14:paraId="27B5AC95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BD81BCF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 w14:paraId="66874D8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6CDB14C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BAA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 w14:paraId="10453D2A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 w14:paraId="1A07CF62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636CB2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 w14:paraId="59DB3B1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 w14:paraId="11380E7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2EDB9E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 w14:paraId="2CAC50F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1A25D4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92C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 w14:paraId="500345AE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 w14:paraId="1709C46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A94A44E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3875092A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01169AF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2311BDBC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 w14:paraId="21D41F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91D430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419A588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14:paraId="1F945F8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1BB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 w14:paraId="73260034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 w14:paraId="3F09556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B2F6A64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 w14:paraId="124457A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232BA8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 w14:paraId="31A2906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 w14:paraId="34F3AEA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AC3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 w14:paraId="26BA585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 w14:paraId="0B3F95E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 w14:paraId="0D60ADC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讲师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（2020.12）</w:t>
            </w:r>
          </w:p>
        </w:tc>
        <w:tc>
          <w:tcPr>
            <w:tcW w:w="1818" w:type="dxa"/>
            <w:gridSpan w:val="5"/>
            <w:vAlign w:val="center"/>
          </w:tcPr>
          <w:p w14:paraId="160374E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 w14:paraId="56F82430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</w:rPr>
              <w:t>博导/硕导/无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727" w:type="dxa"/>
            <w:gridSpan w:val="3"/>
            <w:vAlign w:val="center"/>
          </w:tcPr>
          <w:p w14:paraId="2C98C882"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无</w:t>
            </w:r>
          </w:p>
        </w:tc>
        <w:tc>
          <w:tcPr>
            <w:tcW w:w="1277" w:type="dxa"/>
            <w:gridSpan w:val="2"/>
            <w:vAlign w:val="center"/>
          </w:tcPr>
          <w:p w14:paraId="531CDCB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 w14:paraId="562A6BB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C68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 w14:paraId="79EC0D1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 w14:paraId="358C92D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</w:t>
            </w:r>
          </w:p>
        </w:tc>
        <w:tc>
          <w:tcPr>
            <w:tcW w:w="907" w:type="dxa"/>
            <w:gridSpan w:val="2"/>
            <w:vAlign w:val="center"/>
          </w:tcPr>
          <w:p w14:paraId="59D48F40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</w:p>
        </w:tc>
        <w:tc>
          <w:tcPr>
            <w:tcW w:w="907" w:type="dxa"/>
            <w:gridSpan w:val="3"/>
            <w:vAlign w:val="center"/>
          </w:tcPr>
          <w:p w14:paraId="7921856D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907" w:type="dxa"/>
            <w:gridSpan w:val="2"/>
            <w:vAlign w:val="center"/>
          </w:tcPr>
          <w:p w14:paraId="1325B70F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909" w:type="dxa"/>
            <w:gridSpan w:val="4"/>
            <w:vAlign w:val="center"/>
          </w:tcPr>
          <w:p w14:paraId="5B86B05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2F0E920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14:paraId="7D8FF78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7B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 w14:paraId="03F60DF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9213E5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188152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3C4DB2B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5F775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39C3223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3A5CE45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 w14:paraId="3465CDA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9C7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74037B31"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 w14:paraId="713D027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CDDFB5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 w14:paraId="31EA379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BF2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 w14:paraId="787F90E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 w14:paraId="7F3828D9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B5E65B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 w14:paraId="79B63DC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7E2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61C0690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 w14:paraId="1C0F55A3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填qq邮箱</w:t>
            </w:r>
          </w:p>
        </w:tc>
        <w:tc>
          <w:tcPr>
            <w:tcW w:w="1277" w:type="dxa"/>
            <w:gridSpan w:val="2"/>
            <w:vAlign w:val="center"/>
          </w:tcPr>
          <w:p w14:paraId="27624A4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 w14:paraId="503A87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2D3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29E0035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 w14:paraId="6D0EFE28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精确到门牌号</w:t>
            </w:r>
          </w:p>
        </w:tc>
      </w:tr>
      <w:tr w14:paraId="155E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 w14:paraId="40BD47F9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 w14:paraId="70FB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 w14:paraId="18F84A3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 w14:paraId="0733170F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 w14:paraId="369D527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 w14:paraId="0B2757E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 w14:paraId="6B9CF9C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 w14:paraId="2CF44DC8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 w14:paraId="7923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 w14:paraId="5702555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 w14:paraId="6A113AE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DA3875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252D5B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7796F04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560C4D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020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 w14:paraId="589A3CB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245F8EC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D11712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0E0F6A2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54399F9F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2CA098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52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 w14:paraId="03BACD6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83A5C1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DA40A2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2FBD9E7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367A644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C0724F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B33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 w14:paraId="03D0E17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7D2F1B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181D7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23FFB91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5351432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083A28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45C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 w14:paraId="765AF80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 w14:paraId="4FE7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 w14:paraId="4E9D629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 w14:paraId="3F90446E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252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 w14:paraId="4F8E9F1D"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 w14:paraId="583E9EFA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 w14:paraId="13D9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 w14:paraId="2DC8B82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工作经历</w:t>
            </w:r>
          </w:p>
        </w:tc>
      </w:tr>
      <w:tr w14:paraId="1115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52494B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 w14:paraId="605E743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 w14:paraId="54C3B04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 w14:paraId="34483590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 w14:paraId="62501DE0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39CB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1EA24F0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 w14:paraId="31F2B0A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F3C013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A05FD8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787F4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165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C937DB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9EEE48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BCE7F90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F677E4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1DE379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034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78746C7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7F579E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D5C9A30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0240085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9A6C0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D6C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16500E0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5AE310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397A1D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01B8AF5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CBD43CB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A9C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 w14:paraId="5984109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 w14:paraId="3917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218E9E7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 w14:paraId="6BBBA7E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 w14:paraId="2F0094D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 w14:paraId="7624EE14">
            <w:pPr>
              <w:rPr>
                <w:rFonts w:hint="eastAsia"/>
                <w:lang w:val="en-US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</w:tc>
      </w:tr>
      <w:tr w14:paraId="58DC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27B3461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 w14:paraId="358B0F1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仅统计独著、第一作者或通讯作者的论文，最多填写5篇，格式如下：</w:t>
            </w:r>
          </w:p>
          <w:p w14:paraId="03534397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[序号]主要责任者.论文题目[J].刊名，年，卷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</w:rPr>
              <w:t>期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zCs w:val="21"/>
              </w:rPr>
              <w:t>起止页码，论文类型，角色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</w:rPr>
              <w:t>独著/第一作者/通讯作者）</w:t>
            </w:r>
          </w:p>
          <w:p w14:paraId="64D7EE90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（例：[1]何xx.张xx.基于xxxx的研究[J].xxxx，1998，(3):167-173，中文核心，第一作者）</w:t>
            </w:r>
          </w:p>
        </w:tc>
      </w:tr>
      <w:tr w14:paraId="5AE2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4BBCEE3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 w14:paraId="56E3185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 w14:paraId="3C4519A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 w14:paraId="726283A8"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</w:tc>
      </w:tr>
      <w:tr w14:paraId="3E96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2A7D621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 w14:paraId="070CA80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 w14:paraId="5FFAD88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 w14:paraId="6AE5D9C7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 w14:paraId="62E3BE42"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</w:tc>
      </w:tr>
      <w:tr w14:paraId="626A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1AE04EF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 w14:paraId="2B0AE91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 w14:paraId="729A567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 w14:paraId="07A606E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Cs w:val="21"/>
              </w:rPr>
              <w:t>一种xxxx产品，第一完成人）</w:t>
            </w:r>
          </w:p>
        </w:tc>
      </w:tr>
      <w:tr w14:paraId="5FB4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 w14:paraId="606501F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 w14:paraId="0692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7FE2EF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 w14:paraId="1C3A1F0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14:paraId="5DCA0A1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 w14:paraId="300707B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07027CD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 w14:paraId="4A97D89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14:paraId="4C6E82F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 w14:paraId="76BA125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 w14:paraId="3327ADB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5EB8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6270278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4DECA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9B7A13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8E65EF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56673CD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87EB42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E3ABAC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599CDD1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1DD11D2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B23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566C91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C5F104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0DD8F7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C8C545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6C44D18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59F149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343DA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24D9C04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76694D2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87C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5B06F12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BEC9B2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F8AB51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7DEB2E0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35E3CE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38A392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4660E4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2E31005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1C873EA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398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68F4917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36F9B0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2DF399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7FB67E0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346E6C6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71851E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A7C2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6F44FF8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49CE15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D64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 w14:paraId="0B53815A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承诺</w:t>
            </w:r>
            <w:r>
              <w:rPr>
                <w:rFonts w:hint="eastAsia" w:ascii="仿宋" w:hAnsi="仿宋" w:eastAsia="仿宋"/>
                <w:szCs w:val="21"/>
              </w:rPr>
              <w:t>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 w14:paraId="787FF2A6">
      <w:pPr>
        <w:pStyle w:val="12"/>
        <w:autoSpaceDE w:val="0"/>
        <w:autoSpaceDN w:val="0"/>
        <w:adjustRightInd w:val="0"/>
        <w:spacing w:after="0" w:line="520" w:lineRule="exact"/>
        <w:ind w:left="0"/>
        <w:jc w:val="both"/>
        <w:rPr>
          <w:rFonts w:ascii="仿宋" w:hAnsi="仿宋" w:eastAsia="仿宋"/>
          <w:sz w:val="28"/>
          <w:szCs w:val="28"/>
        </w:rPr>
      </w:pPr>
    </w:p>
    <w:p w14:paraId="533FE7A2">
      <w:pPr>
        <w:numPr>
          <w:ilvl w:val="0"/>
          <w:numId w:val="0"/>
        </w:numPr>
        <w:jc w:val="center"/>
        <w:outlineLvl w:val="0"/>
        <w:rPr>
          <w:rFonts w:hint="default" w:ascii="黑体" w:hAnsi="黑体" w:eastAsia="黑体" w:cs="黑体"/>
          <w:sz w:val="32"/>
          <w:szCs w:val="32"/>
          <w:lang w:val="en-US"/>
        </w:rPr>
      </w:pPr>
      <w:bookmarkStart w:id="1" w:name="_Toc178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身份证扫描件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正反面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bookmarkEnd w:id="1"/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必填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</w:p>
    <w:p w14:paraId="68AAD1EF">
      <w:pPr>
        <w:pStyle w:val="2"/>
        <w:numPr>
          <w:ilvl w:val="0"/>
          <w:numId w:val="0"/>
        </w:numPr>
        <w:jc w:val="both"/>
      </w:pPr>
    </w:p>
    <w:p w14:paraId="77F78845"/>
    <w:p w14:paraId="6861A415">
      <w:pPr>
        <w:pStyle w:val="2"/>
      </w:pPr>
    </w:p>
    <w:p w14:paraId="02AB42B7"/>
    <w:p w14:paraId="5E0E835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 w14:paraId="709FBAEF">
      <w:pPr>
        <w:numPr>
          <w:ilvl w:val="0"/>
          <w:numId w:val="1"/>
        </w:numPr>
        <w:jc w:val="center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25105"/>
      <w:r>
        <w:rPr>
          <w:rFonts w:hint="eastAsia" w:ascii="黑体" w:hAnsi="黑体" w:eastAsia="黑体" w:cs="黑体"/>
          <w:sz w:val="32"/>
          <w:szCs w:val="32"/>
        </w:rPr>
        <w:t>现有最高学历、学位证书扫描件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或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教育部留学服务中心出具的国（境）外学历学位认证书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或应届毕业生就业推荐表</w:t>
      </w:r>
      <w:bookmarkEnd w:id="2"/>
    </w:p>
    <w:p w14:paraId="624FDDEC">
      <w:pPr>
        <w:pStyle w:val="2"/>
        <w:numPr>
          <w:numId w:val="0"/>
        </w:numPr>
        <w:jc w:val="center"/>
        <w:rPr>
          <w:rFonts w:hint="eastAsia" w:ascii="仿宋_GB2312" w:hAnsi="仿宋_GB2312" w:eastAsia="仿宋_GB2312" w:cs="仿宋_GB2312"/>
          <w:b/>
          <w:bCs w:val="0"/>
          <w:color w:val="FF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lang w:val="en-US" w:eastAsia="zh-CN"/>
        </w:rPr>
        <w:t>（必填）</w:t>
      </w:r>
    </w:p>
    <w:p w14:paraId="3F525CF7">
      <w:pPr>
        <w:pStyle w:val="2"/>
        <w:numPr>
          <w:ilvl w:val="0"/>
          <w:numId w:val="0"/>
        </w:numPr>
        <w:ind w:leftChars="200"/>
        <w:jc w:val="both"/>
      </w:pPr>
    </w:p>
    <w:p w14:paraId="0C78AA54"/>
    <w:p w14:paraId="744A7A09">
      <w:pPr>
        <w:pStyle w:val="2"/>
      </w:pPr>
    </w:p>
    <w:p w14:paraId="541A25BE"/>
    <w:p w14:paraId="62D7D54E">
      <w:pPr>
        <w:pStyle w:val="2"/>
      </w:pPr>
    </w:p>
    <w:p w14:paraId="2D695EB9"/>
    <w:p w14:paraId="473C9EF0">
      <w:pPr>
        <w:pStyle w:val="2"/>
      </w:pPr>
    </w:p>
    <w:p w14:paraId="4DBB6133"/>
    <w:p w14:paraId="31211F35">
      <w:pPr>
        <w:pStyle w:val="2"/>
      </w:pPr>
    </w:p>
    <w:p w14:paraId="19F58F60"/>
    <w:p w14:paraId="407DD578">
      <w:pPr>
        <w:pStyle w:val="2"/>
      </w:pPr>
    </w:p>
    <w:p w14:paraId="6CDA8821"/>
    <w:p w14:paraId="6BE2DACB">
      <w:pPr>
        <w:pStyle w:val="2"/>
      </w:pPr>
    </w:p>
    <w:p w14:paraId="1F8EF193"/>
    <w:p w14:paraId="70ED16FF">
      <w:pPr>
        <w:pStyle w:val="2"/>
      </w:pPr>
    </w:p>
    <w:p w14:paraId="1B01AB03"/>
    <w:p w14:paraId="55D45704">
      <w:pPr>
        <w:pStyle w:val="2"/>
      </w:pPr>
    </w:p>
    <w:p w14:paraId="46639219"/>
    <w:p w14:paraId="36EAF18C">
      <w:pPr>
        <w:pStyle w:val="2"/>
      </w:pPr>
    </w:p>
    <w:p w14:paraId="40C2C772"/>
    <w:p w14:paraId="03223D8A">
      <w:pPr>
        <w:pStyle w:val="2"/>
      </w:pPr>
    </w:p>
    <w:p w14:paraId="6A4CDF13"/>
    <w:p w14:paraId="64834E1A">
      <w:pPr>
        <w:pStyle w:val="2"/>
      </w:pPr>
    </w:p>
    <w:p w14:paraId="523C3A2F"/>
    <w:p w14:paraId="160B585B">
      <w:pPr>
        <w:pStyle w:val="2"/>
      </w:pPr>
    </w:p>
    <w:p w14:paraId="6151427E"/>
    <w:p w14:paraId="40393DE7">
      <w:pPr>
        <w:pStyle w:val="2"/>
      </w:pPr>
    </w:p>
    <w:p w14:paraId="227CDDB0"/>
    <w:p w14:paraId="2BEE0171">
      <w:pPr>
        <w:pStyle w:val="2"/>
      </w:pPr>
    </w:p>
    <w:p w14:paraId="60FE3D75"/>
    <w:p w14:paraId="1C08100A">
      <w:pPr>
        <w:pStyle w:val="2"/>
      </w:pPr>
    </w:p>
    <w:p w14:paraId="39DD1C88"/>
    <w:p w14:paraId="2FCD3BF8">
      <w:pPr>
        <w:pStyle w:val="2"/>
      </w:pPr>
    </w:p>
    <w:p w14:paraId="2D67C3B2"/>
    <w:p w14:paraId="6A2F7A2B">
      <w:pPr>
        <w:pStyle w:val="2"/>
      </w:pPr>
    </w:p>
    <w:p w14:paraId="595760CA"/>
    <w:p w14:paraId="63BF1C79">
      <w:pPr>
        <w:pStyle w:val="2"/>
      </w:pPr>
    </w:p>
    <w:p w14:paraId="7A3FCBD6"/>
    <w:p w14:paraId="3FEB56C6">
      <w:r>
        <w:br w:type="page"/>
      </w:r>
    </w:p>
    <w:p w14:paraId="60891A9A">
      <w:pPr>
        <w:numPr>
          <w:ilvl w:val="0"/>
          <w:numId w:val="2"/>
        </w:numPr>
        <w:jc w:val="center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Toc20713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学信网学籍证明</w:t>
      </w:r>
      <w:bookmarkEnd w:id="3"/>
    </w:p>
    <w:p w14:paraId="18107B26">
      <w:pPr>
        <w:numPr>
          <w:numId w:val="0"/>
        </w:numPr>
        <w:jc w:val="center"/>
        <w:outlineLvl w:val="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（必填，国境外毕业可不填）</w:t>
      </w:r>
    </w:p>
    <w:p w14:paraId="2119D167"/>
    <w:p w14:paraId="49C8368B">
      <w:pPr>
        <w:pStyle w:val="2"/>
      </w:pPr>
    </w:p>
    <w:p w14:paraId="4EFCFA9E"/>
    <w:p w14:paraId="61433605">
      <w:pPr>
        <w:pStyle w:val="2"/>
      </w:pPr>
    </w:p>
    <w:p w14:paraId="5A313789"/>
    <w:p w14:paraId="5236DA4E">
      <w:pPr>
        <w:pStyle w:val="2"/>
      </w:pPr>
    </w:p>
    <w:p w14:paraId="5EE3645E"/>
    <w:p w14:paraId="5555F531">
      <w:pPr>
        <w:pStyle w:val="2"/>
      </w:pPr>
    </w:p>
    <w:p w14:paraId="28B32B5F"/>
    <w:p w14:paraId="51950EBC">
      <w:pPr>
        <w:pStyle w:val="2"/>
      </w:pPr>
    </w:p>
    <w:p w14:paraId="0AF9846B"/>
    <w:p w14:paraId="00F68DAE">
      <w:pPr>
        <w:pStyle w:val="2"/>
      </w:pPr>
    </w:p>
    <w:p w14:paraId="7BB2BEE7"/>
    <w:p w14:paraId="45AE906E">
      <w:pPr>
        <w:pStyle w:val="2"/>
      </w:pPr>
    </w:p>
    <w:p w14:paraId="50C03B9A"/>
    <w:p w14:paraId="16A4AF8C">
      <w:pPr>
        <w:pStyle w:val="2"/>
      </w:pPr>
    </w:p>
    <w:p w14:paraId="721AAF23"/>
    <w:p w14:paraId="1D5DB026">
      <w:pPr>
        <w:pStyle w:val="2"/>
      </w:pPr>
    </w:p>
    <w:p w14:paraId="4E918C69"/>
    <w:p w14:paraId="55B7C280">
      <w:pPr>
        <w:pStyle w:val="2"/>
      </w:pPr>
    </w:p>
    <w:p w14:paraId="62A19D7E"/>
    <w:p w14:paraId="76A4AED1">
      <w:pPr>
        <w:pStyle w:val="2"/>
      </w:pPr>
    </w:p>
    <w:p w14:paraId="18583DA9"/>
    <w:p w14:paraId="78C24735">
      <w:pPr>
        <w:pStyle w:val="2"/>
      </w:pPr>
    </w:p>
    <w:p w14:paraId="6C6DB593"/>
    <w:p w14:paraId="0DE33A7A">
      <w:pPr>
        <w:pStyle w:val="2"/>
      </w:pPr>
    </w:p>
    <w:p w14:paraId="2E238A95"/>
    <w:p w14:paraId="5CC1E1D0">
      <w:pPr>
        <w:pStyle w:val="2"/>
      </w:pPr>
    </w:p>
    <w:p w14:paraId="7E58C3C8"/>
    <w:p w14:paraId="7F00CCD8">
      <w:pPr>
        <w:pStyle w:val="2"/>
      </w:pPr>
    </w:p>
    <w:p w14:paraId="4A08245D"/>
    <w:p w14:paraId="7B1E904F">
      <w:pPr>
        <w:pStyle w:val="2"/>
      </w:pPr>
    </w:p>
    <w:p w14:paraId="4876F8B4"/>
    <w:p w14:paraId="54D0EA65">
      <w:pPr>
        <w:pStyle w:val="2"/>
      </w:pPr>
    </w:p>
    <w:p w14:paraId="762409C0"/>
    <w:p w14:paraId="2B3B6910">
      <w:pPr>
        <w:pStyle w:val="2"/>
      </w:pPr>
    </w:p>
    <w:p w14:paraId="0E8714E4"/>
    <w:p w14:paraId="470550F5">
      <w:pPr>
        <w:pStyle w:val="2"/>
      </w:pPr>
    </w:p>
    <w:p w14:paraId="4C257841"/>
    <w:p w14:paraId="26F6EC7A"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 w14:paraId="38BEF97F">
      <w:pPr>
        <w:numPr>
          <w:ilvl w:val="0"/>
          <w:numId w:val="3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4" w:name="_Toc31366"/>
      <w:r>
        <w:rPr>
          <w:rFonts w:hint="eastAsia" w:ascii="黑体" w:hAnsi="黑体" w:eastAsia="黑体" w:cs="黑体"/>
          <w:sz w:val="32"/>
          <w:szCs w:val="32"/>
        </w:rPr>
        <w:t>硕士成绩单</w:t>
      </w:r>
    </w:p>
    <w:p w14:paraId="747E1EB0">
      <w:pPr>
        <w:numPr>
          <w:numId w:val="0"/>
        </w:numPr>
        <w:jc w:val="center"/>
        <w:outlineLvl w:val="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2024/2025年度毕业生必须提供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）</w:t>
      </w:r>
      <w:bookmarkEnd w:id="4"/>
    </w:p>
    <w:p w14:paraId="6CB6F8B1">
      <w:pPr>
        <w:pStyle w:val="2"/>
        <w:numPr>
          <w:ilvl w:val="0"/>
          <w:numId w:val="0"/>
        </w:numPr>
        <w:ind w:leftChars="200"/>
        <w:jc w:val="both"/>
        <w:rPr>
          <w:rFonts w:hint="eastAsia"/>
        </w:rPr>
      </w:pPr>
    </w:p>
    <w:p w14:paraId="4047518B">
      <w:pPr>
        <w:rPr>
          <w:rFonts w:hint="eastAsia"/>
        </w:rPr>
      </w:pPr>
    </w:p>
    <w:p w14:paraId="636DD4E7">
      <w:pPr>
        <w:pStyle w:val="2"/>
        <w:rPr>
          <w:rFonts w:hint="eastAsia"/>
        </w:rPr>
      </w:pPr>
    </w:p>
    <w:p w14:paraId="6F668271">
      <w:pPr>
        <w:rPr>
          <w:rFonts w:hint="eastAsia"/>
        </w:rPr>
      </w:pPr>
    </w:p>
    <w:p w14:paraId="47F6F80A">
      <w:pPr>
        <w:pStyle w:val="2"/>
        <w:rPr>
          <w:rFonts w:hint="eastAsia"/>
        </w:rPr>
      </w:pPr>
    </w:p>
    <w:p w14:paraId="040C38E3">
      <w:pPr>
        <w:rPr>
          <w:rFonts w:hint="eastAsia"/>
        </w:rPr>
      </w:pPr>
    </w:p>
    <w:p w14:paraId="447C0E57">
      <w:pPr>
        <w:pStyle w:val="2"/>
        <w:rPr>
          <w:rFonts w:hint="eastAsia"/>
        </w:rPr>
      </w:pPr>
    </w:p>
    <w:p w14:paraId="22B18128">
      <w:pPr>
        <w:rPr>
          <w:rFonts w:hint="eastAsia"/>
        </w:rPr>
      </w:pPr>
    </w:p>
    <w:p w14:paraId="0BDBD4A2">
      <w:pPr>
        <w:pStyle w:val="2"/>
        <w:rPr>
          <w:rFonts w:hint="eastAsia"/>
        </w:rPr>
      </w:pPr>
    </w:p>
    <w:p w14:paraId="2E789207">
      <w:pPr>
        <w:rPr>
          <w:rFonts w:hint="eastAsia"/>
        </w:rPr>
      </w:pPr>
    </w:p>
    <w:p w14:paraId="29508B7F">
      <w:pPr>
        <w:pStyle w:val="2"/>
        <w:rPr>
          <w:rFonts w:hint="eastAsia"/>
        </w:rPr>
      </w:pPr>
    </w:p>
    <w:p w14:paraId="7B50A20E">
      <w:pPr>
        <w:rPr>
          <w:rFonts w:hint="eastAsia"/>
        </w:rPr>
      </w:pPr>
    </w:p>
    <w:p w14:paraId="73551486">
      <w:pPr>
        <w:pStyle w:val="2"/>
        <w:rPr>
          <w:rFonts w:hint="eastAsia"/>
        </w:rPr>
      </w:pPr>
    </w:p>
    <w:p w14:paraId="59BF135E">
      <w:pPr>
        <w:rPr>
          <w:rFonts w:hint="eastAsia"/>
        </w:rPr>
      </w:pPr>
    </w:p>
    <w:p w14:paraId="6E881DEC">
      <w:pPr>
        <w:pStyle w:val="2"/>
        <w:rPr>
          <w:rFonts w:hint="eastAsia"/>
        </w:rPr>
      </w:pPr>
    </w:p>
    <w:p w14:paraId="44613900">
      <w:pPr>
        <w:rPr>
          <w:rFonts w:hint="eastAsia"/>
        </w:rPr>
      </w:pPr>
    </w:p>
    <w:p w14:paraId="4A6986DC">
      <w:pPr>
        <w:pStyle w:val="2"/>
        <w:rPr>
          <w:rFonts w:hint="eastAsia"/>
        </w:rPr>
      </w:pPr>
    </w:p>
    <w:p w14:paraId="226E700E">
      <w:pPr>
        <w:rPr>
          <w:rFonts w:hint="eastAsia"/>
        </w:rPr>
      </w:pPr>
    </w:p>
    <w:p w14:paraId="5DD4322B">
      <w:pPr>
        <w:pStyle w:val="2"/>
        <w:rPr>
          <w:rFonts w:hint="eastAsia"/>
        </w:rPr>
      </w:pPr>
    </w:p>
    <w:p w14:paraId="7056D81B">
      <w:pPr>
        <w:rPr>
          <w:rFonts w:hint="eastAsia"/>
        </w:rPr>
      </w:pPr>
    </w:p>
    <w:p w14:paraId="1F260317">
      <w:pPr>
        <w:pStyle w:val="2"/>
        <w:rPr>
          <w:rFonts w:hint="eastAsia"/>
        </w:rPr>
      </w:pPr>
    </w:p>
    <w:p w14:paraId="46DED2AF">
      <w:pPr>
        <w:rPr>
          <w:rFonts w:hint="eastAsia"/>
        </w:rPr>
      </w:pPr>
    </w:p>
    <w:p w14:paraId="33561CAD">
      <w:pPr>
        <w:pStyle w:val="2"/>
        <w:rPr>
          <w:rFonts w:hint="eastAsia"/>
        </w:rPr>
      </w:pPr>
    </w:p>
    <w:p w14:paraId="1D846539">
      <w:pPr>
        <w:rPr>
          <w:rFonts w:hint="eastAsia"/>
        </w:rPr>
      </w:pPr>
    </w:p>
    <w:p w14:paraId="661C4541">
      <w:pPr>
        <w:pStyle w:val="2"/>
        <w:rPr>
          <w:rFonts w:hint="eastAsia"/>
        </w:rPr>
      </w:pPr>
    </w:p>
    <w:p w14:paraId="1741C434">
      <w:pPr>
        <w:rPr>
          <w:rFonts w:hint="eastAsia"/>
        </w:rPr>
      </w:pPr>
    </w:p>
    <w:p w14:paraId="741D1771">
      <w:pPr>
        <w:pStyle w:val="2"/>
        <w:rPr>
          <w:rFonts w:hint="eastAsia"/>
        </w:rPr>
      </w:pPr>
    </w:p>
    <w:p w14:paraId="37B9265D">
      <w:pPr>
        <w:rPr>
          <w:rFonts w:hint="eastAsia"/>
        </w:rPr>
      </w:pPr>
    </w:p>
    <w:p w14:paraId="57722161">
      <w:pPr>
        <w:pStyle w:val="2"/>
        <w:rPr>
          <w:rFonts w:hint="eastAsia"/>
        </w:rPr>
      </w:pPr>
    </w:p>
    <w:p w14:paraId="0CB24517">
      <w:pPr>
        <w:rPr>
          <w:rFonts w:hint="eastAsia"/>
        </w:rPr>
      </w:pPr>
    </w:p>
    <w:p w14:paraId="303E302D">
      <w:pPr>
        <w:pStyle w:val="2"/>
        <w:rPr>
          <w:rFonts w:hint="eastAsia"/>
        </w:rPr>
      </w:pPr>
    </w:p>
    <w:p w14:paraId="4719FD6B">
      <w:pPr>
        <w:rPr>
          <w:rFonts w:hint="eastAsia"/>
        </w:rPr>
      </w:pPr>
    </w:p>
    <w:p w14:paraId="4F2A61BF">
      <w:pPr>
        <w:pStyle w:val="2"/>
        <w:rPr>
          <w:rFonts w:hint="eastAsia"/>
        </w:rPr>
      </w:pPr>
    </w:p>
    <w:p w14:paraId="01A7FC9D">
      <w:pPr>
        <w:rPr>
          <w:rFonts w:hint="eastAsia"/>
        </w:rPr>
      </w:pPr>
    </w:p>
    <w:p w14:paraId="1D3A0D1D">
      <w:pPr>
        <w:pStyle w:val="2"/>
        <w:rPr>
          <w:rFonts w:hint="eastAsia"/>
        </w:rPr>
      </w:pPr>
    </w:p>
    <w:p w14:paraId="67455382">
      <w:pPr>
        <w:rPr>
          <w:rFonts w:hint="eastAsia"/>
        </w:rPr>
      </w:pPr>
    </w:p>
    <w:p w14:paraId="4B212B97">
      <w:pPr>
        <w:pStyle w:val="2"/>
        <w:rPr>
          <w:rFonts w:hint="eastAsia"/>
        </w:rPr>
      </w:pPr>
    </w:p>
    <w:p w14:paraId="02F07025">
      <w:pPr>
        <w:rPr>
          <w:rFonts w:hint="eastAsia"/>
        </w:rPr>
      </w:pPr>
    </w:p>
    <w:p w14:paraId="76673716">
      <w:pPr>
        <w:pStyle w:val="2"/>
        <w:rPr>
          <w:rFonts w:hint="eastAsia"/>
        </w:rPr>
      </w:pPr>
    </w:p>
    <w:p w14:paraId="12010770">
      <w:pPr>
        <w:rPr>
          <w:rFonts w:hint="eastAsia"/>
        </w:rPr>
      </w:pPr>
    </w:p>
    <w:p w14:paraId="740800D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41E0744">
      <w:pPr>
        <w:numPr>
          <w:ilvl w:val="0"/>
          <w:numId w:val="0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5" w:name="_Toc3050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现有最高职称证书扫描件</w:t>
      </w:r>
      <w:bookmarkEnd w:id="5"/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</w:p>
    <w:p w14:paraId="0FDBCCA5">
      <w:pPr>
        <w:pStyle w:val="2"/>
        <w:numPr>
          <w:ilvl w:val="0"/>
          <w:numId w:val="0"/>
        </w:numPr>
        <w:ind w:leftChars="200"/>
        <w:jc w:val="both"/>
      </w:pPr>
    </w:p>
    <w:p w14:paraId="47485AC7"/>
    <w:p w14:paraId="02AEBB4E">
      <w:pPr>
        <w:pStyle w:val="2"/>
      </w:pPr>
    </w:p>
    <w:p w14:paraId="392A6524"/>
    <w:p w14:paraId="58C60877">
      <w:pPr>
        <w:pStyle w:val="2"/>
      </w:pPr>
    </w:p>
    <w:p w14:paraId="462915B2"/>
    <w:p w14:paraId="4F8ABDF0">
      <w:pPr>
        <w:pStyle w:val="2"/>
      </w:pPr>
    </w:p>
    <w:p w14:paraId="14B8A018"/>
    <w:p w14:paraId="6E6C9B0A">
      <w:pPr>
        <w:pStyle w:val="2"/>
      </w:pPr>
    </w:p>
    <w:p w14:paraId="2B57D892"/>
    <w:p w14:paraId="06BA50AD">
      <w:pPr>
        <w:pStyle w:val="2"/>
      </w:pPr>
    </w:p>
    <w:p w14:paraId="32501FBA"/>
    <w:p w14:paraId="0F00CABE">
      <w:pPr>
        <w:pStyle w:val="2"/>
      </w:pPr>
    </w:p>
    <w:p w14:paraId="2289499A"/>
    <w:p w14:paraId="1B37C3EF">
      <w:pPr>
        <w:pStyle w:val="2"/>
      </w:pPr>
    </w:p>
    <w:p w14:paraId="413D82FB"/>
    <w:p w14:paraId="37F57861">
      <w:pPr>
        <w:pStyle w:val="2"/>
      </w:pPr>
    </w:p>
    <w:p w14:paraId="4AB25230"/>
    <w:p w14:paraId="33AEDB06">
      <w:pPr>
        <w:pStyle w:val="2"/>
      </w:pPr>
    </w:p>
    <w:p w14:paraId="3E400677"/>
    <w:p w14:paraId="7C7F39DC">
      <w:pPr>
        <w:pStyle w:val="2"/>
      </w:pPr>
    </w:p>
    <w:p w14:paraId="6E28BEC9"/>
    <w:p w14:paraId="7A01BE28">
      <w:pPr>
        <w:pStyle w:val="2"/>
      </w:pPr>
    </w:p>
    <w:p w14:paraId="0A4AC569"/>
    <w:p w14:paraId="35257CD7">
      <w:pPr>
        <w:pStyle w:val="2"/>
      </w:pPr>
    </w:p>
    <w:p w14:paraId="05FF50CD"/>
    <w:p w14:paraId="2D13E738">
      <w:pPr>
        <w:pStyle w:val="2"/>
      </w:pPr>
    </w:p>
    <w:p w14:paraId="648F103D"/>
    <w:p w14:paraId="1AA786E7">
      <w:pPr>
        <w:pStyle w:val="2"/>
      </w:pPr>
    </w:p>
    <w:p w14:paraId="25D5A6A8"/>
    <w:p w14:paraId="2AE578A7">
      <w:pPr>
        <w:pStyle w:val="2"/>
      </w:pPr>
    </w:p>
    <w:p w14:paraId="2657F4AD"/>
    <w:p w14:paraId="03C97878">
      <w:pPr>
        <w:pStyle w:val="2"/>
      </w:pPr>
    </w:p>
    <w:p w14:paraId="28BDDD2C"/>
    <w:p w14:paraId="74A1D947">
      <w:pPr>
        <w:pStyle w:val="2"/>
      </w:pPr>
    </w:p>
    <w:p w14:paraId="7A4D6BDB"/>
    <w:p w14:paraId="13545481">
      <w:pPr>
        <w:pStyle w:val="2"/>
      </w:pPr>
    </w:p>
    <w:p w14:paraId="3B6A4BF1"/>
    <w:p w14:paraId="6B66B349">
      <w:pPr>
        <w:pStyle w:val="2"/>
      </w:pPr>
    </w:p>
    <w:p w14:paraId="7EDFF6A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0598DC59">
      <w:pPr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6" w:name="_Toc1662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近五年获奖证明扫描件</w:t>
      </w:r>
      <w:bookmarkEnd w:id="6"/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</w:p>
    <w:p w14:paraId="202E83B3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（获奖证书最多提供10项）</w:t>
      </w:r>
    </w:p>
    <w:p w14:paraId="6C507E26">
      <w:pPr>
        <w:pStyle w:val="2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4F83FCF">
      <w:pPr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97F14FC">
      <w:pPr>
        <w:pStyle w:val="2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AFDBA0F">
      <w:pPr>
        <w:rPr>
          <w:rFonts w:hint="eastAsia"/>
        </w:rPr>
      </w:pPr>
    </w:p>
    <w:p w14:paraId="5D806838">
      <w:pPr>
        <w:pStyle w:val="2"/>
        <w:rPr>
          <w:rFonts w:hint="eastAsia"/>
        </w:rPr>
      </w:pPr>
    </w:p>
    <w:p w14:paraId="19FA6B0C">
      <w:pPr>
        <w:rPr>
          <w:rFonts w:hint="eastAsia"/>
        </w:rPr>
      </w:pPr>
    </w:p>
    <w:p w14:paraId="6BBAF855">
      <w:pPr>
        <w:pStyle w:val="2"/>
        <w:rPr>
          <w:rFonts w:hint="eastAsia"/>
        </w:rPr>
      </w:pPr>
    </w:p>
    <w:p w14:paraId="2B53B5B4">
      <w:pPr>
        <w:rPr>
          <w:rFonts w:hint="eastAsia"/>
        </w:rPr>
      </w:pPr>
    </w:p>
    <w:p w14:paraId="5C5B64C5">
      <w:pPr>
        <w:pStyle w:val="2"/>
        <w:rPr>
          <w:rFonts w:hint="eastAsia"/>
        </w:rPr>
      </w:pPr>
    </w:p>
    <w:p w14:paraId="15E2BE24">
      <w:pPr>
        <w:rPr>
          <w:rFonts w:hint="eastAsia"/>
        </w:rPr>
      </w:pPr>
    </w:p>
    <w:p w14:paraId="266E8201">
      <w:pPr>
        <w:pStyle w:val="2"/>
        <w:rPr>
          <w:rFonts w:hint="eastAsia"/>
        </w:rPr>
      </w:pPr>
    </w:p>
    <w:p w14:paraId="7A0B14D4">
      <w:pPr>
        <w:rPr>
          <w:rFonts w:hint="eastAsia"/>
        </w:rPr>
      </w:pPr>
    </w:p>
    <w:p w14:paraId="67119851">
      <w:pPr>
        <w:pStyle w:val="2"/>
        <w:rPr>
          <w:rFonts w:hint="eastAsia"/>
        </w:rPr>
      </w:pPr>
    </w:p>
    <w:p w14:paraId="5D20744D">
      <w:pPr>
        <w:rPr>
          <w:rFonts w:hint="eastAsia"/>
        </w:rPr>
      </w:pPr>
    </w:p>
    <w:p w14:paraId="6464F616">
      <w:pPr>
        <w:pStyle w:val="2"/>
        <w:rPr>
          <w:rFonts w:hint="eastAsia"/>
        </w:rPr>
      </w:pPr>
    </w:p>
    <w:p w14:paraId="35AD2128">
      <w:pPr>
        <w:rPr>
          <w:rFonts w:hint="eastAsia"/>
        </w:rPr>
      </w:pPr>
    </w:p>
    <w:p w14:paraId="0819F68F">
      <w:pPr>
        <w:pStyle w:val="2"/>
        <w:rPr>
          <w:rFonts w:hint="eastAsia"/>
        </w:rPr>
      </w:pPr>
    </w:p>
    <w:p w14:paraId="2FC24606">
      <w:pPr>
        <w:rPr>
          <w:rFonts w:hint="eastAsia"/>
        </w:rPr>
      </w:pPr>
    </w:p>
    <w:p w14:paraId="03134BC7">
      <w:pPr>
        <w:pStyle w:val="2"/>
        <w:rPr>
          <w:rFonts w:hint="eastAsia"/>
        </w:rPr>
      </w:pPr>
    </w:p>
    <w:p w14:paraId="03AA36B8">
      <w:pPr>
        <w:rPr>
          <w:rFonts w:hint="eastAsia"/>
        </w:rPr>
      </w:pPr>
    </w:p>
    <w:p w14:paraId="08BA45E2">
      <w:pPr>
        <w:pStyle w:val="2"/>
        <w:rPr>
          <w:rFonts w:hint="eastAsia"/>
        </w:rPr>
      </w:pPr>
    </w:p>
    <w:p w14:paraId="7A7DF081">
      <w:pPr>
        <w:rPr>
          <w:rFonts w:hint="eastAsia"/>
        </w:rPr>
      </w:pPr>
    </w:p>
    <w:p w14:paraId="1B35005B">
      <w:pPr>
        <w:pStyle w:val="2"/>
        <w:rPr>
          <w:rFonts w:hint="eastAsia"/>
        </w:rPr>
      </w:pPr>
    </w:p>
    <w:p w14:paraId="37A00A52">
      <w:pPr>
        <w:rPr>
          <w:rFonts w:hint="eastAsia"/>
        </w:rPr>
      </w:pPr>
    </w:p>
    <w:p w14:paraId="1A380979">
      <w:pPr>
        <w:pStyle w:val="2"/>
        <w:rPr>
          <w:rFonts w:hint="eastAsia"/>
        </w:rPr>
      </w:pPr>
    </w:p>
    <w:p w14:paraId="7EBC1EBA">
      <w:pPr>
        <w:rPr>
          <w:rFonts w:hint="eastAsia"/>
        </w:rPr>
      </w:pPr>
    </w:p>
    <w:p w14:paraId="7A0DF7D4">
      <w:pPr>
        <w:pStyle w:val="2"/>
        <w:rPr>
          <w:rFonts w:hint="eastAsia"/>
        </w:rPr>
      </w:pPr>
    </w:p>
    <w:p w14:paraId="4AC33D28">
      <w:pPr>
        <w:rPr>
          <w:rFonts w:hint="eastAsia"/>
        </w:rPr>
      </w:pPr>
    </w:p>
    <w:p w14:paraId="3C3E45A6">
      <w:pPr>
        <w:pStyle w:val="2"/>
        <w:rPr>
          <w:rFonts w:hint="eastAsia"/>
        </w:rPr>
      </w:pPr>
    </w:p>
    <w:p w14:paraId="5B7D1E32">
      <w:pPr>
        <w:rPr>
          <w:rFonts w:hint="eastAsia"/>
        </w:rPr>
      </w:pPr>
    </w:p>
    <w:p w14:paraId="6567F017">
      <w:pPr>
        <w:pStyle w:val="2"/>
        <w:rPr>
          <w:rFonts w:hint="eastAsia"/>
        </w:rPr>
      </w:pPr>
    </w:p>
    <w:p w14:paraId="6AF3B161">
      <w:pPr>
        <w:rPr>
          <w:rFonts w:hint="eastAsia"/>
        </w:rPr>
      </w:pPr>
    </w:p>
    <w:p w14:paraId="6668DE1E">
      <w:pPr>
        <w:pStyle w:val="2"/>
        <w:rPr>
          <w:rFonts w:hint="eastAsia"/>
        </w:rPr>
      </w:pPr>
    </w:p>
    <w:p w14:paraId="717B0B25">
      <w:pPr>
        <w:rPr>
          <w:rFonts w:hint="eastAsia"/>
        </w:rPr>
      </w:pPr>
    </w:p>
    <w:p w14:paraId="7038E8C4">
      <w:pPr>
        <w:pStyle w:val="2"/>
        <w:rPr>
          <w:rFonts w:hint="eastAsia"/>
        </w:rPr>
      </w:pPr>
    </w:p>
    <w:p w14:paraId="2934A5A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45E60C19">
      <w:pPr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7" w:name="_Toc24558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七、党员证明等</w:t>
      </w:r>
      <w:r>
        <w:rPr>
          <w:rFonts w:hint="eastAsia" w:ascii="黑体" w:hAnsi="黑体" w:eastAsia="黑体" w:cs="黑体"/>
          <w:sz w:val="32"/>
          <w:szCs w:val="32"/>
        </w:rPr>
        <w:t>其他证明材料</w:t>
      </w:r>
      <w:bookmarkEnd w:id="7"/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</w:p>
    <w:p w14:paraId="628CAD13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党员证明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所应聘岗位要求为中共党员的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须提供）</w:t>
      </w:r>
    </w:p>
    <w:p w14:paraId="7D297063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12C4DBF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DCD97CF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A9F11C7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41F42F8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2DCE28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79778EC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5D2C5AD8">
      <w:pPr>
        <w:rPr>
          <w:rFonts w:hint="eastAsia" w:ascii="仿宋" w:hAnsi="仿宋" w:eastAsia="仿宋" w:cs="仿宋"/>
          <w:sz w:val="28"/>
          <w:szCs w:val="28"/>
        </w:rPr>
      </w:pPr>
    </w:p>
    <w:p w14:paraId="32D86C87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3818FA90">
      <w:pPr>
        <w:rPr>
          <w:rFonts w:hint="eastAsia" w:ascii="仿宋" w:hAnsi="仿宋" w:eastAsia="仿宋" w:cs="仿宋"/>
          <w:sz w:val="28"/>
          <w:szCs w:val="28"/>
        </w:rPr>
      </w:pPr>
    </w:p>
    <w:p w14:paraId="67FED72C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0582B875">
      <w:pPr>
        <w:rPr>
          <w:rFonts w:hint="eastAsia" w:ascii="仿宋" w:hAnsi="仿宋" w:eastAsia="仿宋" w:cs="仿宋"/>
          <w:sz w:val="28"/>
          <w:szCs w:val="28"/>
        </w:rPr>
      </w:pPr>
    </w:p>
    <w:p w14:paraId="68F63767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53D9890A">
      <w:pPr>
        <w:rPr>
          <w:rFonts w:hint="eastAsia" w:ascii="仿宋" w:hAnsi="仿宋" w:eastAsia="仿宋" w:cs="仿宋"/>
          <w:sz w:val="28"/>
          <w:szCs w:val="28"/>
        </w:rPr>
      </w:pPr>
    </w:p>
    <w:p w14:paraId="54506F8A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73E27B82">
      <w:pPr>
        <w:rPr>
          <w:rFonts w:hint="eastAsia" w:ascii="仿宋" w:hAnsi="仿宋" w:eastAsia="仿宋" w:cs="仿宋"/>
          <w:sz w:val="28"/>
          <w:szCs w:val="28"/>
        </w:rPr>
      </w:pPr>
    </w:p>
    <w:p w14:paraId="1B8F5A4A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7C6C2CD0">
      <w:pPr>
        <w:pStyle w:val="2"/>
        <w:jc w:val="both"/>
      </w:pPr>
    </w:p>
    <w:p w14:paraId="0DCCC48A">
      <w:pPr>
        <w:ind w:firstLine="420" w:firstLineChars="200"/>
      </w:pPr>
    </w:p>
    <w:p w14:paraId="0B124D03">
      <w:r>
        <w:br w:type="page"/>
      </w:r>
    </w:p>
    <w:p w14:paraId="728CA5AD">
      <w:pPr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8" w:name="_Toc711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八、诚信考试承诺书</w:t>
      </w:r>
      <w:bookmarkEnd w:id="8"/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（必填）</w:t>
      </w:r>
    </w:p>
    <w:p w14:paraId="260A3C9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2F70079">
      <w:pPr>
        <w:pStyle w:val="2"/>
        <w:rPr>
          <w:rFonts w:hint="default"/>
          <w:lang w:val="en-US" w:eastAsia="zh-CN"/>
        </w:rPr>
      </w:pPr>
    </w:p>
    <w:p w14:paraId="3828172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我已仔细阅读《北部湾大学2024年公开招聘教职人员控制数工作人员公告》，清楚并理解其内容。在此，我郑重承诺：</w:t>
      </w:r>
    </w:p>
    <w:p w14:paraId="1FEE5B3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1、自觉遵守招聘工作的有关政策。遵守考试纪律，服从考试安排，不舞弊或协助他人舞弊。</w:t>
      </w:r>
    </w:p>
    <w:p w14:paraId="1C9EE9B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2、真实、准确、完整地按照《北部湾大学应聘人员材料》要求提供本人证明资料、证件等相关材料；同时准确填写及核对有效的手机号码、联系电话、电子邮箱等联系方式，并保证在考试及录用期间联系畅通。</w:t>
      </w:r>
    </w:p>
    <w:p w14:paraId="60F2536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3、不弄虚作假。不伪造不使用假证明、假照片、假证书。</w:t>
      </w:r>
    </w:p>
    <w:p w14:paraId="2BA283F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、我已仔细阅读公告附件《北部湾大学2024年公开招聘教职人员控制数工作人员岗位信息表》，并自行查询《广西壮族自治区考试录用公务员专业分类指导目录（2024年版）》，经比对本人专业，保证符合招聘公告中要求的专业资格条件。</w:t>
      </w:r>
    </w:p>
    <w:p w14:paraId="45F61F30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对违反以上承诺所造成的后果，本人自愿承担相应责任。</w:t>
      </w:r>
    </w:p>
    <w:p w14:paraId="469F1414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E9CCEF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3D9478C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考生签名（手写签名并摁手印）：</w:t>
      </w:r>
    </w:p>
    <w:p w14:paraId="2BCDBBF6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  日期：</w:t>
      </w:r>
    </w:p>
    <w:p w14:paraId="3B9B965A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</w:t>
      </w:r>
    </w:p>
    <w:p w14:paraId="4C838DB5">
      <w:pPr>
        <w:pStyle w:val="2"/>
        <w:rPr>
          <w:rFonts w:hint="default"/>
          <w:lang w:val="en-US" w:eastAsia="zh-CN"/>
        </w:rPr>
      </w:pPr>
    </w:p>
    <w:p w14:paraId="0D7918F2"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2476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91848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D18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9C1DA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9C1DA"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2435">
    <w:pPr>
      <w:pStyle w:val="5"/>
      <w:pBdr>
        <w:bottom w:val="none" w:color="auto" w:sz="0" w:space="0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2133C"/>
    <w:multiLevelType w:val="singleLevel"/>
    <w:tmpl w:val="8812133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149714"/>
    <w:multiLevelType w:val="singleLevel"/>
    <w:tmpl w:val="791497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C257C73"/>
    <w:multiLevelType w:val="singleLevel"/>
    <w:tmpl w:val="7C257C7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YzM2MWI1YjQxMzc3MmYxYTMyN2JkNzMzNjU1ZDEifQ==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28C404B"/>
    <w:rsid w:val="04A71FBE"/>
    <w:rsid w:val="08393081"/>
    <w:rsid w:val="08F0432B"/>
    <w:rsid w:val="0CA81F4E"/>
    <w:rsid w:val="104D4B3A"/>
    <w:rsid w:val="13702E75"/>
    <w:rsid w:val="142C0582"/>
    <w:rsid w:val="14F64971"/>
    <w:rsid w:val="17AF6895"/>
    <w:rsid w:val="1B1D4C9C"/>
    <w:rsid w:val="1B5701A9"/>
    <w:rsid w:val="1CA32EBE"/>
    <w:rsid w:val="1DF85479"/>
    <w:rsid w:val="247E49C4"/>
    <w:rsid w:val="26013697"/>
    <w:rsid w:val="2A104464"/>
    <w:rsid w:val="2A1C42B7"/>
    <w:rsid w:val="2BD331A3"/>
    <w:rsid w:val="2DD76662"/>
    <w:rsid w:val="35BD1703"/>
    <w:rsid w:val="37CE4841"/>
    <w:rsid w:val="3D672688"/>
    <w:rsid w:val="3DC77DE7"/>
    <w:rsid w:val="4037237A"/>
    <w:rsid w:val="40FE5643"/>
    <w:rsid w:val="423768AB"/>
    <w:rsid w:val="46B609DC"/>
    <w:rsid w:val="4A202B59"/>
    <w:rsid w:val="4E65738F"/>
    <w:rsid w:val="5045254A"/>
    <w:rsid w:val="53A85B95"/>
    <w:rsid w:val="554E1AEE"/>
    <w:rsid w:val="5D9A56C3"/>
    <w:rsid w:val="6180256C"/>
    <w:rsid w:val="641A54D7"/>
    <w:rsid w:val="6DE36DBB"/>
    <w:rsid w:val="6E3B1707"/>
    <w:rsid w:val="71AC2D21"/>
    <w:rsid w:val="72F36BA3"/>
    <w:rsid w:val="7524249D"/>
    <w:rsid w:val="7BA47833"/>
    <w:rsid w:val="7C347E49"/>
    <w:rsid w:val="7E8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1551</Words>
  <Characters>1736</Characters>
  <Lines>21</Lines>
  <Paragraphs>6</Paragraphs>
  <TotalTime>4</TotalTime>
  <ScaleCrop>false</ScaleCrop>
  <LinksUpToDate>false</LinksUpToDate>
  <CharactersWithSpaces>1867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张程</cp:lastModifiedBy>
  <cp:lastPrinted>2021-04-30T01:31:00Z</cp:lastPrinted>
  <dcterms:modified xsi:type="dcterms:W3CDTF">2024-11-20T02:30:19Z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89C391A6884F48C684284F03C58D5B3C</vt:lpwstr>
  </property>
</Properties>
</file>