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  <w:lang w:val="en-US" w:eastAsia="zh-CN" w:bidi="ar-SA"/>
        </w:rPr>
      </w:pPr>
      <w:r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  <w:lang w:val="en-US" w:eastAsia="zh-CN" w:bidi="ar-SA"/>
        </w:rPr>
        <w:t>工作经历证明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荣军优抚医院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同志，性别男（女），身份证号：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专业工作。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工作期间该同志遵守国家法律法规，无任何违反职业道德的行为。我单位对该证明的真实性负责。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人事部门负责人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签名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):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签名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 xml:space="preserve">):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公章：</w:t>
      </w:r>
    </w:p>
    <w:p>
      <w:pPr>
        <w:ind w:left="6558" w:leftChars="304" w:hanging="5920" w:hangingChars="1850"/>
        <w:rPr>
          <w:rFonts w:hint="eastAsia" w:ascii="仿宋_GB2312" w:eastAsia="仿宋_GB2312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7C51"/>
    <w:rsid w:val="0A877C51"/>
    <w:rsid w:val="278422F1"/>
    <w:rsid w:val="44ED5522"/>
    <w:rsid w:val="4BD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2024-12-19T02:11:00Z</dcterms:created>
  <dc:creator>admin</dc:creator>
  <cp:lastModifiedBy>admin</cp:lastModifiedBy>
  <dcterms:modified xsi:type="dcterms:W3CDTF">2024-12-19T02:15:12Z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94AE10F30FA843858B2130F889343F37</vt:lpwstr>
  </property>
</Properties>
</file>