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B3182">
      <w:pPr>
        <w:widowControl/>
        <w:spacing w:line="480" w:lineRule="atLeast"/>
        <w:rPr>
          <w:rFonts w:hint="default" w:ascii="Times New Roman" w:hAnsi="Times New Roman" w:eastAsia="仿宋_GB2312" w:cs="Times New Roman"/>
          <w:b w:val="0"/>
          <w:bCs/>
          <w:color w:val="000000" w:themeColor="text1"/>
          <w:kern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附件</w:t>
      </w:r>
      <w:r>
        <w:rPr>
          <w:rFonts w:hint="default" w:ascii="Times New Roman" w:hAnsi="Times New Roman" w:eastAsia="仿宋_GB2312" w:cs="Times New Roman"/>
          <w:b w:val="0"/>
          <w:bCs/>
          <w:color w:val="000000" w:themeColor="text1"/>
          <w:kern w:val="0"/>
          <w:sz w:val="32"/>
          <w:szCs w:val="32"/>
          <w:highlight w:val="none"/>
          <w:u w:val="none"/>
          <w:lang w:val="en-US" w:eastAsia="zh-CN"/>
          <w14:textFill>
            <w14:solidFill>
              <w14:schemeClr w14:val="tx1"/>
            </w14:solidFill>
          </w14:textFill>
        </w:rPr>
        <w:t>2</w:t>
      </w:r>
    </w:p>
    <w:p w14:paraId="21667657">
      <w:pPr>
        <w:pStyle w:val="20"/>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highlight w:val="none"/>
          <w:u w:val="none"/>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u w:val="none"/>
          <w14:textFill>
            <w14:solidFill>
              <w14:schemeClr w14:val="tx1"/>
            </w14:solidFill>
          </w14:textFill>
        </w:rPr>
        <w:t>2024</w:t>
      </w:r>
      <w:r>
        <w:rPr>
          <w:rFonts w:hint="eastAsia" w:ascii="方正小标宋简体" w:hAnsi="方正小标宋简体" w:eastAsia="方正小标宋简体" w:cs="方正小标宋简体"/>
          <w:color w:val="000000" w:themeColor="text1"/>
          <w:sz w:val="44"/>
          <w:szCs w:val="44"/>
          <w:highlight w:val="none"/>
          <w:u w:val="none"/>
          <w14:textFill>
            <w14:solidFill>
              <w14:schemeClr w14:val="tx1"/>
            </w14:solidFill>
          </w14:textFill>
        </w:rPr>
        <w:t>年</w:t>
      </w:r>
      <w:r>
        <w:rPr>
          <w:rFonts w:hint="eastAsia" w:ascii="方正小标宋简体" w:hAnsi="方正小标宋简体" w:eastAsia="方正小标宋简体" w:cs="方正小标宋简体"/>
          <w:color w:val="000000" w:themeColor="text1"/>
          <w:sz w:val="44"/>
          <w:szCs w:val="44"/>
          <w:highlight w:val="none"/>
          <w:u w:val="none"/>
          <w:lang w:eastAsia="zh-CN"/>
          <w14:textFill>
            <w14:solidFill>
              <w14:schemeClr w14:val="tx1"/>
            </w14:solidFill>
          </w14:textFill>
        </w:rPr>
        <w:t>洛阳市</w:t>
      </w:r>
      <w:r>
        <w:rPr>
          <w:rFonts w:hint="eastAsia" w:ascii="方正小标宋简体" w:hAnsi="方正小标宋简体" w:eastAsia="方正小标宋简体" w:cs="方正小标宋简体"/>
          <w:color w:val="000000" w:themeColor="text1"/>
          <w:sz w:val="44"/>
          <w:szCs w:val="44"/>
          <w:highlight w:val="none"/>
          <w:u w:val="none"/>
          <w:lang w:val="en-US" w:eastAsia="zh-CN"/>
          <w14:textFill>
            <w14:solidFill>
              <w14:schemeClr w14:val="tx1"/>
            </w14:solidFill>
          </w14:textFill>
        </w:rPr>
        <w:t>西工区</w:t>
      </w:r>
      <w:r>
        <w:rPr>
          <w:rFonts w:hint="eastAsia" w:ascii="方正小标宋简体" w:hAnsi="方正小标宋简体" w:eastAsia="方正小标宋简体" w:cs="方正小标宋简体"/>
          <w:color w:val="000000" w:themeColor="text1"/>
          <w:sz w:val="44"/>
          <w:szCs w:val="44"/>
          <w:highlight w:val="none"/>
          <w:u w:val="none"/>
          <w14:textFill>
            <w14:solidFill>
              <w14:schemeClr w14:val="tx1"/>
            </w14:solidFill>
          </w14:textFill>
        </w:rPr>
        <w:t>公开招聘事业单位</w:t>
      </w:r>
    </w:p>
    <w:p w14:paraId="1535353C">
      <w:pPr>
        <w:pStyle w:val="20"/>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highlight w:val="none"/>
          <w:u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u w:val="none"/>
          <w14:textFill>
            <w14:solidFill>
              <w14:schemeClr w14:val="tx1"/>
            </w14:solidFill>
          </w14:textFill>
        </w:rPr>
        <w:t>工作人员</w:t>
      </w:r>
      <w:r>
        <w:rPr>
          <w:rFonts w:hint="eastAsia" w:ascii="方正小标宋简体" w:hAnsi="方正小标宋简体" w:eastAsia="方正小标宋简体" w:cs="方正小标宋简体"/>
          <w:color w:val="000000" w:themeColor="text1"/>
          <w:sz w:val="44"/>
          <w:szCs w:val="44"/>
          <w:highlight w:val="none"/>
          <w:u w:val="none"/>
          <w:lang w:eastAsia="zh-CN"/>
          <w14:textFill>
            <w14:solidFill>
              <w14:schemeClr w14:val="tx1"/>
            </w14:solidFill>
          </w14:textFill>
        </w:rPr>
        <w:t>加分申请表</w:t>
      </w:r>
    </w:p>
    <w:p w14:paraId="5F54A0A9">
      <w:pPr>
        <w:widowControl/>
        <w:rPr>
          <w:rFonts w:hint="eastAsia" w:ascii="仿宋" w:hAnsi="仿宋" w:eastAsia="仿宋"/>
          <w:color w:val="000000" w:themeColor="text1"/>
          <w:kern w:val="0"/>
          <w:sz w:val="28"/>
          <w:szCs w:val="28"/>
          <w:highlight w:val="none"/>
          <w:u w:val="none"/>
          <w14:textFill>
            <w14:solidFill>
              <w14:schemeClr w14:val="tx1"/>
            </w14:solidFill>
          </w14:textFill>
        </w:rPr>
      </w:pPr>
      <w:r>
        <w:rPr>
          <w:rFonts w:hint="eastAsia" w:ascii="仿宋" w:hAnsi="仿宋" w:eastAsia="仿宋"/>
          <w:color w:val="000000" w:themeColor="text1"/>
          <w:kern w:val="0"/>
          <w:sz w:val="28"/>
          <w:szCs w:val="28"/>
          <w:highlight w:val="none"/>
          <w:u w:val="none"/>
          <w14:textFill>
            <w14:solidFill>
              <w14:schemeClr w14:val="tx1"/>
            </w14:solidFill>
          </w14:textFill>
        </w:rPr>
        <w:t xml:space="preserve">报考单位：               </w:t>
      </w:r>
      <w:r>
        <w:rPr>
          <w:rFonts w:hint="eastAsia" w:ascii="仿宋" w:hAnsi="仿宋" w:eastAsia="仿宋"/>
          <w:color w:val="000000" w:themeColor="text1"/>
          <w:kern w:val="0"/>
          <w:sz w:val="28"/>
          <w:szCs w:val="28"/>
          <w:highlight w:val="none"/>
          <w:u w:val="none"/>
          <w:lang w:val="en-US" w:eastAsia="zh-CN"/>
          <w14:textFill>
            <w14:solidFill>
              <w14:schemeClr w14:val="tx1"/>
            </w14:solidFill>
          </w14:textFill>
        </w:rPr>
        <w:t xml:space="preserve">        </w:t>
      </w:r>
      <w:r>
        <w:rPr>
          <w:rFonts w:hint="eastAsia" w:ascii="仿宋" w:hAnsi="仿宋" w:eastAsia="仿宋"/>
          <w:color w:val="000000" w:themeColor="text1"/>
          <w:kern w:val="0"/>
          <w:sz w:val="28"/>
          <w:szCs w:val="28"/>
          <w:highlight w:val="none"/>
          <w:u w:val="none"/>
          <w14:textFill>
            <w14:solidFill>
              <w14:schemeClr w14:val="tx1"/>
            </w14:solidFill>
          </w14:textFill>
        </w:rPr>
        <w:t xml:space="preserve">      </w:t>
      </w:r>
      <w:r>
        <w:rPr>
          <w:rFonts w:hint="eastAsia" w:ascii="仿宋" w:hAnsi="仿宋" w:eastAsia="仿宋"/>
          <w:color w:val="000000" w:themeColor="text1"/>
          <w:kern w:val="0"/>
          <w:sz w:val="28"/>
          <w:szCs w:val="28"/>
          <w:highlight w:val="none"/>
          <w:u w:val="none"/>
          <w:lang w:val="en-US" w:eastAsia="zh-CN"/>
          <w14:textFill>
            <w14:solidFill>
              <w14:schemeClr w14:val="tx1"/>
            </w14:solidFill>
          </w14:textFill>
        </w:rPr>
        <w:t>职位</w:t>
      </w:r>
      <w:r>
        <w:rPr>
          <w:rFonts w:hint="eastAsia" w:ascii="仿宋" w:hAnsi="仿宋" w:eastAsia="仿宋"/>
          <w:color w:val="000000" w:themeColor="text1"/>
          <w:kern w:val="0"/>
          <w:sz w:val="28"/>
          <w:szCs w:val="28"/>
          <w:highlight w:val="none"/>
          <w:u w:val="none"/>
          <w14:textFill>
            <w14:solidFill>
              <w14:schemeClr w14:val="tx1"/>
            </w14:solidFill>
          </w14:textFill>
        </w:rPr>
        <w:t>代码：</w:t>
      </w:r>
    </w:p>
    <w:tbl>
      <w:tblPr>
        <w:tblStyle w:val="7"/>
        <w:tblW w:w="99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79"/>
        <w:gridCol w:w="1323"/>
        <w:gridCol w:w="1819"/>
        <w:gridCol w:w="832"/>
        <w:gridCol w:w="555"/>
        <w:gridCol w:w="720"/>
        <w:gridCol w:w="677"/>
        <w:gridCol w:w="2083"/>
      </w:tblGrid>
      <w:tr w14:paraId="68852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14:paraId="46E99AE1">
            <w:pPr>
              <w:widowControl/>
              <w:spacing w:line="280" w:lineRule="atLeast"/>
              <w:jc w:val="center"/>
              <w:rPr>
                <w:rFonts w:hint="eastAsia" w:ascii="仿宋" w:hAnsi="仿宋" w:eastAsia="仿宋"/>
                <w:color w:val="000000" w:themeColor="text1"/>
                <w:kern w:val="0"/>
                <w:sz w:val="22"/>
                <w:szCs w:val="22"/>
                <w:highlight w:val="none"/>
                <w:u w:val="none"/>
                <w14:textFill>
                  <w14:solidFill>
                    <w14:schemeClr w14:val="tx1"/>
                  </w14:solidFill>
                </w14:textFill>
              </w:rPr>
            </w:pPr>
            <w:r>
              <w:rPr>
                <w:rFonts w:hint="eastAsia" w:ascii="仿宋" w:hAnsi="仿宋" w:eastAsia="仿宋"/>
                <w:color w:val="000000" w:themeColor="text1"/>
                <w:kern w:val="0"/>
                <w:sz w:val="22"/>
                <w:szCs w:val="22"/>
                <w:highlight w:val="none"/>
                <w:u w:val="none"/>
                <w14:textFill>
                  <w14:solidFill>
                    <w14:schemeClr w14:val="tx1"/>
                  </w14:solidFill>
                </w14:textFill>
              </w:rPr>
              <w:t>姓    名</w:t>
            </w:r>
          </w:p>
        </w:tc>
        <w:tc>
          <w:tcPr>
            <w:tcW w:w="1323" w:type="dxa"/>
            <w:tcBorders>
              <w:top w:val="single" w:color="000000" w:sz="4" w:space="0"/>
              <w:left w:val="nil"/>
              <w:bottom w:val="single" w:color="000000" w:sz="4" w:space="0"/>
              <w:right w:val="single" w:color="000000" w:sz="4" w:space="0"/>
            </w:tcBorders>
            <w:vAlign w:val="center"/>
          </w:tcPr>
          <w:p w14:paraId="41677258">
            <w:pPr>
              <w:widowControl/>
              <w:spacing w:line="280" w:lineRule="atLeast"/>
              <w:jc w:val="center"/>
              <w:rPr>
                <w:rFonts w:hint="eastAsia" w:ascii="仿宋" w:hAnsi="仿宋" w:eastAsia="仿宋"/>
                <w:color w:val="000000" w:themeColor="text1"/>
                <w:kern w:val="0"/>
                <w:sz w:val="22"/>
                <w:szCs w:val="22"/>
                <w:highlight w:val="none"/>
                <w:u w:val="none"/>
                <w14:textFill>
                  <w14:solidFill>
                    <w14:schemeClr w14:val="tx1"/>
                  </w14:solidFill>
                </w14:textFill>
              </w:rPr>
            </w:pPr>
          </w:p>
        </w:tc>
        <w:tc>
          <w:tcPr>
            <w:tcW w:w="1819" w:type="dxa"/>
            <w:tcBorders>
              <w:top w:val="single" w:color="000000" w:sz="4" w:space="0"/>
              <w:left w:val="nil"/>
              <w:bottom w:val="single" w:color="000000" w:sz="4" w:space="0"/>
              <w:right w:val="single" w:color="000000" w:sz="4" w:space="0"/>
            </w:tcBorders>
            <w:vAlign w:val="center"/>
          </w:tcPr>
          <w:p w14:paraId="360D7EBF">
            <w:pPr>
              <w:widowControl/>
              <w:spacing w:line="280" w:lineRule="atLeast"/>
              <w:jc w:val="center"/>
              <w:rPr>
                <w:rFonts w:hint="eastAsia" w:ascii="仿宋" w:hAnsi="仿宋" w:eastAsia="仿宋"/>
                <w:color w:val="000000" w:themeColor="text1"/>
                <w:kern w:val="0"/>
                <w:sz w:val="22"/>
                <w:szCs w:val="22"/>
                <w:highlight w:val="none"/>
                <w:u w:val="none"/>
                <w14:textFill>
                  <w14:solidFill>
                    <w14:schemeClr w14:val="tx1"/>
                  </w14:solidFill>
                </w14:textFill>
              </w:rPr>
            </w:pPr>
            <w:r>
              <w:rPr>
                <w:rFonts w:hint="eastAsia" w:ascii="仿宋" w:hAnsi="仿宋" w:eastAsia="仿宋"/>
                <w:color w:val="000000" w:themeColor="text1"/>
                <w:kern w:val="0"/>
                <w:sz w:val="22"/>
                <w:szCs w:val="22"/>
                <w:highlight w:val="none"/>
                <w:u w:val="none"/>
                <w14:textFill>
                  <w14:solidFill>
                    <w14:schemeClr w14:val="tx1"/>
                  </w14:solidFill>
                </w14:textFill>
              </w:rPr>
              <w:t>性    别</w:t>
            </w:r>
          </w:p>
        </w:tc>
        <w:tc>
          <w:tcPr>
            <w:tcW w:w="1387" w:type="dxa"/>
            <w:gridSpan w:val="2"/>
            <w:tcBorders>
              <w:top w:val="single" w:color="000000" w:sz="4" w:space="0"/>
              <w:left w:val="nil"/>
              <w:bottom w:val="single" w:color="000000" w:sz="4" w:space="0"/>
              <w:right w:val="single" w:color="000000" w:sz="4" w:space="0"/>
            </w:tcBorders>
            <w:vAlign w:val="center"/>
          </w:tcPr>
          <w:p w14:paraId="3FC2FCEE">
            <w:pPr>
              <w:widowControl/>
              <w:spacing w:line="280" w:lineRule="atLeast"/>
              <w:jc w:val="center"/>
              <w:rPr>
                <w:rFonts w:hint="eastAsia" w:ascii="仿宋" w:hAnsi="仿宋" w:eastAsia="仿宋"/>
                <w:color w:val="000000" w:themeColor="text1"/>
                <w:kern w:val="0"/>
                <w:sz w:val="22"/>
                <w:szCs w:val="22"/>
                <w:highlight w:val="none"/>
                <w:u w:val="none"/>
                <w14:textFill>
                  <w14:solidFill>
                    <w14:schemeClr w14:val="tx1"/>
                  </w14:solidFill>
                </w14:textFill>
              </w:rPr>
            </w:pPr>
          </w:p>
        </w:tc>
        <w:tc>
          <w:tcPr>
            <w:tcW w:w="1397" w:type="dxa"/>
            <w:gridSpan w:val="2"/>
            <w:tcBorders>
              <w:top w:val="single" w:color="000000" w:sz="4" w:space="0"/>
              <w:left w:val="nil"/>
              <w:bottom w:val="single" w:color="000000" w:sz="4" w:space="0"/>
              <w:right w:val="single" w:color="000000" w:sz="4" w:space="0"/>
            </w:tcBorders>
            <w:vAlign w:val="center"/>
          </w:tcPr>
          <w:p w14:paraId="58D8E506">
            <w:pPr>
              <w:widowControl/>
              <w:spacing w:line="280" w:lineRule="atLeast"/>
              <w:jc w:val="center"/>
              <w:rPr>
                <w:rFonts w:hint="eastAsia" w:ascii="仿宋" w:hAnsi="仿宋" w:eastAsia="仿宋"/>
                <w:color w:val="000000" w:themeColor="text1"/>
                <w:kern w:val="0"/>
                <w:sz w:val="22"/>
                <w:szCs w:val="22"/>
                <w:highlight w:val="none"/>
                <w:u w:val="none"/>
                <w14:textFill>
                  <w14:solidFill>
                    <w14:schemeClr w14:val="tx1"/>
                  </w14:solidFill>
                </w14:textFill>
              </w:rPr>
            </w:pPr>
            <w:r>
              <w:rPr>
                <w:rFonts w:hint="eastAsia" w:ascii="仿宋" w:hAnsi="仿宋" w:eastAsia="仿宋"/>
                <w:color w:val="000000" w:themeColor="text1"/>
                <w:kern w:val="0"/>
                <w:sz w:val="22"/>
                <w:szCs w:val="22"/>
                <w:highlight w:val="none"/>
                <w:u w:val="none"/>
                <w14:textFill>
                  <w14:solidFill>
                    <w14:schemeClr w14:val="tx1"/>
                  </w14:solidFill>
                </w14:textFill>
              </w:rPr>
              <w:t>出生年月</w:t>
            </w:r>
          </w:p>
        </w:tc>
        <w:tc>
          <w:tcPr>
            <w:tcW w:w="2083" w:type="dxa"/>
            <w:tcBorders>
              <w:top w:val="single" w:color="000000" w:sz="4" w:space="0"/>
              <w:left w:val="nil"/>
              <w:bottom w:val="single" w:color="000000" w:sz="4" w:space="0"/>
              <w:right w:val="single" w:color="000000" w:sz="4" w:space="0"/>
            </w:tcBorders>
            <w:vAlign w:val="center"/>
          </w:tcPr>
          <w:p w14:paraId="5B63CD90">
            <w:pPr>
              <w:widowControl/>
              <w:spacing w:line="280" w:lineRule="atLeast"/>
              <w:jc w:val="center"/>
              <w:rPr>
                <w:rFonts w:hint="eastAsia" w:ascii="仿宋" w:hAnsi="仿宋" w:eastAsia="仿宋"/>
                <w:color w:val="000000" w:themeColor="text1"/>
                <w:kern w:val="0"/>
                <w:sz w:val="22"/>
                <w:szCs w:val="22"/>
                <w:highlight w:val="none"/>
                <w:u w:val="none"/>
                <w14:textFill>
                  <w14:solidFill>
                    <w14:schemeClr w14:val="tx1"/>
                  </w14:solidFill>
                </w14:textFill>
              </w:rPr>
            </w:pPr>
          </w:p>
        </w:tc>
      </w:tr>
      <w:tr w14:paraId="3F401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14:paraId="6AD701BA">
            <w:pPr>
              <w:widowControl/>
              <w:spacing w:line="280" w:lineRule="atLeast"/>
              <w:jc w:val="center"/>
              <w:rPr>
                <w:rFonts w:hint="eastAsia" w:ascii="仿宋" w:hAnsi="仿宋" w:eastAsia="仿宋"/>
                <w:color w:val="000000" w:themeColor="text1"/>
                <w:kern w:val="0"/>
                <w:sz w:val="22"/>
                <w:szCs w:val="22"/>
                <w:highlight w:val="none"/>
                <w:u w:val="none"/>
                <w:lang w:eastAsia="zh-CN"/>
                <w14:textFill>
                  <w14:solidFill>
                    <w14:schemeClr w14:val="tx1"/>
                  </w14:solidFill>
                </w14:textFill>
              </w:rPr>
            </w:pPr>
            <w:r>
              <w:rPr>
                <w:rFonts w:hint="eastAsia" w:ascii="仿宋" w:hAnsi="仿宋" w:eastAsia="仿宋"/>
                <w:color w:val="000000" w:themeColor="text1"/>
                <w:kern w:val="0"/>
                <w:sz w:val="22"/>
                <w:szCs w:val="22"/>
                <w:highlight w:val="none"/>
                <w:u w:val="none"/>
                <w:lang w:eastAsia="zh-CN"/>
                <w14:textFill>
                  <w14:solidFill>
                    <w14:schemeClr w14:val="tx1"/>
                  </w14:solidFill>
                </w14:textFill>
              </w:rPr>
              <w:t>政治面貌</w:t>
            </w:r>
          </w:p>
        </w:tc>
        <w:tc>
          <w:tcPr>
            <w:tcW w:w="3142" w:type="dxa"/>
            <w:gridSpan w:val="2"/>
            <w:tcBorders>
              <w:top w:val="single" w:color="000000" w:sz="4" w:space="0"/>
              <w:left w:val="nil"/>
              <w:bottom w:val="single" w:color="000000" w:sz="4" w:space="0"/>
              <w:right w:val="single" w:color="000000" w:sz="4" w:space="0"/>
            </w:tcBorders>
            <w:vAlign w:val="center"/>
          </w:tcPr>
          <w:p w14:paraId="70EE63BD">
            <w:pPr>
              <w:widowControl/>
              <w:spacing w:line="280" w:lineRule="atLeast"/>
              <w:rPr>
                <w:rFonts w:hint="eastAsia" w:ascii="仿宋" w:hAnsi="仿宋" w:eastAsia="仿宋"/>
                <w:color w:val="000000" w:themeColor="text1"/>
                <w:kern w:val="0"/>
                <w:sz w:val="22"/>
                <w:szCs w:val="22"/>
                <w:highlight w:val="none"/>
                <w:u w:val="none"/>
                <w14:textFill>
                  <w14:solidFill>
                    <w14:schemeClr w14:val="tx1"/>
                  </w14:solidFill>
                </w14:textFill>
              </w:rPr>
            </w:pPr>
          </w:p>
        </w:tc>
        <w:tc>
          <w:tcPr>
            <w:tcW w:w="1387" w:type="dxa"/>
            <w:gridSpan w:val="2"/>
            <w:tcBorders>
              <w:top w:val="single" w:color="000000" w:sz="4" w:space="0"/>
              <w:left w:val="nil"/>
              <w:bottom w:val="single" w:color="000000" w:sz="4" w:space="0"/>
              <w:right w:val="single" w:color="000000" w:sz="4" w:space="0"/>
            </w:tcBorders>
            <w:vAlign w:val="center"/>
          </w:tcPr>
          <w:p w14:paraId="03B04395">
            <w:pPr>
              <w:widowControl/>
              <w:spacing w:line="280" w:lineRule="atLeast"/>
              <w:jc w:val="center"/>
              <w:rPr>
                <w:rFonts w:hint="eastAsia" w:ascii="仿宋" w:hAnsi="仿宋" w:eastAsia="仿宋"/>
                <w:color w:val="000000" w:themeColor="text1"/>
                <w:kern w:val="0"/>
                <w:sz w:val="22"/>
                <w:szCs w:val="22"/>
                <w:highlight w:val="none"/>
                <w:u w:val="none"/>
                <w14:textFill>
                  <w14:solidFill>
                    <w14:schemeClr w14:val="tx1"/>
                  </w14:solidFill>
                </w14:textFill>
              </w:rPr>
            </w:pPr>
            <w:r>
              <w:rPr>
                <w:rFonts w:hint="eastAsia" w:ascii="仿宋" w:hAnsi="仿宋" w:eastAsia="仿宋"/>
                <w:color w:val="000000" w:themeColor="text1"/>
                <w:kern w:val="0"/>
                <w:sz w:val="22"/>
                <w:szCs w:val="22"/>
                <w:highlight w:val="none"/>
                <w:u w:val="none"/>
                <w14:textFill>
                  <w14:solidFill>
                    <w14:schemeClr w14:val="tx1"/>
                  </w14:solidFill>
                </w14:textFill>
              </w:rPr>
              <w:t>身份证号码</w:t>
            </w:r>
          </w:p>
        </w:tc>
        <w:tc>
          <w:tcPr>
            <w:tcW w:w="3480" w:type="dxa"/>
            <w:gridSpan w:val="3"/>
            <w:tcBorders>
              <w:top w:val="single" w:color="000000" w:sz="4" w:space="0"/>
              <w:left w:val="nil"/>
              <w:bottom w:val="single" w:color="000000" w:sz="4" w:space="0"/>
              <w:right w:val="single" w:color="000000" w:sz="4" w:space="0"/>
            </w:tcBorders>
            <w:vAlign w:val="center"/>
          </w:tcPr>
          <w:p w14:paraId="1518C338">
            <w:pPr>
              <w:widowControl/>
              <w:spacing w:line="280" w:lineRule="atLeast"/>
              <w:rPr>
                <w:rFonts w:hint="eastAsia" w:ascii="仿宋" w:hAnsi="仿宋" w:eastAsia="仿宋"/>
                <w:color w:val="000000" w:themeColor="text1"/>
                <w:kern w:val="0"/>
                <w:sz w:val="22"/>
                <w:szCs w:val="22"/>
                <w:highlight w:val="none"/>
                <w:u w:val="none"/>
                <w14:textFill>
                  <w14:solidFill>
                    <w14:schemeClr w14:val="tx1"/>
                  </w14:solidFill>
                </w14:textFill>
              </w:rPr>
            </w:pPr>
          </w:p>
        </w:tc>
      </w:tr>
      <w:tr w14:paraId="4BB92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14:paraId="2FE26814">
            <w:pPr>
              <w:widowControl/>
              <w:spacing w:line="280" w:lineRule="atLeast"/>
              <w:jc w:val="center"/>
              <w:rPr>
                <w:rFonts w:hint="eastAsia" w:ascii="仿宋" w:hAnsi="仿宋" w:eastAsia="仿宋"/>
                <w:color w:val="000000" w:themeColor="text1"/>
                <w:kern w:val="0"/>
                <w:sz w:val="22"/>
                <w:szCs w:val="22"/>
                <w:highlight w:val="none"/>
                <w:u w:val="none"/>
                <w14:textFill>
                  <w14:solidFill>
                    <w14:schemeClr w14:val="tx1"/>
                  </w14:solidFill>
                </w14:textFill>
              </w:rPr>
            </w:pPr>
            <w:r>
              <w:rPr>
                <w:rFonts w:hint="eastAsia" w:ascii="仿宋" w:hAnsi="仿宋" w:eastAsia="仿宋"/>
                <w:color w:val="000000" w:themeColor="text1"/>
                <w:kern w:val="0"/>
                <w:sz w:val="22"/>
                <w:szCs w:val="22"/>
                <w:highlight w:val="none"/>
                <w:u w:val="none"/>
                <w:lang w:eastAsia="zh-CN"/>
                <w14:textFill>
                  <w14:solidFill>
                    <w14:schemeClr w14:val="tx1"/>
                  </w14:solidFill>
                </w14:textFill>
              </w:rPr>
              <w:t>毕业院校及专业</w:t>
            </w:r>
          </w:p>
        </w:tc>
        <w:tc>
          <w:tcPr>
            <w:tcW w:w="3974" w:type="dxa"/>
            <w:gridSpan w:val="3"/>
            <w:tcBorders>
              <w:top w:val="single" w:color="000000" w:sz="4" w:space="0"/>
              <w:left w:val="nil"/>
              <w:bottom w:val="single" w:color="000000" w:sz="4" w:space="0"/>
              <w:right w:val="single" w:color="000000" w:sz="4" w:space="0"/>
            </w:tcBorders>
            <w:vAlign w:val="center"/>
          </w:tcPr>
          <w:p w14:paraId="6A39F174">
            <w:pPr>
              <w:widowControl/>
              <w:spacing w:line="280" w:lineRule="atLeast"/>
              <w:jc w:val="center"/>
              <w:rPr>
                <w:rFonts w:hint="eastAsia" w:ascii="仿宋" w:hAnsi="仿宋" w:eastAsia="仿宋"/>
                <w:color w:val="000000" w:themeColor="text1"/>
                <w:kern w:val="0"/>
                <w:sz w:val="22"/>
                <w:szCs w:val="22"/>
                <w:highlight w:val="none"/>
                <w:u w:val="none"/>
                <w14:textFill>
                  <w14:solidFill>
                    <w14:schemeClr w14:val="tx1"/>
                  </w14:solidFill>
                </w14:textFill>
              </w:rPr>
            </w:pPr>
          </w:p>
        </w:tc>
        <w:tc>
          <w:tcPr>
            <w:tcW w:w="1275" w:type="dxa"/>
            <w:gridSpan w:val="2"/>
            <w:tcBorders>
              <w:top w:val="single" w:color="000000" w:sz="4" w:space="0"/>
              <w:left w:val="nil"/>
              <w:bottom w:val="single" w:color="000000" w:sz="4" w:space="0"/>
              <w:right w:val="single" w:color="000000" w:sz="4" w:space="0"/>
            </w:tcBorders>
            <w:vAlign w:val="center"/>
          </w:tcPr>
          <w:p w14:paraId="07842408">
            <w:pPr>
              <w:widowControl/>
              <w:spacing w:line="280" w:lineRule="atLeast"/>
              <w:jc w:val="center"/>
              <w:rPr>
                <w:rFonts w:hint="eastAsia" w:ascii="仿宋" w:hAnsi="仿宋" w:eastAsia="仿宋"/>
                <w:color w:val="000000" w:themeColor="text1"/>
                <w:kern w:val="0"/>
                <w:sz w:val="22"/>
                <w:szCs w:val="22"/>
                <w:highlight w:val="none"/>
                <w:u w:val="none"/>
                <w:lang w:eastAsia="zh-CN"/>
                <w14:textFill>
                  <w14:solidFill>
                    <w14:schemeClr w14:val="tx1"/>
                  </w14:solidFill>
                </w14:textFill>
              </w:rPr>
            </w:pPr>
            <w:r>
              <w:rPr>
                <w:rFonts w:hint="eastAsia" w:ascii="仿宋" w:hAnsi="仿宋" w:eastAsia="仿宋"/>
                <w:color w:val="000000" w:themeColor="text1"/>
                <w:kern w:val="0"/>
                <w:sz w:val="22"/>
                <w:szCs w:val="22"/>
                <w:highlight w:val="none"/>
                <w:u w:val="none"/>
                <w:lang w:eastAsia="zh-CN"/>
                <w14:textFill>
                  <w14:solidFill>
                    <w14:schemeClr w14:val="tx1"/>
                  </w14:solidFill>
                </w14:textFill>
              </w:rPr>
              <w:t>学历层次</w:t>
            </w:r>
          </w:p>
        </w:tc>
        <w:tc>
          <w:tcPr>
            <w:tcW w:w="2760" w:type="dxa"/>
            <w:gridSpan w:val="2"/>
            <w:tcBorders>
              <w:top w:val="single" w:color="000000" w:sz="4" w:space="0"/>
              <w:left w:val="nil"/>
              <w:bottom w:val="single" w:color="000000" w:sz="4" w:space="0"/>
              <w:right w:val="single" w:color="000000" w:sz="4" w:space="0"/>
            </w:tcBorders>
            <w:vAlign w:val="center"/>
          </w:tcPr>
          <w:p w14:paraId="30BC272E">
            <w:pPr>
              <w:widowControl/>
              <w:spacing w:line="280" w:lineRule="atLeast"/>
              <w:rPr>
                <w:rFonts w:hint="eastAsia" w:ascii="仿宋" w:hAnsi="仿宋" w:eastAsia="仿宋"/>
                <w:color w:val="000000" w:themeColor="text1"/>
                <w:kern w:val="0"/>
                <w:sz w:val="22"/>
                <w:szCs w:val="22"/>
                <w:highlight w:val="none"/>
                <w:u w:val="none"/>
                <w14:textFill>
                  <w14:solidFill>
                    <w14:schemeClr w14:val="tx1"/>
                  </w14:solidFill>
                </w14:textFill>
              </w:rPr>
            </w:pPr>
          </w:p>
        </w:tc>
      </w:tr>
      <w:tr w14:paraId="64B04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14:paraId="0C1464DA">
            <w:pPr>
              <w:widowControl/>
              <w:spacing w:line="280" w:lineRule="atLeast"/>
              <w:jc w:val="center"/>
              <w:rPr>
                <w:rFonts w:hint="eastAsia" w:ascii="仿宋" w:hAnsi="仿宋" w:eastAsia="仿宋"/>
                <w:color w:val="000000" w:themeColor="text1"/>
                <w:kern w:val="0"/>
                <w:sz w:val="22"/>
                <w:szCs w:val="22"/>
                <w:highlight w:val="none"/>
                <w:u w:val="none"/>
                <w14:textFill>
                  <w14:solidFill>
                    <w14:schemeClr w14:val="tx1"/>
                  </w14:solidFill>
                </w14:textFill>
              </w:rPr>
            </w:pPr>
            <w:r>
              <w:rPr>
                <w:rFonts w:hint="eastAsia" w:ascii="仿宋" w:hAnsi="仿宋" w:eastAsia="仿宋"/>
                <w:color w:val="000000" w:themeColor="text1"/>
                <w:kern w:val="0"/>
                <w:sz w:val="22"/>
                <w:szCs w:val="22"/>
                <w:highlight w:val="none"/>
                <w:u w:val="none"/>
                <w14:textFill>
                  <w14:solidFill>
                    <w14:schemeClr w14:val="tx1"/>
                  </w14:solidFill>
                </w14:textFill>
              </w:rPr>
              <w:t>联系电话</w:t>
            </w:r>
          </w:p>
        </w:tc>
        <w:tc>
          <w:tcPr>
            <w:tcW w:w="8009" w:type="dxa"/>
            <w:gridSpan w:val="7"/>
            <w:tcBorders>
              <w:top w:val="single" w:color="000000" w:sz="4" w:space="0"/>
              <w:left w:val="nil"/>
              <w:bottom w:val="single" w:color="000000" w:sz="4" w:space="0"/>
              <w:right w:val="single" w:color="000000" w:sz="4" w:space="0"/>
            </w:tcBorders>
            <w:vAlign w:val="center"/>
          </w:tcPr>
          <w:p w14:paraId="13E36F0E">
            <w:pPr>
              <w:widowControl/>
              <w:spacing w:line="280" w:lineRule="atLeast"/>
              <w:rPr>
                <w:rFonts w:hint="eastAsia" w:ascii="仿宋" w:hAnsi="仿宋" w:eastAsia="仿宋"/>
                <w:color w:val="000000" w:themeColor="text1"/>
                <w:kern w:val="0"/>
                <w:sz w:val="22"/>
                <w:szCs w:val="22"/>
                <w:highlight w:val="none"/>
                <w:u w:val="none"/>
                <w14:textFill>
                  <w14:solidFill>
                    <w14:schemeClr w14:val="tx1"/>
                  </w14:solidFill>
                </w14:textFill>
              </w:rPr>
            </w:pPr>
            <w:r>
              <w:rPr>
                <w:rFonts w:hint="eastAsia" w:ascii="仿宋" w:hAnsi="仿宋" w:eastAsia="仿宋"/>
                <w:color w:val="000000" w:themeColor="text1"/>
                <w:kern w:val="0"/>
                <w:sz w:val="22"/>
                <w:szCs w:val="22"/>
                <w:highlight w:val="none"/>
                <w:u w:val="none"/>
                <w14:textFill>
                  <w14:solidFill>
                    <w14:schemeClr w14:val="tx1"/>
                  </w14:solidFill>
                </w14:textFill>
              </w:rPr>
              <w:t xml:space="preserve">（1）                  （2）                 （3）        </w:t>
            </w:r>
          </w:p>
        </w:tc>
      </w:tr>
      <w:tr w14:paraId="3D5A7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5"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14:paraId="06C3EB5D">
            <w:pPr>
              <w:widowControl/>
              <w:spacing w:line="280" w:lineRule="atLeast"/>
              <w:jc w:val="center"/>
              <w:rPr>
                <w:rFonts w:hint="eastAsia" w:ascii="仿宋" w:hAnsi="仿宋" w:eastAsia="仿宋"/>
                <w:color w:val="000000" w:themeColor="text1"/>
                <w:kern w:val="0"/>
                <w:sz w:val="22"/>
                <w:szCs w:val="22"/>
                <w:highlight w:val="none"/>
                <w:u w:val="none"/>
                <w14:textFill>
                  <w14:solidFill>
                    <w14:schemeClr w14:val="tx1"/>
                  </w14:solidFill>
                </w14:textFill>
              </w:rPr>
            </w:pPr>
            <w:r>
              <w:rPr>
                <w:rFonts w:hint="eastAsia" w:ascii="仿宋" w:hAnsi="仿宋" w:eastAsia="仿宋"/>
                <w:color w:val="000000" w:themeColor="text1"/>
                <w:kern w:val="0"/>
                <w:sz w:val="22"/>
                <w:szCs w:val="22"/>
                <w:highlight w:val="none"/>
                <w:u w:val="none"/>
                <w14:textFill>
                  <w14:solidFill>
                    <w14:schemeClr w14:val="tx1"/>
                  </w14:solidFill>
                </w14:textFill>
              </w:rPr>
              <w:t>加分政策</w:t>
            </w:r>
          </w:p>
        </w:tc>
        <w:tc>
          <w:tcPr>
            <w:tcW w:w="8009" w:type="dxa"/>
            <w:gridSpan w:val="7"/>
            <w:tcBorders>
              <w:top w:val="single" w:color="000000" w:sz="4" w:space="0"/>
              <w:left w:val="nil"/>
              <w:bottom w:val="single" w:color="000000" w:sz="4" w:space="0"/>
              <w:right w:val="single" w:color="000000" w:sz="4" w:space="0"/>
            </w:tcBorders>
            <w:vAlign w:val="center"/>
          </w:tcPr>
          <w:p w14:paraId="214DD1BA">
            <w:pPr>
              <w:widowControl/>
              <w:spacing w:line="280" w:lineRule="atLeast"/>
              <w:jc w:val="left"/>
              <w:rPr>
                <w:rFonts w:hint="eastAsia" w:ascii="仿宋" w:hAnsi="仿宋" w:eastAsia="仿宋"/>
                <w:color w:val="000000" w:themeColor="text1"/>
                <w:kern w:val="0"/>
                <w:sz w:val="24"/>
                <w:szCs w:val="24"/>
                <w:highlight w:val="none"/>
                <w:u w:val="none"/>
                <w:lang w:val="en-US" w:eastAsia="zh-CN"/>
                <w14:textFill>
                  <w14:solidFill>
                    <w14:schemeClr w14:val="tx1"/>
                  </w14:solidFill>
                </w14:textFill>
              </w:rPr>
            </w:pPr>
            <w:r>
              <w:rPr>
                <w:rFonts w:hint="eastAsia" w:ascii="仿宋" w:hAnsi="仿宋" w:eastAsia="仿宋"/>
                <w:color w:val="000000" w:themeColor="text1"/>
                <w:kern w:val="0"/>
                <w:sz w:val="24"/>
                <w:szCs w:val="24"/>
                <w:highlight w:val="none"/>
                <w:u w:val="none"/>
                <w:lang w:eastAsia="zh-CN"/>
                <w14:textFill>
                  <w14:solidFill>
                    <w14:schemeClr w14:val="tx1"/>
                  </w14:solidFill>
                </w14:textFill>
              </w:rPr>
              <w:t>（</w:t>
            </w:r>
            <w:r>
              <w:rPr>
                <w:rFonts w:hint="eastAsia" w:ascii="仿宋" w:hAnsi="仿宋" w:eastAsia="仿宋"/>
                <w:color w:val="000000" w:themeColor="text1"/>
                <w:kern w:val="0"/>
                <w:sz w:val="24"/>
                <w:szCs w:val="24"/>
                <w:highlight w:val="none"/>
                <w:u w:val="none"/>
                <w:lang w:val="en-US" w:eastAsia="zh-CN"/>
                <w14:textFill>
                  <w14:solidFill>
                    <w14:schemeClr w14:val="tx1"/>
                  </w14:solidFill>
                </w14:textFill>
              </w:rPr>
              <w:t>1</w:t>
            </w:r>
            <w:r>
              <w:rPr>
                <w:rFonts w:hint="eastAsia" w:ascii="仿宋" w:hAnsi="仿宋" w:eastAsia="仿宋"/>
                <w:color w:val="000000" w:themeColor="text1"/>
                <w:kern w:val="0"/>
                <w:sz w:val="24"/>
                <w:szCs w:val="24"/>
                <w:highlight w:val="none"/>
                <w:u w:val="none"/>
                <w:lang w:eastAsia="zh-CN"/>
                <w14:textFill>
                  <w14:solidFill>
                    <w14:schemeClr w14:val="tx1"/>
                  </w14:solidFill>
                </w14:textFill>
              </w:rPr>
              <w:t>）</w:t>
            </w:r>
            <w:r>
              <w:rPr>
                <w:rFonts w:hint="eastAsia" w:ascii="仿宋" w:hAnsi="仿宋" w:eastAsia="仿宋"/>
                <w:color w:val="000000" w:themeColor="text1"/>
                <w:kern w:val="0"/>
                <w:sz w:val="24"/>
                <w:szCs w:val="24"/>
                <w:highlight w:val="none"/>
                <w:u w:val="none"/>
                <w14:textFill>
                  <w14:solidFill>
                    <w14:schemeClr w14:val="tx1"/>
                  </w14:solidFill>
                </w14:textFill>
              </w:rPr>
              <w:t>参加河南省“大学生村干部计划”在村服务满两年且考核合格的大学生</w:t>
            </w:r>
            <w:r>
              <w:rPr>
                <w:rFonts w:hint="eastAsia" w:ascii="仿宋" w:hAnsi="仿宋" w:eastAsia="仿宋"/>
                <w:color w:val="000000" w:themeColor="text1"/>
                <w:kern w:val="0"/>
                <w:sz w:val="24"/>
                <w:szCs w:val="24"/>
                <w:highlight w:val="none"/>
                <w:u w:val="none"/>
                <w:lang w:eastAsia="zh-CN"/>
                <w14:textFill>
                  <w14:solidFill>
                    <w14:schemeClr w14:val="tx1"/>
                  </w14:solidFill>
                </w14:textFill>
              </w:rPr>
              <w:t>。（</w:t>
            </w:r>
            <w:r>
              <w:rPr>
                <w:rFonts w:hint="eastAsia" w:ascii="仿宋" w:hAnsi="仿宋" w:eastAsia="仿宋"/>
                <w:color w:val="000000" w:themeColor="text1"/>
                <w:kern w:val="0"/>
                <w:sz w:val="24"/>
                <w:szCs w:val="24"/>
                <w:highlight w:val="none"/>
                <w:u w:val="none"/>
                <w:lang w:val="en-US" w:eastAsia="zh-CN"/>
                <w14:textFill>
                  <w14:solidFill>
                    <w14:schemeClr w14:val="tx1"/>
                  </w14:solidFill>
                </w14:textFill>
              </w:rPr>
              <w:t>2）</w:t>
            </w:r>
            <w:r>
              <w:rPr>
                <w:rFonts w:hint="eastAsia" w:ascii="仿宋" w:hAnsi="仿宋" w:eastAsia="仿宋"/>
                <w:color w:val="000000" w:themeColor="text1"/>
                <w:kern w:val="0"/>
                <w:sz w:val="24"/>
                <w:szCs w:val="24"/>
                <w:highlight w:val="none"/>
                <w:u w:val="none"/>
                <w14:textFill>
                  <w14:solidFill>
                    <w14:schemeClr w14:val="tx1"/>
                  </w14:solidFill>
                </w14:textFill>
              </w:rPr>
              <w:t>户籍、入伍地均在河南省内的退役大学生士兵；或户籍为河南省内、在外省（市）高校入伍的退役大学生士兵；或户籍为外省（市）、在河南高校入伍的退役大学生士兵；</w:t>
            </w:r>
            <w:r>
              <w:rPr>
                <w:rFonts w:hint="eastAsia" w:ascii="仿宋" w:hAnsi="仿宋" w:eastAsia="仿宋"/>
                <w:color w:val="000000" w:themeColor="text1"/>
                <w:kern w:val="0"/>
                <w:sz w:val="24"/>
                <w:szCs w:val="24"/>
                <w:highlight w:val="none"/>
                <w:u w:val="none"/>
                <w:lang w:val="en-US" w:eastAsia="zh-CN"/>
                <w14:textFill>
                  <w14:solidFill>
                    <w14:schemeClr w14:val="tx1"/>
                  </w14:solidFill>
                </w14:textFill>
              </w:rPr>
              <w:t>报名参加本次招聘，可在笔试总成绩上增加10分。</w:t>
            </w:r>
          </w:p>
          <w:p w14:paraId="62701644">
            <w:pPr>
              <w:widowControl/>
              <w:spacing w:line="280" w:lineRule="atLeast"/>
              <w:rPr>
                <w:rFonts w:hint="eastAsia" w:ascii="仿宋" w:hAnsi="仿宋" w:eastAsia="仿宋"/>
                <w:color w:val="000000" w:themeColor="text1"/>
                <w:kern w:val="0"/>
                <w:sz w:val="22"/>
                <w:szCs w:val="22"/>
                <w:highlight w:val="none"/>
                <w:u w:val="none"/>
                <w:lang w:eastAsia="zh-CN"/>
                <w14:textFill>
                  <w14:solidFill>
                    <w14:schemeClr w14:val="tx1"/>
                  </w14:solidFill>
                </w14:textFill>
              </w:rPr>
            </w:pPr>
          </w:p>
        </w:tc>
      </w:tr>
      <w:tr w14:paraId="105B2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2"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14:paraId="12FCA828">
            <w:pPr>
              <w:widowControl/>
              <w:jc w:val="center"/>
              <w:rPr>
                <w:rFonts w:hint="eastAsia" w:ascii="仿宋" w:hAnsi="仿宋" w:eastAsia="仿宋"/>
                <w:color w:val="000000" w:themeColor="text1"/>
                <w:kern w:val="0"/>
                <w:sz w:val="22"/>
                <w:szCs w:val="22"/>
                <w:highlight w:val="none"/>
                <w:u w:val="none"/>
                <w14:textFill>
                  <w14:solidFill>
                    <w14:schemeClr w14:val="tx1"/>
                  </w14:solidFill>
                </w14:textFill>
              </w:rPr>
            </w:pPr>
            <w:r>
              <w:rPr>
                <w:rFonts w:hint="eastAsia" w:ascii="仿宋" w:hAnsi="仿宋" w:eastAsia="仿宋"/>
                <w:color w:val="000000" w:themeColor="text1"/>
                <w:kern w:val="0"/>
                <w:sz w:val="22"/>
                <w:szCs w:val="22"/>
                <w:highlight w:val="none"/>
                <w:u w:val="none"/>
                <w14:textFill>
                  <w14:solidFill>
                    <w14:schemeClr w14:val="tx1"/>
                  </w14:solidFill>
                </w14:textFill>
              </w:rPr>
              <w:t>加分理由</w:t>
            </w:r>
          </w:p>
        </w:tc>
        <w:tc>
          <w:tcPr>
            <w:tcW w:w="8009" w:type="dxa"/>
            <w:gridSpan w:val="7"/>
            <w:tcBorders>
              <w:top w:val="single" w:color="000000" w:sz="4" w:space="0"/>
              <w:left w:val="nil"/>
              <w:bottom w:val="single" w:color="000000" w:sz="4" w:space="0"/>
              <w:right w:val="single" w:color="000000" w:sz="4" w:space="0"/>
            </w:tcBorders>
            <w:vAlign w:val="center"/>
          </w:tcPr>
          <w:p w14:paraId="5CB28AF4">
            <w:pPr>
              <w:widowControl/>
              <w:jc w:val="center"/>
              <w:rPr>
                <w:rFonts w:hint="default" w:ascii="仿宋" w:hAnsi="仿宋" w:eastAsia="仿宋"/>
                <w:color w:val="000000" w:themeColor="text1"/>
                <w:kern w:val="0"/>
                <w:sz w:val="22"/>
                <w:szCs w:val="22"/>
                <w:highlight w:val="none"/>
                <w:u w:val="none"/>
                <w:lang w:val="en-US" w:eastAsia="zh-CN"/>
                <w14:textFill>
                  <w14:solidFill>
                    <w14:schemeClr w14:val="tx1"/>
                  </w14:solidFill>
                </w14:textFill>
              </w:rPr>
            </w:pPr>
          </w:p>
          <w:p w14:paraId="22D65786">
            <w:pPr>
              <w:widowControl/>
              <w:jc w:val="center"/>
              <w:rPr>
                <w:rFonts w:hint="eastAsia" w:ascii="仿宋" w:hAnsi="仿宋" w:eastAsia="仿宋"/>
                <w:color w:val="000000" w:themeColor="text1"/>
                <w:kern w:val="0"/>
                <w:sz w:val="22"/>
                <w:szCs w:val="22"/>
                <w:highlight w:val="none"/>
                <w:u w:val="none"/>
                <w14:textFill>
                  <w14:solidFill>
                    <w14:schemeClr w14:val="tx1"/>
                  </w14:solidFill>
                </w14:textFill>
              </w:rPr>
            </w:pPr>
          </w:p>
          <w:p w14:paraId="1FC7F40E">
            <w:pPr>
              <w:widowControl/>
              <w:jc w:val="center"/>
              <w:rPr>
                <w:rFonts w:hint="eastAsia" w:ascii="仿宋" w:hAnsi="仿宋" w:eastAsia="仿宋"/>
                <w:color w:val="000000" w:themeColor="text1"/>
                <w:kern w:val="0"/>
                <w:sz w:val="22"/>
                <w:szCs w:val="22"/>
                <w:highlight w:val="none"/>
                <w:u w:val="none"/>
                <w14:textFill>
                  <w14:solidFill>
                    <w14:schemeClr w14:val="tx1"/>
                  </w14:solidFill>
                </w14:textFill>
              </w:rPr>
            </w:pPr>
          </w:p>
          <w:p w14:paraId="04F67967">
            <w:pPr>
              <w:widowControl/>
              <w:jc w:val="center"/>
              <w:rPr>
                <w:rFonts w:hint="eastAsia" w:ascii="仿宋" w:hAnsi="仿宋" w:eastAsia="仿宋"/>
                <w:color w:val="000000" w:themeColor="text1"/>
                <w:kern w:val="0"/>
                <w:sz w:val="22"/>
                <w:szCs w:val="22"/>
                <w:highlight w:val="none"/>
                <w:u w:val="none"/>
                <w14:textFill>
                  <w14:solidFill>
                    <w14:schemeClr w14:val="tx1"/>
                  </w14:solidFill>
                </w14:textFill>
              </w:rPr>
            </w:pPr>
            <w:r>
              <w:rPr>
                <w:rFonts w:hint="eastAsia" w:ascii="仿宋" w:hAnsi="仿宋" w:eastAsia="仿宋"/>
                <w:color w:val="000000" w:themeColor="text1"/>
                <w:kern w:val="0"/>
                <w:sz w:val="22"/>
                <w:szCs w:val="22"/>
                <w:highlight w:val="none"/>
                <w:u w:val="none"/>
                <w14:textFill>
                  <w14:solidFill>
                    <w14:schemeClr w14:val="tx1"/>
                  </w14:solidFill>
                </w14:textFill>
              </w:rPr>
              <w:t xml:space="preserve">                             申请人签名：</w:t>
            </w:r>
          </w:p>
          <w:p w14:paraId="25887D21">
            <w:pPr>
              <w:widowControl/>
              <w:jc w:val="center"/>
              <w:rPr>
                <w:rFonts w:hint="eastAsia" w:ascii="仿宋" w:hAnsi="仿宋" w:eastAsia="仿宋"/>
                <w:color w:val="000000" w:themeColor="text1"/>
                <w:kern w:val="0"/>
                <w:sz w:val="22"/>
                <w:szCs w:val="22"/>
                <w:highlight w:val="none"/>
                <w:u w:val="none"/>
                <w14:textFill>
                  <w14:solidFill>
                    <w14:schemeClr w14:val="tx1"/>
                  </w14:solidFill>
                </w14:textFill>
              </w:rPr>
            </w:pPr>
            <w:r>
              <w:rPr>
                <w:rFonts w:hint="eastAsia" w:ascii="仿宋" w:hAnsi="仿宋" w:eastAsia="仿宋"/>
                <w:color w:val="000000" w:themeColor="text1"/>
                <w:kern w:val="0"/>
                <w:sz w:val="22"/>
                <w:szCs w:val="22"/>
                <w:highlight w:val="none"/>
                <w:u w:val="none"/>
                <w14:textFill>
                  <w14:solidFill>
                    <w14:schemeClr w14:val="tx1"/>
                  </w14:solidFill>
                </w14:textFill>
              </w:rPr>
              <w:t xml:space="preserve">                               </w:t>
            </w:r>
          </w:p>
          <w:p w14:paraId="6F3BFC65">
            <w:pPr>
              <w:widowControl/>
              <w:jc w:val="center"/>
              <w:rPr>
                <w:rFonts w:hint="eastAsia" w:ascii="仿宋" w:hAnsi="仿宋" w:eastAsia="仿宋"/>
                <w:color w:val="000000" w:themeColor="text1"/>
                <w:kern w:val="0"/>
                <w:sz w:val="22"/>
                <w:szCs w:val="22"/>
                <w:highlight w:val="none"/>
                <w:u w:val="none"/>
                <w14:textFill>
                  <w14:solidFill>
                    <w14:schemeClr w14:val="tx1"/>
                  </w14:solidFill>
                </w14:textFill>
              </w:rPr>
            </w:pPr>
            <w:r>
              <w:rPr>
                <w:rFonts w:hint="eastAsia" w:ascii="仿宋" w:hAnsi="仿宋" w:eastAsia="仿宋"/>
                <w:color w:val="000000" w:themeColor="text1"/>
                <w:kern w:val="0"/>
                <w:sz w:val="22"/>
                <w:szCs w:val="22"/>
                <w:highlight w:val="none"/>
                <w:u w:val="none"/>
                <w:lang w:val="en-US" w:eastAsia="zh-CN"/>
                <w14:textFill>
                  <w14:solidFill>
                    <w14:schemeClr w14:val="tx1"/>
                  </w14:solidFill>
                </w14:textFill>
              </w:rPr>
              <w:t xml:space="preserve">                                       </w:t>
            </w:r>
            <w:r>
              <w:rPr>
                <w:rFonts w:hint="eastAsia" w:ascii="仿宋" w:hAnsi="仿宋" w:eastAsia="仿宋"/>
                <w:color w:val="000000" w:themeColor="text1"/>
                <w:kern w:val="0"/>
                <w:sz w:val="22"/>
                <w:szCs w:val="22"/>
                <w:highlight w:val="none"/>
                <w:u w:val="none"/>
                <w14:textFill>
                  <w14:solidFill>
                    <w14:schemeClr w14:val="tx1"/>
                  </w14:solidFill>
                </w14:textFill>
              </w:rPr>
              <w:t>年     月     日</w:t>
            </w:r>
          </w:p>
        </w:tc>
      </w:tr>
      <w:tr w14:paraId="1CC05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14:paraId="40FB1CD9">
            <w:pPr>
              <w:widowControl/>
              <w:spacing w:line="300" w:lineRule="atLeast"/>
              <w:jc w:val="center"/>
              <w:rPr>
                <w:rFonts w:hint="eastAsia" w:ascii="仿宋" w:hAnsi="仿宋" w:eastAsia="仿宋"/>
                <w:color w:val="000000" w:themeColor="text1"/>
                <w:kern w:val="0"/>
                <w:sz w:val="22"/>
                <w:szCs w:val="22"/>
                <w:highlight w:val="none"/>
                <w:u w:val="none"/>
                <w14:textFill>
                  <w14:solidFill>
                    <w14:schemeClr w14:val="tx1"/>
                  </w14:solidFill>
                </w14:textFill>
              </w:rPr>
            </w:pPr>
            <w:r>
              <w:rPr>
                <w:rFonts w:hint="eastAsia" w:ascii="仿宋" w:hAnsi="仿宋" w:eastAsia="仿宋"/>
                <w:color w:val="000000" w:themeColor="text1"/>
                <w:kern w:val="0"/>
                <w:sz w:val="22"/>
                <w:szCs w:val="22"/>
                <w:highlight w:val="none"/>
                <w:u w:val="none"/>
                <w14:textFill>
                  <w14:solidFill>
                    <w14:schemeClr w14:val="tx1"/>
                  </w14:solidFill>
                </w14:textFill>
              </w:rPr>
              <w:t>审核意见</w:t>
            </w:r>
          </w:p>
        </w:tc>
        <w:tc>
          <w:tcPr>
            <w:tcW w:w="8009" w:type="dxa"/>
            <w:gridSpan w:val="7"/>
            <w:tcBorders>
              <w:top w:val="single" w:color="000000" w:sz="4" w:space="0"/>
              <w:left w:val="nil"/>
              <w:bottom w:val="single" w:color="000000" w:sz="4" w:space="0"/>
              <w:right w:val="single" w:color="000000" w:sz="4" w:space="0"/>
            </w:tcBorders>
            <w:vAlign w:val="center"/>
          </w:tcPr>
          <w:p w14:paraId="1A137900">
            <w:pPr>
              <w:widowControl/>
              <w:spacing w:line="240" w:lineRule="atLeast"/>
              <w:rPr>
                <w:rFonts w:hint="eastAsia" w:ascii="仿宋" w:hAnsi="仿宋" w:eastAsia="仿宋"/>
                <w:color w:val="000000" w:themeColor="text1"/>
                <w:kern w:val="0"/>
                <w:sz w:val="22"/>
                <w:szCs w:val="22"/>
                <w:highlight w:val="none"/>
                <w:u w:val="none"/>
                <w14:textFill>
                  <w14:solidFill>
                    <w14:schemeClr w14:val="tx1"/>
                  </w14:solidFill>
                </w14:textFill>
              </w:rPr>
            </w:pPr>
          </w:p>
          <w:p w14:paraId="0D80FE01">
            <w:pPr>
              <w:widowControl/>
              <w:spacing w:line="240" w:lineRule="atLeast"/>
              <w:ind w:firstLine="4950" w:firstLineChars="2250"/>
              <w:rPr>
                <w:rFonts w:hint="eastAsia" w:ascii="仿宋" w:hAnsi="仿宋" w:eastAsia="仿宋"/>
                <w:color w:val="000000" w:themeColor="text1"/>
                <w:kern w:val="0"/>
                <w:sz w:val="22"/>
                <w:szCs w:val="22"/>
                <w:highlight w:val="none"/>
                <w:u w:val="none"/>
                <w14:textFill>
                  <w14:solidFill>
                    <w14:schemeClr w14:val="tx1"/>
                  </w14:solidFill>
                </w14:textFill>
              </w:rPr>
            </w:pPr>
          </w:p>
          <w:p w14:paraId="7A3E4AE2">
            <w:pPr>
              <w:widowControl/>
              <w:spacing w:line="240" w:lineRule="atLeast"/>
              <w:ind w:firstLine="4950" w:firstLineChars="2250"/>
              <w:rPr>
                <w:rFonts w:hint="eastAsia" w:ascii="仿宋" w:hAnsi="仿宋" w:eastAsia="仿宋"/>
                <w:color w:val="000000" w:themeColor="text1"/>
                <w:kern w:val="0"/>
                <w:sz w:val="22"/>
                <w:szCs w:val="22"/>
                <w:highlight w:val="none"/>
                <w:u w:val="none"/>
                <w14:textFill>
                  <w14:solidFill>
                    <w14:schemeClr w14:val="tx1"/>
                  </w14:solidFill>
                </w14:textFill>
              </w:rPr>
            </w:pPr>
          </w:p>
          <w:p w14:paraId="36D2F54D">
            <w:pPr>
              <w:widowControl/>
              <w:spacing w:line="240" w:lineRule="atLeast"/>
              <w:ind w:firstLine="4950" w:firstLineChars="2250"/>
              <w:rPr>
                <w:rFonts w:hint="eastAsia" w:ascii="仿宋" w:hAnsi="仿宋" w:eastAsia="仿宋"/>
                <w:color w:val="000000" w:themeColor="text1"/>
                <w:kern w:val="0"/>
                <w:sz w:val="22"/>
                <w:szCs w:val="22"/>
                <w:highlight w:val="none"/>
                <w:u w:val="none"/>
                <w14:textFill>
                  <w14:solidFill>
                    <w14:schemeClr w14:val="tx1"/>
                  </w14:solidFill>
                </w14:textFill>
              </w:rPr>
            </w:pPr>
          </w:p>
          <w:p w14:paraId="6047C44F">
            <w:pPr>
              <w:widowControl/>
              <w:spacing w:line="240" w:lineRule="atLeast"/>
              <w:ind w:firstLine="5060" w:firstLineChars="2300"/>
              <w:rPr>
                <w:rFonts w:hint="eastAsia" w:ascii="仿宋" w:hAnsi="仿宋" w:eastAsia="仿宋"/>
                <w:color w:val="000000" w:themeColor="text1"/>
                <w:kern w:val="0"/>
                <w:sz w:val="22"/>
                <w:szCs w:val="22"/>
                <w:highlight w:val="none"/>
                <w:u w:val="none"/>
                <w14:textFill>
                  <w14:solidFill>
                    <w14:schemeClr w14:val="tx1"/>
                  </w14:solidFill>
                </w14:textFill>
              </w:rPr>
            </w:pPr>
            <w:r>
              <w:rPr>
                <w:rFonts w:hint="eastAsia" w:ascii="仿宋" w:hAnsi="仿宋" w:eastAsia="仿宋"/>
                <w:color w:val="000000" w:themeColor="text1"/>
                <w:kern w:val="0"/>
                <w:sz w:val="22"/>
                <w:szCs w:val="22"/>
                <w:highlight w:val="none"/>
                <w:u w:val="none"/>
                <w14:textFill>
                  <w14:solidFill>
                    <w14:schemeClr w14:val="tx1"/>
                  </w14:solidFill>
                </w14:textFill>
              </w:rPr>
              <w:t>年     月     日</w:t>
            </w:r>
          </w:p>
        </w:tc>
      </w:tr>
    </w:tbl>
    <w:p w14:paraId="7DFCE55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olor w:val="000000" w:themeColor="text1"/>
          <w:kern w:val="0"/>
          <w:szCs w:val="21"/>
          <w:highlight w:val="none"/>
          <w:u w:val="none"/>
          <w14:textFill>
            <w14:solidFill>
              <w14:schemeClr w14:val="tx1"/>
            </w14:solidFill>
          </w14:textFill>
        </w:rPr>
      </w:pPr>
      <w:r>
        <w:rPr>
          <w:rFonts w:hint="eastAsia" w:ascii="仿宋" w:hAnsi="仿宋" w:eastAsia="仿宋"/>
          <w:color w:val="000000" w:themeColor="text1"/>
          <w:kern w:val="0"/>
          <w:szCs w:val="21"/>
          <w:highlight w:val="none"/>
          <w:u w:val="none"/>
          <w14:textFill>
            <w14:solidFill>
              <w14:schemeClr w14:val="tx1"/>
            </w14:solidFill>
          </w14:textFill>
        </w:rPr>
        <w:t>填表说明：</w:t>
      </w:r>
    </w:p>
    <w:p w14:paraId="310EC0A5">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olor w:val="000000" w:themeColor="text1"/>
          <w:szCs w:val="21"/>
          <w:highlight w:val="none"/>
          <w:u w:val="none"/>
          <w:lang w:val="en-US" w:eastAsia="zh-CN"/>
          <w14:textFill>
            <w14:solidFill>
              <w14:schemeClr w14:val="tx1"/>
            </w14:solidFill>
          </w14:textFill>
        </w:rPr>
      </w:pPr>
      <w:r>
        <w:rPr>
          <w:rFonts w:hint="eastAsia" w:ascii="仿宋" w:hAnsi="仿宋" w:eastAsia="仿宋"/>
          <w:color w:val="000000" w:themeColor="text1"/>
          <w:kern w:val="0"/>
          <w:szCs w:val="21"/>
          <w:highlight w:val="none"/>
          <w:u w:val="none"/>
          <w14:textFill>
            <w14:solidFill>
              <w14:schemeClr w14:val="tx1"/>
            </w14:solidFill>
          </w14:textFill>
        </w:rPr>
        <w:t>1、本表1式2份</w:t>
      </w:r>
      <w:r>
        <w:rPr>
          <w:rFonts w:hint="eastAsia" w:ascii="仿宋" w:hAnsi="仿宋" w:eastAsia="仿宋"/>
          <w:color w:val="000000" w:themeColor="text1"/>
          <w:kern w:val="0"/>
          <w:szCs w:val="21"/>
          <w:highlight w:val="none"/>
          <w:u w:val="none"/>
          <w:lang w:eastAsia="zh-CN"/>
          <w14:textFill>
            <w14:solidFill>
              <w14:schemeClr w14:val="tx1"/>
            </w14:solidFill>
          </w14:textFill>
        </w:rPr>
        <w:t>；</w:t>
      </w:r>
    </w:p>
    <w:p w14:paraId="6D467A9B">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olor w:val="000000" w:themeColor="text1"/>
          <w:highlight w:val="none"/>
          <w:u w:val="none"/>
          <w:lang w:eastAsia="zh-CN"/>
          <w14:textFill>
            <w14:solidFill>
              <w14:schemeClr w14:val="tx1"/>
            </w14:solidFill>
          </w14:textFill>
        </w:rPr>
      </w:pPr>
      <w:r>
        <w:rPr>
          <w:rFonts w:hint="eastAsia" w:ascii="仿宋" w:hAnsi="仿宋" w:eastAsia="仿宋"/>
          <w:color w:val="000000" w:themeColor="text1"/>
          <w:szCs w:val="21"/>
          <w:highlight w:val="none"/>
          <w:u w:val="none"/>
          <w:lang w:val="en-US" w:eastAsia="zh-CN"/>
          <w14:textFill>
            <w14:solidFill>
              <w14:schemeClr w14:val="tx1"/>
            </w14:solidFill>
          </w14:textFill>
        </w:rPr>
        <w:t>2、连同本表一并提交有效身份证，符合报名条件的毕业证以及以下材料：大学生村干部提供本人任职所在的县（市、区）组织部门出具的《河南省选聘高校毕业生到村任职工作证明》（附件3）；退役士兵提供本人入伍通知书、本人退伍证、以及县（市、区）武装部、退伍安置部门出具的《退役大学生士兵享受事业单位招聘优惠条件认定表》（附件4）</w:t>
      </w:r>
      <w:r>
        <w:rPr>
          <w:rFonts w:hint="eastAsia" w:ascii="仿宋" w:hAnsi="仿宋" w:eastAsia="仿宋"/>
          <w:color w:val="000000" w:themeColor="text1"/>
          <w:highlight w:val="none"/>
          <w:u w:val="none"/>
          <w14:textFill>
            <w14:solidFill>
              <w14:schemeClr w14:val="tx1"/>
            </w14:solidFill>
          </w14:textFill>
        </w:rPr>
        <w:t>以上材料均要求原件1份，复印件2份，2份复印件分别附本表后</w:t>
      </w:r>
      <w:r>
        <w:rPr>
          <w:rFonts w:hint="eastAsia" w:ascii="仿宋" w:hAnsi="仿宋" w:eastAsia="仿宋"/>
          <w:color w:val="000000" w:themeColor="text1"/>
          <w:highlight w:val="none"/>
          <w:u w:val="none"/>
          <w:lang w:eastAsia="zh-CN"/>
          <w14:textFill>
            <w14:solidFill>
              <w14:schemeClr w14:val="tx1"/>
            </w14:solidFill>
          </w14:textFill>
        </w:rPr>
        <w:t>；</w:t>
      </w:r>
    </w:p>
    <w:p w14:paraId="0C603A0D">
      <w:pPr>
        <w:keepNext w:val="0"/>
        <w:keepLines w:val="0"/>
        <w:pageBreakBefore w:val="0"/>
        <w:widowControl/>
        <w:kinsoku/>
        <w:wordWrap/>
        <w:overflowPunct/>
        <w:topLinePunct w:val="0"/>
        <w:autoSpaceDE/>
        <w:autoSpaceDN/>
        <w:bidi w:val="0"/>
        <w:adjustRightInd/>
        <w:snapToGrid/>
        <w:spacing w:line="360" w:lineRule="exact"/>
        <w:ind w:firstLine="392"/>
        <w:textAlignment w:val="auto"/>
        <w:rPr>
          <w:rFonts w:hint="eastAsia" w:ascii="仿宋" w:hAnsi="仿宋" w:eastAsia="仿宋"/>
          <w:color w:val="000000" w:themeColor="text1"/>
          <w:kern w:val="0"/>
          <w:szCs w:val="21"/>
          <w:highlight w:val="none"/>
          <w:u w:val="none"/>
          <w14:textFill>
            <w14:solidFill>
              <w14:schemeClr w14:val="tx1"/>
            </w14:solidFill>
          </w14:textFill>
        </w:rPr>
      </w:pPr>
      <w:r>
        <w:rPr>
          <w:rFonts w:hint="eastAsia" w:ascii="仿宋" w:hAnsi="仿宋" w:eastAsia="仿宋"/>
          <w:color w:val="000000" w:themeColor="text1"/>
          <w:kern w:val="0"/>
          <w:szCs w:val="21"/>
          <w:highlight w:val="none"/>
          <w:u w:val="none"/>
          <w14:textFill>
            <w14:solidFill>
              <w14:schemeClr w14:val="tx1"/>
            </w14:solidFill>
          </w14:textFill>
        </w:rPr>
        <w:t xml:space="preserve">3、加分理由申请人签名由考生手签（打印无效）； </w:t>
      </w:r>
    </w:p>
    <w:p w14:paraId="58CC9C86">
      <w:pPr>
        <w:keepNext w:val="0"/>
        <w:keepLines w:val="0"/>
        <w:pageBreakBefore w:val="0"/>
        <w:widowControl/>
        <w:kinsoku/>
        <w:wordWrap/>
        <w:overflowPunct/>
        <w:topLinePunct w:val="0"/>
        <w:autoSpaceDE/>
        <w:autoSpaceDN/>
        <w:bidi w:val="0"/>
        <w:adjustRightInd/>
        <w:snapToGrid/>
        <w:spacing w:line="360" w:lineRule="exact"/>
        <w:ind w:firstLine="392"/>
        <w:textAlignment w:val="auto"/>
        <w:rPr>
          <w:rFonts w:hint="default" w:ascii="楷体" w:hAnsi="楷体" w:eastAsia="楷体"/>
          <w:b/>
          <w:bCs/>
          <w:color w:val="000000" w:themeColor="text1"/>
          <w:sz w:val="32"/>
          <w:szCs w:val="32"/>
          <w:highlight w:val="none"/>
          <w:u w:val="none"/>
          <w:lang w:val="en-US" w:eastAsia="zh-CN"/>
          <w14:textFill>
            <w14:solidFill>
              <w14:schemeClr w14:val="tx1"/>
            </w14:solidFill>
          </w14:textFill>
        </w:rPr>
      </w:pPr>
      <w:r>
        <w:rPr>
          <w:rFonts w:hint="eastAsia" w:ascii="仿宋" w:hAnsi="仿宋" w:eastAsia="仿宋"/>
          <w:color w:val="000000" w:themeColor="text1"/>
          <w:highlight w:val="none"/>
          <w:u w:val="none"/>
          <w14:textFill>
            <w14:solidFill>
              <w14:schemeClr w14:val="tx1"/>
            </w14:solidFill>
          </w14:textFill>
        </w:rPr>
        <w:t>4、所填内容务必真实、准确，弄虚作假享受加分政策的，一经查实，取消聘用资格。</w:t>
      </w:r>
    </w:p>
    <w:sectPr>
      <w:headerReference r:id="rId3" w:type="default"/>
      <w:footerReference r:id="rId4" w:type="default"/>
      <w:pgSz w:w="11906" w:h="16838"/>
      <w:pgMar w:top="1701"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805F0">
    <w:pPr>
      <w:pStyle w:val="4"/>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D2E5D">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4MjJkNjQ3ZWZiZGJjZGJkMDEyOWEzMmRlMDU2Y2EifQ=="/>
  </w:docVars>
  <w:rsids>
    <w:rsidRoot w:val="11D90FDC"/>
    <w:rsid w:val="00022D8D"/>
    <w:rsid w:val="00107801"/>
    <w:rsid w:val="00240A6A"/>
    <w:rsid w:val="005E0DD4"/>
    <w:rsid w:val="00690A94"/>
    <w:rsid w:val="00693137"/>
    <w:rsid w:val="00787C64"/>
    <w:rsid w:val="0091380E"/>
    <w:rsid w:val="00990C94"/>
    <w:rsid w:val="00CA6949"/>
    <w:rsid w:val="00F12EE1"/>
    <w:rsid w:val="02DA2E1C"/>
    <w:rsid w:val="032512DC"/>
    <w:rsid w:val="03E71A6B"/>
    <w:rsid w:val="04253689"/>
    <w:rsid w:val="046F2A5C"/>
    <w:rsid w:val="04CC139A"/>
    <w:rsid w:val="05AD5F20"/>
    <w:rsid w:val="05CC5DE6"/>
    <w:rsid w:val="06A63573"/>
    <w:rsid w:val="07A86AAB"/>
    <w:rsid w:val="07B1764B"/>
    <w:rsid w:val="07E71FBF"/>
    <w:rsid w:val="07FB3D42"/>
    <w:rsid w:val="085A6622"/>
    <w:rsid w:val="09372845"/>
    <w:rsid w:val="09A679D5"/>
    <w:rsid w:val="0AB2586A"/>
    <w:rsid w:val="0B95484F"/>
    <w:rsid w:val="0BF11C46"/>
    <w:rsid w:val="0BF91516"/>
    <w:rsid w:val="0C5733DA"/>
    <w:rsid w:val="0CD11F03"/>
    <w:rsid w:val="0CD83100"/>
    <w:rsid w:val="0D204267"/>
    <w:rsid w:val="0D7F1306"/>
    <w:rsid w:val="0E895F0C"/>
    <w:rsid w:val="0E952A65"/>
    <w:rsid w:val="0EE632A4"/>
    <w:rsid w:val="0EEA6AA0"/>
    <w:rsid w:val="0EF0642D"/>
    <w:rsid w:val="0F7F1306"/>
    <w:rsid w:val="0FA4015B"/>
    <w:rsid w:val="1078153A"/>
    <w:rsid w:val="10D23C2C"/>
    <w:rsid w:val="113B48FD"/>
    <w:rsid w:val="11B02549"/>
    <w:rsid w:val="11B81E84"/>
    <w:rsid w:val="11C75DDB"/>
    <w:rsid w:val="11D90FDC"/>
    <w:rsid w:val="12571C96"/>
    <w:rsid w:val="1279584C"/>
    <w:rsid w:val="12C865BB"/>
    <w:rsid w:val="12FA6B51"/>
    <w:rsid w:val="138C102F"/>
    <w:rsid w:val="14750C75"/>
    <w:rsid w:val="14C26DD8"/>
    <w:rsid w:val="15CC39CD"/>
    <w:rsid w:val="164379C9"/>
    <w:rsid w:val="172A20AE"/>
    <w:rsid w:val="188D38FC"/>
    <w:rsid w:val="191D59E5"/>
    <w:rsid w:val="19681EC7"/>
    <w:rsid w:val="197B6759"/>
    <w:rsid w:val="19B737D6"/>
    <w:rsid w:val="1A104F21"/>
    <w:rsid w:val="1A600722"/>
    <w:rsid w:val="1B574F02"/>
    <w:rsid w:val="1BB429AC"/>
    <w:rsid w:val="1DE37165"/>
    <w:rsid w:val="1E02054E"/>
    <w:rsid w:val="1E1217BE"/>
    <w:rsid w:val="1E842067"/>
    <w:rsid w:val="1EE01411"/>
    <w:rsid w:val="1F827314"/>
    <w:rsid w:val="1F9350AB"/>
    <w:rsid w:val="1F9A0149"/>
    <w:rsid w:val="1FAD4807"/>
    <w:rsid w:val="1FCB0A40"/>
    <w:rsid w:val="1FDE17C9"/>
    <w:rsid w:val="20FC5E4B"/>
    <w:rsid w:val="21011A7B"/>
    <w:rsid w:val="21570BC0"/>
    <w:rsid w:val="215D460E"/>
    <w:rsid w:val="21733011"/>
    <w:rsid w:val="217346BB"/>
    <w:rsid w:val="22566F1D"/>
    <w:rsid w:val="2280029B"/>
    <w:rsid w:val="22E55B54"/>
    <w:rsid w:val="233E5B66"/>
    <w:rsid w:val="235B7191"/>
    <w:rsid w:val="23827482"/>
    <w:rsid w:val="252E71C3"/>
    <w:rsid w:val="253F23A5"/>
    <w:rsid w:val="25441DB3"/>
    <w:rsid w:val="256075E2"/>
    <w:rsid w:val="25747773"/>
    <w:rsid w:val="257E2A5A"/>
    <w:rsid w:val="26A30380"/>
    <w:rsid w:val="2714678F"/>
    <w:rsid w:val="272B7BA2"/>
    <w:rsid w:val="27367618"/>
    <w:rsid w:val="27432EA7"/>
    <w:rsid w:val="28242B5A"/>
    <w:rsid w:val="28486025"/>
    <w:rsid w:val="28AB0C03"/>
    <w:rsid w:val="296D51E4"/>
    <w:rsid w:val="29A246DE"/>
    <w:rsid w:val="29CA2459"/>
    <w:rsid w:val="29CE50E7"/>
    <w:rsid w:val="2B2C566A"/>
    <w:rsid w:val="2C022C72"/>
    <w:rsid w:val="2C20702E"/>
    <w:rsid w:val="2C743E2F"/>
    <w:rsid w:val="2D0650E4"/>
    <w:rsid w:val="2D484B35"/>
    <w:rsid w:val="2D9D097B"/>
    <w:rsid w:val="2E81320B"/>
    <w:rsid w:val="2F6E4851"/>
    <w:rsid w:val="2FF22F73"/>
    <w:rsid w:val="2FF6191B"/>
    <w:rsid w:val="3050190A"/>
    <w:rsid w:val="305D0AB1"/>
    <w:rsid w:val="308D3AEC"/>
    <w:rsid w:val="30967955"/>
    <w:rsid w:val="312E4D7E"/>
    <w:rsid w:val="31490108"/>
    <w:rsid w:val="315043F9"/>
    <w:rsid w:val="31723B02"/>
    <w:rsid w:val="31821BD2"/>
    <w:rsid w:val="31CF553C"/>
    <w:rsid w:val="31D076ED"/>
    <w:rsid w:val="32021965"/>
    <w:rsid w:val="325C7D1A"/>
    <w:rsid w:val="328B1382"/>
    <w:rsid w:val="32E06FC9"/>
    <w:rsid w:val="32F76AB2"/>
    <w:rsid w:val="331A0656"/>
    <w:rsid w:val="33CB7A75"/>
    <w:rsid w:val="34B47F8E"/>
    <w:rsid w:val="34C42A17"/>
    <w:rsid w:val="34DF0457"/>
    <w:rsid w:val="35272BFB"/>
    <w:rsid w:val="35300C41"/>
    <w:rsid w:val="35EF5DCF"/>
    <w:rsid w:val="35F7218E"/>
    <w:rsid w:val="361610B4"/>
    <w:rsid w:val="36586EC5"/>
    <w:rsid w:val="371126F3"/>
    <w:rsid w:val="372E4D8C"/>
    <w:rsid w:val="375D1EBA"/>
    <w:rsid w:val="384914B0"/>
    <w:rsid w:val="385D4A77"/>
    <w:rsid w:val="386E1568"/>
    <w:rsid w:val="38786D73"/>
    <w:rsid w:val="389425B0"/>
    <w:rsid w:val="38DE0BB6"/>
    <w:rsid w:val="39E0776E"/>
    <w:rsid w:val="3A02571B"/>
    <w:rsid w:val="3B434A44"/>
    <w:rsid w:val="3BAD71B4"/>
    <w:rsid w:val="3BB8750B"/>
    <w:rsid w:val="3BEE4418"/>
    <w:rsid w:val="3BFC600A"/>
    <w:rsid w:val="3C767683"/>
    <w:rsid w:val="3C9748D5"/>
    <w:rsid w:val="3CAE5529"/>
    <w:rsid w:val="3D304540"/>
    <w:rsid w:val="3D3A505D"/>
    <w:rsid w:val="3D553E90"/>
    <w:rsid w:val="3DF31B27"/>
    <w:rsid w:val="3E3E4666"/>
    <w:rsid w:val="3E5073EB"/>
    <w:rsid w:val="3E967DB8"/>
    <w:rsid w:val="3FAE3F57"/>
    <w:rsid w:val="3FDF6444"/>
    <w:rsid w:val="406007FC"/>
    <w:rsid w:val="416F5857"/>
    <w:rsid w:val="42042699"/>
    <w:rsid w:val="42486289"/>
    <w:rsid w:val="425B2543"/>
    <w:rsid w:val="42EB0BBD"/>
    <w:rsid w:val="44277CF9"/>
    <w:rsid w:val="44E65EFC"/>
    <w:rsid w:val="454E5D7B"/>
    <w:rsid w:val="465A3588"/>
    <w:rsid w:val="466B4F62"/>
    <w:rsid w:val="467E16F3"/>
    <w:rsid w:val="46853CF8"/>
    <w:rsid w:val="46A33230"/>
    <w:rsid w:val="47150D60"/>
    <w:rsid w:val="47247D0A"/>
    <w:rsid w:val="478D6387"/>
    <w:rsid w:val="47E40378"/>
    <w:rsid w:val="49105039"/>
    <w:rsid w:val="4A3562C5"/>
    <w:rsid w:val="4B1D2DB5"/>
    <w:rsid w:val="4B1E3039"/>
    <w:rsid w:val="4CCE21E4"/>
    <w:rsid w:val="4D1A1922"/>
    <w:rsid w:val="4D8C33FE"/>
    <w:rsid w:val="4DA8141F"/>
    <w:rsid w:val="4DB51B90"/>
    <w:rsid w:val="4DBC081C"/>
    <w:rsid w:val="4E5B0EB1"/>
    <w:rsid w:val="4E6C5490"/>
    <w:rsid w:val="4F135C84"/>
    <w:rsid w:val="4F270156"/>
    <w:rsid w:val="4F2A56DE"/>
    <w:rsid w:val="4FE405CC"/>
    <w:rsid w:val="506A1ADA"/>
    <w:rsid w:val="50994A26"/>
    <w:rsid w:val="50C82190"/>
    <w:rsid w:val="50DC1948"/>
    <w:rsid w:val="510F5489"/>
    <w:rsid w:val="513662A5"/>
    <w:rsid w:val="51B44CCB"/>
    <w:rsid w:val="51C13657"/>
    <w:rsid w:val="521E7167"/>
    <w:rsid w:val="52475399"/>
    <w:rsid w:val="52897BFB"/>
    <w:rsid w:val="541A1764"/>
    <w:rsid w:val="546F43FE"/>
    <w:rsid w:val="559D36A3"/>
    <w:rsid w:val="565F2425"/>
    <w:rsid w:val="56643B32"/>
    <w:rsid w:val="56A60905"/>
    <w:rsid w:val="56B70D0D"/>
    <w:rsid w:val="57321AAB"/>
    <w:rsid w:val="57794167"/>
    <w:rsid w:val="57A52F37"/>
    <w:rsid w:val="58451C01"/>
    <w:rsid w:val="58E5140E"/>
    <w:rsid w:val="58FD31F8"/>
    <w:rsid w:val="59F614B2"/>
    <w:rsid w:val="5A883FE1"/>
    <w:rsid w:val="5A891308"/>
    <w:rsid w:val="5A8E4226"/>
    <w:rsid w:val="5ACB486D"/>
    <w:rsid w:val="5B4A15DE"/>
    <w:rsid w:val="5B5D3977"/>
    <w:rsid w:val="5B805D51"/>
    <w:rsid w:val="5B91324A"/>
    <w:rsid w:val="5B9C08EF"/>
    <w:rsid w:val="5BFB1E7B"/>
    <w:rsid w:val="5C4861D8"/>
    <w:rsid w:val="5C4C0005"/>
    <w:rsid w:val="5C6A7852"/>
    <w:rsid w:val="5C7E2171"/>
    <w:rsid w:val="5C9B206C"/>
    <w:rsid w:val="5CD271D8"/>
    <w:rsid w:val="5D003454"/>
    <w:rsid w:val="5D147740"/>
    <w:rsid w:val="5DD65334"/>
    <w:rsid w:val="5E2173B1"/>
    <w:rsid w:val="5E3E17B8"/>
    <w:rsid w:val="606F75C6"/>
    <w:rsid w:val="60710A5F"/>
    <w:rsid w:val="6089234F"/>
    <w:rsid w:val="60EC1BA3"/>
    <w:rsid w:val="61112EF0"/>
    <w:rsid w:val="61493546"/>
    <w:rsid w:val="61A934A3"/>
    <w:rsid w:val="61C84EF5"/>
    <w:rsid w:val="61E76F7B"/>
    <w:rsid w:val="62DB0C58"/>
    <w:rsid w:val="63191185"/>
    <w:rsid w:val="639E79C3"/>
    <w:rsid w:val="645531D8"/>
    <w:rsid w:val="64563C12"/>
    <w:rsid w:val="64B94369"/>
    <w:rsid w:val="653D0CC0"/>
    <w:rsid w:val="657E3453"/>
    <w:rsid w:val="664827CF"/>
    <w:rsid w:val="665670C7"/>
    <w:rsid w:val="66EA4A5F"/>
    <w:rsid w:val="671D343B"/>
    <w:rsid w:val="67627252"/>
    <w:rsid w:val="67AB0BF9"/>
    <w:rsid w:val="68570D81"/>
    <w:rsid w:val="68D44984"/>
    <w:rsid w:val="68F0085A"/>
    <w:rsid w:val="697120FD"/>
    <w:rsid w:val="69F10175"/>
    <w:rsid w:val="6AF97BC3"/>
    <w:rsid w:val="6B58550E"/>
    <w:rsid w:val="6B67699F"/>
    <w:rsid w:val="6C014EC1"/>
    <w:rsid w:val="6C4B3D27"/>
    <w:rsid w:val="6C8612D7"/>
    <w:rsid w:val="6C871509"/>
    <w:rsid w:val="6CFD2700"/>
    <w:rsid w:val="6E2759AC"/>
    <w:rsid w:val="6E344E0D"/>
    <w:rsid w:val="6E397CE0"/>
    <w:rsid w:val="6EDA362F"/>
    <w:rsid w:val="6EEC64C9"/>
    <w:rsid w:val="6F687ACF"/>
    <w:rsid w:val="6FCF38F2"/>
    <w:rsid w:val="703971A6"/>
    <w:rsid w:val="706C0A4A"/>
    <w:rsid w:val="70EF0F25"/>
    <w:rsid w:val="70F058CE"/>
    <w:rsid w:val="70FF1D5F"/>
    <w:rsid w:val="710E3FA6"/>
    <w:rsid w:val="71594B6E"/>
    <w:rsid w:val="715D3C07"/>
    <w:rsid w:val="715E610E"/>
    <w:rsid w:val="71613C55"/>
    <w:rsid w:val="71EE3DA9"/>
    <w:rsid w:val="72902100"/>
    <w:rsid w:val="72D8112B"/>
    <w:rsid w:val="737B4C30"/>
    <w:rsid w:val="73BC3C22"/>
    <w:rsid w:val="73E869B6"/>
    <w:rsid w:val="7472298A"/>
    <w:rsid w:val="75045EC3"/>
    <w:rsid w:val="75804D48"/>
    <w:rsid w:val="75FD076E"/>
    <w:rsid w:val="76C06393"/>
    <w:rsid w:val="76E838B3"/>
    <w:rsid w:val="77D0468B"/>
    <w:rsid w:val="77F11EF9"/>
    <w:rsid w:val="796543D8"/>
    <w:rsid w:val="7AED3461"/>
    <w:rsid w:val="7B3303F1"/>
    <w:rsid w:val="7B813D6B"/>
    <w:rsid w:val="7B9B48DE"/>
    <w:rsid w:val="7C216D1D"/>
    <w:rsid w:val="7CAD3C15"/>
    <w:rsid w:val="7D435FFC"/>
    <w:rsid w:val="7D8A6BFA"/>
    <w:rsid w:val="7DAA3852"/>
    <w:rsid w:val="7E7035CF"/>
    <w:rsid w:val="7EEB18A8"/>
    <w:rsid w:val="7EEB1C35"/>
    <w:rsid w:val="7F797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basedOn w:val="9"/>
    <w:qFormat/>
    <w:uiPriority w:val="0"/>
    <w:rPr>
      <w:color w:val="0000FF"/>
      <w:u w:val="single"/>
    </w:rPr>
  </w:style>
  <w:style w:type="character" w:customStyle="1" w:styleId="13">
    <w:name w:val="font01"/>
    <w:basedOn w:val="9"/>
    <w:qFormat/>
    <w:uiPriority w:val="0"/>
    <w:rPr>
      <w:rFonts w:hint="eastAsia" w:ascii="仿宋_GB2312" w:eastAsia="仿宋_GB2312" w:cs="仿宋_GB2312"/>
      <w:color w:val="000000"/>
      <w:sz w:val="24"/>
      <w:szCs w:val="24"/>
      <w:u w:val="none"/>
    </w:rPr>
  </w:style>
  <w:style w:type="character" w:customStyle="1" w:styleId="14">
    <w:name w:val="font131"/>
    <w:basedOn w:val="9"/>
    <w:qFormat/>
    <w:uiPriority w:val="0"/>
    <w:rPr>
      <w:rFonts w:hint="eastAsia" w:ascii="仿宋_GB2312" w:eastAsia="仿宋_GB2312" w:cs="仿宋_GB2312"/>
      <w:color w:val="000000"/>
      <w:sz w:val="24"/>
      <w:szCs w:val="24"/>
      <w:u w:val="none"/>
    </w:rPr>
  </w:style>
  <w:style w:type="character" w:customStyle="1" w:styleId="15">
    <w:name w:val="font91"/>
    <w:basedOn w:val="9"/>
    <w:qFormat/>
    <w:uiPriority w:val="0"/>
    <w:rPr>
      <w:rFonts w:hint="default" w:ascii="Times New Roman" w:hAnsi="Times New Roman" w:cs="Times New Roman"/>
      <w:color w:val="000000"/>
      <w:sz w:val="24"/>
      <w:szCs w:val="24"/>
      <w:u w:val="none"/>
    </w:rPr>
  </w:style>
  <w:style w:type="character" w:customStyle="1" w:styleId="16">
    <w:name w:val="font121"/>
    <w:basedOn w:val="9"/>
    <w:qFormat/>
    <w:uiPriority w:val="0"/>
    <w:rPr>
      <w:rFonts w:hint="default" w:ascii="Times New Roman" w:hAnsi="Times New Roman" w:cs="Times New Roman"/>
      <w:color w:val="000000"/>
      <w:sz w:val="24"/>
      <w:szCs w:val="24"/>
      <w:u w:val="none"/>
    </w:rPr>
  </w:style>
  <w:style w:type="character" w:customStyle="1" w:styleId="17">
    <w:name w:val="font11"/>
    <w:basedOn w:val="9"/>
    <w:qFormat/>
    <w:uiPriority w:val="0"/>
    <w:rPr>
      <w:rFonts w:hint="eastAsia" w:ascii="仿宋_GB2312" w:eastAsia="仿宋_GB2312" w:cs="仿宋_GB2312"/>
      <w:color w:val="000000"/>
      <w:sz w:val="24"/>
      <w:szCs w:val="24"/>
      <w:u w:val="none"/>
    </w:rPr>
  </w:style>
  <w:style w:type="character" w:customStyle="1" w:styleId="18">
    <w:name w:val="font141"/>
    <w:basedOn w:val="9"/>
    <w:qFormat/>
    <w:uiPriority w:val="0"/>
    <w:rPr>
      <w:rFonts w:hint="default" w:ascii="Times New Roman" w:hAnsi="Times New Roman" w:cs="Times New Roman"/>
      <w:color w:val="000000"/>
      <w:sz w:val="22"/>
      <w:szCs w:val="22"/>
      <w:u w:val="none"/>
    </w:rPr>
  </w:style>
  <w:style w:type="character" w:customStyle="1" w:styleId="19">
    <w:name w:val="font71"/>
    <w:basedOn w:val="9"/>
    <w:qFormat/>
    <w:uiPriority w:val="0"/>
    <w:rPr>
      <w:rFonts w:hint="eastAsia" w:ascii="仿宋_GB2312" w:eastAsia="仿宋_GB2312" w:cs="仿宋_GB2312"/>
      <w:color w:val="000000"/>
      <w:sz w:val="22"/>
      <w:szCs w:val="22"/>
      <w:u w:val="none"/>
    </w:rPr>
  </w:style>
  <w:style w:type="paragraph" w:customStyle="1" w:styleId="20">
    <w:name w:val="p0"/>
    <w:basedOn w:val="1"/>
    <w:qFormat/>
    <w:uiPriority w:val="0"/>
    <w:pPr>
      <w:widowControl/>
    </w:pPr>
    <w:rPr>
      <w:kern w:val="0"/>
      <w:szCs w:val="21"/>
    </w:rPr>
  </w:style>
  <w:style w:type="character" w:customStyle="1" w:styleId="21">
    <w:name w:val="pinput"/>
    <w:basedOn w:val="9"/>
    <w:qFormat/>
    <w:uiPriority w:val="0"/>
  </w:style>
  <w:style w:type="character" w:customStyle="1" w:styleId="22">
    <w:name w:val="font41"/>
    <w:basedOn w:val="9"/>
    <w:qFormat/>
    <w:uiPriority w:val="0"/>
    <w:rPr>
      <w:rFonts w:hint="eastAsia" w:ascii="仿宋_GB2312" w:eastAsia="仿宋_GB2312" w:cs="仿宋_GB2312"/>
      <w:color w:val="000000"/>
      <w:sz w:val="44"/>
      <w:szCs w:val="44"/>
      <w:u w:val="none"/>
    </w:rPr>
  </w:style>
  <w:style w:type="character" w:customStyle="1" w:styleId="23">
    <w:name w:val="font51"/>
    <w:basedOn w:val="9"/>
    <w:qFormat/>
    <w:uiPriority w:val="0"/>
    <w:rPr>
      <w:rFonts w:hint="default" w:ascii="Times New Roman" w:hAnsi="Times New Roman" w:cs="Times New Roman"/>
      <w:color w:val="000000"/>
      <w:sz w:val="44"/>
      <w:szCs w:val="44"/>
      <w:u w:val="none"/>
    </w:rPr>
  </w:style>
  <w:style w:type="character" w:customStyle="1" w:styleId="24">
    <w:name w:val="font61"/>
    <w:basedOn w:val="9"/>
    <w:qFormat/>
    <w:uiPriority w:val="0"/>
    <w:rPr>
      <w:rFonts w:hint="default" w:ascii="Times New Roman" w:hAnsi="Times New Roman" w:cs="Times New Roman"/>
      <w:color w:val="000000"/>
      <w:sz w:val="44"/>
      <w:szCs w:val="44"/>
      <w:u w:val="none"/>
    </w:rPr>
  </w:style>
  <w:style w:type="paragraph" w:customStyle="1" w:styleId="25">
    <w:name w:val="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500</Words>
  <Characters>504</Characters>
  <Lines>78</Lines>
  <Paragraphs>22</Paragraphs>
  <TotalTime>3</TotalTime>
  <ScaleCrop>false</ScaleCrop>
  <LinksUpToDate>false</LinksUpToDate>
  <CharactersWithSpaces>704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2020-08-27T03:11:00Z</dcterms:created>
  <dc:creator>菜菜</dc:creator>
  <cp:lastModifiedBy>admin</cp:lastModifiedBy>
  <cp:lastPrinted>2024-12-18T07:48:00Z</cp:lastPrinted>
  <dcterms:modified xsi:type="dcterms:W3CDTF">2024-12-20T07:58:14Z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B361FD28548145438A160F06146BD8F3_13</vt:lpwstr>
  </property>
</Properties>
</file>