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84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34"/>
        <w:gridCol w:w="836"/>
        <w:gridCol w:w="1684"/>
        <w:gridCol w:w="906"/>
        <w:gridCol w:w="1785"/>
        <w:gridCol w:w="1418"/>
        <w:gridCol w:w="1276"/>
        <w:gridCol w:w="4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42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附件1</w:t>
            </w:r>
          </w:p>
          <w:p>
            <w:pPr>
              <w:widowControl/>
              <w:jc w:val="center"/>
              <w:rPr>
                <w:rFonts w:asci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eastAsia="方正小标宋简体" w:cs="宋体"/>
                <w:color w:val="000000"/>
                <w:kern w:val="0"/>
                <w:sz w:val="44"/>
                <w:szCs w:val="44"/>
              </w:rPr>
              <w:t>南通市海门区人民法院公开招聘政府购买服务人员岗位简介表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</w:rPr>
            </w:pPr>
            <w:r>
              <w:rPr>
                <w:rFonts w:hint="eastAsia" w:ascii="黑体" w:eastAsia="黑体" w:cs="宋体"/>
                <w:color w:val="000000"/>
                <w:kern w:val="0"/>
              </w:rPr>
              <w:t>序号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</w:rPr>
            </w:pPr>
            <w:r>
              <w:rPr>
                <w:rFonts w:hint="eastAsia" w:ascii="黑体" w:eastAsia="黑体" w:cs="宋体"/>
                <w:color w:val="000000"/>
                <w:kern w:val="0"/>
              </w:rPr>
              <w:t>招聘单位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</w:rPr>
            </w:pPr>
            <w:r>
              <w:rPr>
                <w:rFonts w:hint="eastAsia" w:ascii="黑体" w:eastAsia="黑体" w:cs="宋体"/>
                <w:color w:val="000000"/>
                <w:kern w:val="0"/>
              </w:rPr>
              <w:t>岗位</w:t>
            </w:r>
          </w:p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</w:rPr>
            </w:pPr>
            <w:r>
              <w:rPr>
                <w:rFonts w:hint="eastAsia" w:ascii="黑体" w:eastAsia="黑体" w:cs="宋体"/>
                <w:color w:val="000000"/>
                <w:kern w:val="0"/>
              </w:rPr>
              <w:t>代码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</w:rPr>
            </w:pPr>
            <w:r>
              <w:rPr>
                <w:rFonts w:hint="eastAsia" w:ascii="黑体" w:eastAsia="黑体" w:cs="宋体"/>
                <w:color w:val="000000"/>
                <w:kern w:val="0"/>
              </w:rPr>
              <w:t>招聘岗位名称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</w:rPr>
            </w:pPr>
            <w:r>
              <w:rPr>
                <w:rFonts w:hint="eastAsia" w:ascii="黑体" w:eastAsia="黑体" w:cs="宋体"/>
                <w:color w:val="000000"/>
                <w:kern w:val="0"/>
              </w:rPr>
              <w:t>招聘人数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</w:rPr>
            </w:pPr>
            <w:r>
              <w:rPr>
                <w:rFonts w:hint="eastAsia" w:ascii="黑体" w:eastAsia="黑体" w:cs="宋体"/>
                <w:color w:val="000000"/>
                <w:kern w:val="0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</w:rPr>
            </w:pPr>
            <w:r>
              <w:rPr>
                <w:rFonts w:hint="eastAsia" w:ascii="黑体" w:eastAsia="黑体" w:cs="宋体"/>
                <w:color w:val="000000"/>
                <w:kern w:val="0"/>
              </w:rPr>
              <w:t>学历要求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</w:rPr>
            </w:pPr>
            <w:r>
              <w:rPr>
                <w:rFonts w:hint="eastAsia" w:ascii="黑体" w:eastAsia="黑体" w:cs="宋体"/>
                <w:color w:val="000000"/>
                <w:kern w:val="0"/>
              </w:rPr>
              <w:t>招聘对象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</w:rPr>
            </w:pPr>
            <w:r>
              <w:rPr>
                <w:rFonts w:hint="eastAsia" w:ascii="黑体" w:eastAsia="黑体" w:cs="宋体"/>
                <w:color w:val="000000"/>
                <w:kern w:val="0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</w:rPr>
              <w:t>1</w:t>
            </w: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南通市海门区人民法院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01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</w:rPr>
              <w:t>调解员助理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仿宋_GB2312" w:eastAsia="仿宋_GB2312" w:cs="宋体"/>
                <w:kern w:val="0"/>
              </w:rPr>
            </w:pPr>
            <w:r>
              <w:rPr>
                <w:rFonts w:hint="eastAsia" w:ascii="仿宋_GB2312" w:eastAsia="仿宋_GB2312" w:cs="宋体"/>
                <w:kern w:val="0"/>
              </w:rPr>
              <w:t>3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</w:rPr>
            </w:pPr>
            <w:r>
              <w:rPr>
                <w:rFonts w:hint="eastAsia" w:ascii="仿宋_GB2312" w:eastAsia="仿宋_GB2312" w:cs="宋体"/>
                <w:kern w:val="0"/>
              </w:rPr>
              <w:t>不限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</w:rPr>
            </w:pPr>
            <w:r>
              <w:rPr>
                <w:rFonts w:hint="eastAsia" w:ascii="仿宋_GB2312" w:eastAsia="仿宋_GB2312" w:cs="宋体"/>
                <w:kern w:val="0"/>
              </w:rPr>
              <w:t>大专及以上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</w:rPr>
            </w:pPr>
            <w:r>
              <w:rPr>
                <w:rFonts w:hint="eastAsia" w:ascii="仿宋_GB2312" w:eastAsia="仿宋_GB2312" w:cs="宋体"/>
                <w:kern w:val="0"/>
              </w:rPr>
              <w:t>不限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eastAsia="仿宋_GB2312" w:cs="宋体"/>
                <w:kern w:val="0"/>
              </w:rPr>
            </w:pPr>
            <w:r>
              <w:rPr>
                <w:rFonts w:hint="eastAsia" w:ascii="仿宋_GB2312" w:eastAsia="仿宋_GB2312" w:cs="宋体"/>
                <w:kern w:val="0"/>
              </w:rPr>
              <w:t>45周岁以下（1980年</w:t>
            </w:r>
            <w:r>
              <w:rPr>
                <w:rFonts w:hint="eastAsia" w:ascii="仿宋_GB2312" w:eastAsia="仿宋_GB2312" w:cs="宋体"/>
                <w:kern w:val="0"/>
                <w:lang w:val="en-US" w:eastAsia="zh-CN"/>
              </w:rPr>
              <w:t>2</w:t>
            </w:r>
            <w:r>
              <w:rPr>
                <w:rFonts w:hint="eastAsia" w:ascii="仿宋_GB2312" w:eastAsia="仿宋_GB2312" w:cs="宋体"/>
                <w:kern w:val="0"/>
              </w:rPr>
              <w:t>月至2007年</w:t>
            </w:r>
            <w:r>
              <w:rPr>
                <w:rFonts w:hint="eastAsia" w:ascii="仿宋_GB2312" w:eastAsia="仿宋_GB2312" w:cs="宋体"/>
                <w:kern w:val="0"/>
                <w:lang w:val="en-US" w:eastAsia="zh-CN"/>
              </w:rPr>
              <w:t>2</w:t>
            </w:r>
            <w:r>
              <w:rPr>
                <w:rFonts w:hint="eastAsia" w:ascii="仿宋_GB2312" w:eastAsia="仿宋_GB2312" w:cs="宋体"/>
                <w:kern w:val="0"/>
              </w:rPr>
              <w:t>月之间出生）。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</w:rPr>
              <w:t>2</w:t>
            </w:r>
          </w:p>
        </w:tc>
        <w:tc>
          <w:tcPr>
            <w:tcW w:w="17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02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lang w:eastAsia="zh-CN"/>
              </w:rPr>
              <w:t>司法辅助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2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法律类或取得国家法律职业资格证书（A类）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本科及以上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不限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40周岁以下（</w:t>
            </w:r>
            <w:r>
              <w:rPr>
                <w:rFonts w:hint="eastAsia" w:ascii="仿宋_GB2312" w:eastAsia="仿宋_GB2312" w:cs="宋体"/>
                <w:color w:val="000000"/>
                <w:kern w:val="0"/>
              </w:rPr>
              <w:t>1985年</w:t>
            </w:r>
            <w:r>
              <w:rPr>
                <w:rFonts w:hint="eastAsia" w:ascii="仿宋_GB2312" w:eastAsia="仿宋_GB2312" w:cs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ascii="仿宋_GB2312" w:eastAsia="仿宋_GB2312" w:cs="宋体"/>
                <w:color w:val="000000"/>
                <w:kern w:val="0"/>
              </w:rPr>
              <w:t>月至2007年</w:t>
            </w:r>
            <w:r>
              <w:rPr>
                <w:rFonts w:hint="eastAsia" w:ascii="仿宋_GB2312" w:eastAsia="仿宋_GB2312" w:cs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ascii="仿宋_GB2312" w:eastAsia="仿宋_GB2312" w:cs="宋体"/>
                <w:color w:val="000000"/>
                <w:kern w:val="0"/>
              </w:rPr>
              <w:t>月期间出生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</w:rPr>
              <w:t>）。</w:t>
            </w:r>
          </w:p>
        </w:tc>
      </w:tr>
    </w:tbl>
    <w:p>
      <w:pPr>
        <w:tabs>
          <w:tab w:val="left" w:pos="860"/>
        </w:tabs>
        <w:adjustRightInd w:val="0"/>
        <w:snapToGrid w:val="0"/>
        <w:spacing w:line="580" w:lineRule="exact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注：专业参考</w:t>
      </w:r>
      <w:r>
        <w:rPr>
          <w:rFonts w:hint="eastAsia" w:ascii="仿宋_GB2312" w:eastAsia="仿宋_GB2312" w:cs="仿宋"/>
          <w:sz w:val="28"/>
          <w:szCs w:val="28"/>
        </w:rPr>
        <w:t>《江苏省2025年度考试录用公务员专业参考目录》</w:t>
      </w:r>
    </w:p>
    <w:p>
      <w:pPr>
        <w:rPr>
          <w:rFonts w:ascii="仿宋_GB2312" w:hAnsi="宋体" w:eastAsia="仿宋_GB2312" w:cs="宋体"/>
          <w:sz w:val="32"/>
          <w:szCs w:val="32"/>
        </w:rPr>
        <w:sectPr>
          <w:footerReference r:id="rId3" w:type="default"/>
          <w:pgSz w:w="16838" w:h="11906" w:orient="landscape"/>
          <w:pgMar w:top="1418" w:right="1418" w:bottom="1134" w:left="1134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760EC"/>
    <w:rsid w:val="1E57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2025-02-13T07:40:00Z</dcterms:created>
  <dc:creator>HUWWEI</dc:creator>
  <cp:lastModifiedBy>HUWWEI</cp:lastModifiedBy>
  <dcterms:modified xsi:type="dcterms:W3CDTF">2025-02-13T07:41:06Z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D807FDBAE07745509000EA959245EA72</vt:lpwstr>
  </property>
</Properties>
</file>