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DC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附件1</w:t>
      </w:r>
    </w:p>
    <w:p w14:paraId="30949EFF">
      <w:pPr>
        <w:keepNext w:val="0"/>
        <w:keepLines w:val="0"/>
        <w:pageBreakBefore w:val="0"/>
        <w:widowControl w:val="0"/>
        <w:tabs>
          <w:tab w:val="left" w:pos="379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eastAsia="zh-CN"/>
        </w:rPr>
        <w:t>春季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开化县赴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  <w:lang w:val="en-US" w:eastAsia="zh-CN"/>
        </w:rPr>
        <w:t>浙江师范大学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6"/>
          <w:szCs w:val="36"/>
        </w:rPr>
        <w:t>招聘教师计划表</w:t>
      </w:r>
    </w:p>
    <w:bookmarkEnd w:id="0"/>
    <w:tbl>
      <w:tblPr>
        <w:tblStyle w:val="2"/>
        <w:tblpPr w:leftFromText="180" w:rightFromText="180" w:vertAnchor="page" w:horzAnchor="page" w:tblpX="1950" w:tblpY="3543"/>
        <w:tblOverlap w:val="never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86"/>
        <w:gridCol w:w="966"/>
        <w:gridCol w:w="2904"/>
        <w:gridCol w:w="1776"/>
      </w:tblGrid>
      <w:tr w14:paraId="75A699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E14A5B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B250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招聘学科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BE2AA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计划数</w:t>
            </w:r>
          </w:p>
        </w:tc>
        <w:tc>
          <w:tcPr>
            <w:tcW w:w="29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A4C901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用人单位</w:t>
            </w: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45E7AA">
            <w:pPr>
              <w:jc w:val="center"/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shd w:val="clear" w:color="auto" w:fill="FFFFFF"/>
              </w:rPr>
              <w:t>备注</w:t>
            </w:r>
          </w:p>
        </w:tc>
      </w:tr>
      <w:tr w14:paraId="2C404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E813A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6C6B67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  <w:t>高中政治教师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6A52B4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9478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99DD1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4C030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2F997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B1C3FD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高中历史教师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B3DA33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120C2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DB828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3657C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A5FF2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D839D5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高中语文教师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4BBE8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1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6BED82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92ED9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2556C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A40ABA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4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0B9D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高中数学教师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82C1F9"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2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A590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162110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06A21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8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D6E449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5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E9CD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高中英语教师</w:t>
            </w:r>
          </w:p>
        </w:tc>
        <w:tc>
          <w:tcPr>
            <w:tcW w:w="9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4BDD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shd w:val="clear" w:color="auto" w:fill="FFFFFF"/>
                <w:lang w:val="en-US" w:eastAsia="zh-CN"/>
              </w:rPr>
              <w:t>3</w:t>
            </w:r>
          </w:p>
        </w:tc>
        <w:tc>
          <w:tcPr>
            <w:tcW w:w="2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D2C25F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shd w:val="clear" w:color="auto" w:fill="FFFFFF"/>
                <w:lang w:val="en-US" w:eastAsia="zh-CN"/>
              </w:rPr>
              <w:t>开化县普通高中</w:t>
            </w:r>
          </w:p>
        </w:tc>
        <w:tc>
          <w:tcPr>
            <w:tcW w:w="1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409406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硕士研究生及以上</w:t>
            </w:r>
          </w:p>
        </w:tc>
      </w:tr>
      <w:tr w14:paraId="1CC2CD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7EEF3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合计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86E8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  <w:t>9</w:t>
            </w:r>
          </w:p>
        </w:tc>
        <w:tc>
          <w:tcPr>
            <w:tcW w:w="290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0441EC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150AE"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"/>
              </w:rPr>
            </w:pPr>
          </w:p>
        </w:tc>
      </w:tr>
    </w:tbl>
    <w:p w14:paraId="221E6A6A">
      <w:pPr>
        <w:spacing w:line="320" w:lineRule="exact"/>
        <w:jc w:val="left"/>
        <w:rPr>
          <w:rFonts w:hint="eastAsia" w:ascii="仿宋_GB2312" w:hAnsi="仿宋_GB2312" w:eastAsia="仿宋_GB2312" w:cs="仿宋_GB2312"/>
          <w:b/>
          <w:color w:val="auto"/>
          <w:sz w:val="24"/>
          <w:szCs w:val="24"/>
        </w:rPr>
      </w:pPr>
    </w:p>
    <w:p w14:paraId="7A7D6229"/>
    <w:sectPr>
      <w:pgSz w:w="11906" w:h="16838"/>
      <w:pgMar w:top="2098" w:right="1474" w:bottom="1984" w:left="1587" w:header="851" w:footer="158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2303BE"/>
    <w:rsid w:val="022303BE"/>
    <w:rsid w:val="261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2025-02-17T08:47:00Z</dcterms:created>
  <dc:creator>WPS_1520314020</dc:creator>
  <cp:lastModifiedBy>WPS_1520314020</cp:lastModifiedBy>
  <dcterms:modified xsi:type="dcterms:W3CDTF">2025-02-17T09:08:06Z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6033077A22C24AF99317D2FA9077D9D3_11</vt:lpwstr>
  </property>
  <property fmtid="{D5CDD505-2E9C-101B-9397-08002B2CF9AE}" pid="4" name="KSOTemplateDocerSaveRecord">
    <vt:lpwstr>eyJoZGlkIjoiYjk0Y2U4NGEzNDY2ZWU3ZmZhMmM5MGU3OWRlNDkyNDAiLCJ1c2VySWQiOiIzNDk2MzAwNzUifQ==</vt:lpwstr>
  </property>
</Properties>
</file>