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C333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附表1</w:t>
      </w:r>
    </w:p>
    <w:p w14:paraId="6A31F6A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台州职业技术学院2025年高层次人才公开招聘公告招聘计划</w:t>
      </w:r>
    </w:p>
    <w:tbl>
      <w:tblPr>
        <w:tblStyle w:val="3"/>
        <w:tblW w:w="147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43"/>
        <w:gridCol w:w="1866"/>
        <w:gridCol w:w="3771"/>
        <w:gridCol w:w="1645"/>
        <w:gridCol w:w="382"/>
        <w:gridCol w:w="3733"/>
        <w:gridCol w:w="1647"/>
      </w:tblGrid>
      <w:tr w14:paraId="7124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DFC6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6FF0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28B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18594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BF6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学历（职称）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D4B3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436E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B713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部门联系人及电话</w:t>
            </w:r>
          </w:p>
        </w:tc>
      </w:tr>
      <w:tr w14:paraId="5C79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F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B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紧缺专业带头人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E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专业不限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9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博士具有高级职称或本科及以上学历且具有正高职称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1B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06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具备以下任一条件（均需为第一完成人）：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1.省级及以上教学成果奖或科技进步奖或教科研平台负责人；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2.参加国家级比赛（含指导学生参赛）获一等奖及以上；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3.担任过省级及以上示范重点专业（群）专业、省级优势专业、省级特色专业、省优质校骨干建设专业、重点专业主要负责人（相同级别的学科带头人亦可）；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4.省级及以上教学名师；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5.主持国家级项目1项及以上或主持省部级项目2项及以上；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6.担任省级及以上教学、科研团队负责人。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林老师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0576-88656332</w:t>
            </w:r>
          </w:p>
        </w:tc>
      </w:tr>
      <w:tr w14:paraId="3F5E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D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7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新荣记学院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专业带头人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D4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食品科学与工程类、食品卫生与营养学、烹饪与营养教育、酒店管理学、旅游管理、化学工程与技术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2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博士研究生/博士且具有高级职称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5B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具备以下任一条件（均需为第一完成人）：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1.省级及以上教学成果奖或科技进步奖或教科研平台负责人；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2.参加国家级比赛（含指导学生参赛）获一等奖及以上；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3.担任过省级及以上示范重点专业（群）专业、省级优势专业、省级特色专业、省优质校骨干建设专业、重点专业主要负责人（相同级别的学科带头人亦可）；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4.省级及以上教学名师；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5.主持国家级项目1项及以上或主持省部级项目2项及以上；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6.担任省级及以上教学、科研团队负责人。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F8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赵老师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0576-88661287</w:t>
            </w:r>
          </w:p>
        </w:tc>
      </w:tr>
      <w:tr w14:paraId="11DD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81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85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05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思政专任教师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D88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马克思主义理论类、政治学类、马克思主义哲学、中国哲学、中国近现代史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5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D9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48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中共党员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D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李老师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0576-88656180</w:t>
            </w:r>
          </w:p>
        </w:tc>
      </w:tr>
      <w:tr w14:paraId="5D26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2C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F2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8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机电一体化专任教师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3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机械工程类、控制科学与工程类、电气工程类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6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CE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43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B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徐老师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0576-88669771</w:t>
            </w:r>
          </w:p>
        </w:tc>
      </w:tr>
      <w:tr w14:paraId="317E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6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8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电气自动化专任教师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2E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机械工程类、控制科学与工程类、电气工程类、信息与通信工程类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BD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91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62C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5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徐老师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0576-88669771</w:t>
            </w:r>
          </w:p>
        </w:tc>
      </w:tr>
      <w:tr w14:paraId="25D9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9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B8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4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数控技术专任教师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5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机械工程类、材料加工工程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ED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0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D0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徐老师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0576-88669771</w:t>
            </w:r>
          </w:p>
        </w:tc>
      </w:tr>
      <w:tr w14:paraId="187A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F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2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机电工程学院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DB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工业机器人技术专任教师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70A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机械工程类、控制科学与工程类、电气工程类、智能制造与机器人、智能机器人技术及应用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D5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1F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07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1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徐老师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0576-88669771</w:t>
            </w:r>
          </w:p>
        </w:tc>
      </w:tr>
      <w:tr w14:paraId="27FD7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3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1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信息技术工程学院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B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计算机类教师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79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电气工程类、电子科学与技术类、信息与通信工程类、控制科学与工程类、计算机科学与技术类、软件工程类、安全科学与工程类、网络空间安全类、管理科学与工程类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F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6AA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8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王老师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0576-88653280</w:t>
            </w:r>
          </w:p>
        </w:tc>
      </w:tr>
      <w:tr w14:paraId="6C4E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D0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26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信息技术工程学院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C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数媒专任教师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6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艺术学理论类、戏剧与影视学类、美术学类、设计学类、新闻传播学类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9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01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99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3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王老师   0576-88653280</w:t>
            </w:r>
          </w:p>
        </w:tc>
      </w:tr>
      <w:tr w14:paraId="2EE8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8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4B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建筑工程技术专业教师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5B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土木工程类、测绘科学与技术类、力学类、交通运输工程类、管理科学与工程类、水利工程类、地图学与地理信息系统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F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8FE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0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黄老师0576-88665172</w:t>
            </w:r>
          </w:p>
        </w:tc>
      </w:tr>
      <w:tr w14:paraId="4F9E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5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C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1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造价管理专业教师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C0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建筑学类、土木工程类、管理科学与工程类、应用经济学类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9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C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72E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黄老师0576-88665172</w:t>
            </w:r>
          </w:p>
        </w:tc>
      </w:tr>
      <w:tr w14:paraId="6FB3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E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D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A3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建筑装饰工程技术专业教师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A4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建筑技术科学、数字化设计与仿真、家具设计与工程、城乡环境与视觉设计、人居环境设计学、艺术与科学、信息艺术设计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D9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495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7D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黄老师0576-88665172</w:t>
            </w:r>
          </w:p>
        </w:tc>
      </w:tr>
      <w:tr w14:paraId="34C3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A5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医学与制药工程学院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药学专业教师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药学类、药理学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F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5486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张老师0576-88656610</w:t>
            </w:r>
          </w:p>
        </w:tc>
      </w:tr>
      <w:tr w14:paraId="5FA4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3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2E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医学与制药工程学院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11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药品生产技术专业教师（一）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FF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微生物学、发酵工程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B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7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B77E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B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张老师0576-88656610</w:t>
            </w:r>
          </w:p>
        </w:tc>
      </w:tr>
      <w:tr w14:paraId="16BC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9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E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医学与制药工程学院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E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药品生产技术专业教师（二）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D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有机化学、化学工程、应用化学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5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2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338C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4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张老师0576-88656610</w:t>
            </w:r>
          </w:p>
        </w:tc>
      </w:tr>
      <w:tr w14:paraId="413B7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4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9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医学与制药工程学院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D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药品生产技术专业教师（三）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22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机械工程类、动力工程及工程热物理类、仪器科学与技术类、化工装备与控制工程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4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23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C75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张老师0576-88656610</w:t>
            </w:r>
          </w:p>
        </w:tc>
      </w:tr>
      <w:tr w14:paraId="5BBD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6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医学与制药工程学院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98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护理专业专任教师（一）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4A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护理学类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D8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3E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500B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4C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张老师0576-88656610</w:t>
            </w:r>
          </w:p>
        </w:tc>
      </w:tr>
      <w:tr w14:paraId="55F4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32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1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8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商务数据分析与应用专业教师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63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计算机科学与技术类、软件工程类、管理科学与工程类、统计学类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4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963F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AD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罗老师0576-89039938</w:t>
            </w:r>
          </w:p>
        </w:tc>
      </w:tr>
      <w:tr w14:paraId="1DBB5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6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DA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7A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大数据与会计专业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F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管理科学与工程类、统计学类、工商管理类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6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74A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E2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罗老师0576-89039938</w:t>
            </w:r>
          </w:p>
        </w:tc>
      </w:tr>
      <w:tr w14:paraId="1EF0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57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F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9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金融服务与管理专业教师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F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应用经济学类、理论经济学类、统计学类、管理科学与工程类、工商管理类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C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5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BF2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1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罗老师0576-89039938</w:t>
            </w:r>
          </w:p>
        </w:tc>
      </w:tr>
      <w:tr w14:paraId="171E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E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经贸学院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D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电子商务专任教师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B8A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应用经济学类、理论经济学类、管理科学与工程类、工商管理类、统计学类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3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15A8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0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周老师0576-88660133</w:t>
            </w:r>
          </w:p>
        </w:tc>
      </w:tr>
      <w:tr w14:paraId="0E70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A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经贸学院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7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市场营销专任教师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5E6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应用经济学类、理论经济学类、管理科学与工程类、工商管理类、统计学类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1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A2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B38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6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周老师0576-88660133</w:t>
            </w:r>
          </w:p>
        </w:tc>
      </w:tr>
      <w:tr w14:paraId="232D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5C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9C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经贸学院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8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国际经济与贸易专任教师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5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应用经济学类、理论经济学类、管理科学与工程类、工商管理类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0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D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E1A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7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周老师0576-88660133</w:t>
            </w:r>
          </w:p>
        </w:tc>
      </w:tr>
      <w:tr w14:paraId="054B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1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4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6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创就业教师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84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管理科学与工程类、工商管理类、公共管理类、教育学类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73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4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陆老师0576-88663376</w:t>
            </w:r>
          </w:p>
        </w:tc>
      </w:tr>
      <w:tr w14:paraId="3759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F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F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心理健康教师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38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心理学类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3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3E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陆老师0576-88663376</w:t>
            </w:r>
          </w:p>
        </w:tc>
      </w:tr>
      <w:tr w14:paraId="67A6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2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人文学院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C4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8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体育学类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博士研究生/博士或硕士研究生以上学历且具有副教授及以上职称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BE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6F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40周岁及以下（主持省部级及以上项目1项及以上的，年龄可放宽至45周岁及以下）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83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陆老师0576-88663376</w:t>
            </w:r>
          </w:p>
        </w:tc>
      </w:tr>
      <w:tr w14:paraId="0E7F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C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07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汽车制造与试验技术专业专任教师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B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力学、机械工程、仪器科学与技术、动力工程及工程热物理、电气工程、电子科学与技术、信息与通信工程、控制科学与工程、载运工具运用工程、计算机科学与技术、软件工程、电子信息、机械、能源动力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8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4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0B3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0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叶老师0576-81819381</w:t>
            </w:r>
          </w:p>
        </w:tc>
      </w:tr>
      <w:tr w14:paraId="3317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2B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E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91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新能源汽车技术专业专任教师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A3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力学、机械工程、仪器科学与技术、动力工程及工程热物理、电气工程、电子科学与技术、信息与通信工程、控制科学与工程、载运工具运用工程、计算机科学与技术、软件工程、电子信息、机械、能源动力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A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AD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C4D7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A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叶老师0576-81819381</w:t>
            </w:r>
          </w:p>
        </w:tc>
      </w:tr>
      <w:tr w14:paraId="0FF2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E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7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新能源汽车检测与维修技术专业专任教师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A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力学、机械工程、仪器科学与技术、动力工程及工程热物理、电气工程、电子科学与技术、信息与通信工程、控制科学与工程、载运工具运用工程、计算机科学与技术、软件工程、电子信息、机械、能源动力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D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932B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B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叶老师0576-81819381</w:t>
            </w:r>
          </w:p>
        </w:tc>
      </w:tr>
      <w:tr w14:paraId="609A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5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10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A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汽车技术服务与营销专业专任教师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35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力学、机械工程、仪器科学与技术、动力工程及工程热物理、电气工程、电子科学与技术、信息与通信工程、控制科学与工程、载运工具运用工程、计算机科学与技术、软件工程、电子信息、机械、能源动力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0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博士研究生/博士或本科以上学历且具有正高职称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D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30FD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6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叶老师0576-81819381</w:t>
            </w:r>
          </w:p>
        </w:tc>
      </w:tr>
      <w:tr w14:paraId="6A7F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3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A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中德职业技术学院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C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智能制造专业群专任教师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6A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、动力工程及工程热物理类、仪器科学与技术类、电气工程类、控制科学与工程类、电子科学与技术类、信息与通信工程类、航空宇航科学与技术类、兵器科学与技术类、计算机科学与技术类、光学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F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3A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40周岁及以下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2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黄老师 0576-88665077</w:t>
            </w:r>
          </w:p>
        </w:tc>
      </w:tr>
      <w:tr w14:paraId="47B21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F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D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新荣记学院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FA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酒店管理与数字化运营专任教师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2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工商管理类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C3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2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6DB2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6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赵老师0576-88661287</w:t>
            </w:r>
          </w:p>
        </w:tc>
      </w:tr>
      <w:tr w14:paraId="0804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2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7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高等职业教育研究所（发展规划处）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专职研究岗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6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教育学类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5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C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65AF">
            <w:pPr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72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瞿老师15990600115</w:t>
            </w:r>
          </w:p>
        </w:tc>
      </w:tr>
      <w:tr w14:paraId="355C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3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D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玉环学院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0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机器人专业教师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2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4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7D2F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工作地为玉环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2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李老师0576-80710018</w:t>
            </w:r>
          </w:p>
        </w:tc>
      </w:tr>
      <w:tr w14:paraId="76C0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B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玉环学院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B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机器人专业教师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电气工程类、电子科学与技术类、控制科学与工程类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B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1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9AA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工作地为玉环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李老师0576-80710018</w:t>
            </w:r>
          </w:p>
        </w:tc>
      </w:tr>
      <w:tr w14:paraId="34FB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B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玉环学院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9B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电子商务专业教师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9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应用经济学类、理论经济学类、管理科学与工程类、工商管理学类、统计学类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B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FCD4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工作地为玉环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60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李老师0576-80710018</w:t>
            </w:r>
          </w:p>
        </w:tc>
      </w:tr>
      <w:tr w14:paraId="4166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6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3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紧缺博士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3A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专业不限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9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博士研究生/博士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35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83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林老师0576-88656332</w:t>
            </w:r>
          </w:p>
        </w:tc>
      </w:tr>
      <w:tr w14:paraId="4048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B2ED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F2B2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4A26">
            <w:pPr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424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 w14:paraId="190284DB"/>
    <w:sectPr>
      <w:footerReference r:id="rId3" w:type="default"/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1470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4EE8"/>
    <w:rsid w:val="78C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2025-01-14T08:41:00Z</dcterms:created>
  <dc:creator>瓜先森</dc:creator>
  <cp:lastModifiedBy>瓜先森</cp:lastModifiedBy>
  <dcterms:modified xsi:type="dcterms:W3CDTF">2025-01-14T08:45:56Z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CEA54D67570746419F5FC5A724DE0CF9_11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