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99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附件1：</w:t>
      </w:r>
    </w:p>
    <w:p w14:paraId="63196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淮安工业园区公开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社区工作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者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岗位表</w:t>
      </w:r>
    </w:p>
    <w:tbl>
      <w:tblPr>
        <w:tblStyle w:val="4"/>
        <w:tblpPr w:leftFromText="180" w:rightFromText="180" w:vertAnchor="text" w:horzAnchor="page" w:tblpX="1371" w:tblpY="638"/>
        <w:tblOverlap w:val="never"/>
        <w:tblW w:w="13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50"/>
        <w:gridCol w:w="780"/>
        <w:gridCol w:w="2040"/>
        <w:gridCol w:w="950"/>
        <w:gridCol w:w="1070"/>
        <w:gridCol w:w="790"/>
        <w:gridCol w:w="800"/>
        <w:gridCol w:w="1400"/>
        <w:gridCol w:w="1930"/>
        <w:gridCol w:w="1540"/>
      </w:tblGrid>
      <w:tr w14:paraId="6E7C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1C1F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Merge w:val="restart"/>
            <w:vAlign w:val="center"/>
          </w:tcPr>
          <w:p w14:paraId="088E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  <w:p w14:paraId="6C5F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780" w:type="dxa"/>
            <w:vMerge w:val="restart"/>
            <w:vAlign w:val="center"/>
          </w:tcPr>
          <w:p w14:paraId="1B87C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42A0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代码</w:t>
            </w:r>
          </w:p>
        </w:tc>
        <w:tc>
          <w:tcPr>
            <w:tcW w:w="2040" w:type="dxa"/>
            <w:vMerge w:val="restart"/>
            <w:vAlign w:val="center"/>
          </w:tcPr>
          <w:p w14:paraId="3611C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50" w:type="dxa"/>
            <w:vMerge w:val="restart"/>
            <w:vAlign w:val="center"/>
          </w:tcPr>
          <w:p w14:paraId="2984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 w14:paraId="6E1B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5990" w:type="dxa"/>
            <w:gridSpan w:val="5"/>
            <w:vAlign w:val="center"/>
          </w:tcPr>
          <w:p w14:paraId="2842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540" w:type="dxa"/>
            <w:vMerge w:val="restart"/>
          </w:tcPr>
          <w:p w14:paraId="7F1B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AE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028D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24B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2947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173D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7CBB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 w14:paraId="28EB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790" w:type="dxa"/>
            <w:vAlign w:val="center"/>
          </w:tcPr>
          <w:p w14:paraId="4C865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00" w:type="dxa"/>
            <w:vAlign w:val="center"/>
          </w:tcPr>
          <w:p w14:paraId="32F3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00" w:type="dxa"/>
            <w:vAlign w:val="center"/>
          </w:tcPr>
          <w:p w14:paraId="029B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930" w:type="dxa"/>
            <w:vAlign w:val="center"/>
          </w:tcPr>
          <w:p w14:paraId="799B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540" w:type="dxa"/>
            <w:vMerge w:val="continue"/>
          </w:tcPr>
          <w:p w14:paraId="63057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6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780" w:type="dxa"/>
            <w:vAlign w:val="center"/>
          </w:tcPr>
          <w:p w14:paraId="386A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Merge w:val="restart"/>
            <w:vAlign w:val="center"/>
          </w:tcPr>
          <w:p w14:paraId="31FF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淮安工业园区党群工作部</w:t>
            </w:r>
          </w:p>
        </w:tc>
        <w:tc>
          <w:tcPr>
            <w:tcW w:w="780" w:type="dxa"/>
            <w:vAlign w:val="center"/>
          </w:tcPr>
          <w:p w14:paraId="7A50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2C8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宁连路办事处春晖社区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950" w:type="dxa"/>
            <w:vAlign w:val="center"/>
          </w:tcPr>
          <w:p w14:paraId="11BB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31DD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全日制本科及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（研究生优先）</w:t>
            </w:r>
            <w:bookmarkStart w:id="0" w:name="_GoBack"/>
            <w:bookmarkEnd w:id="0"/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14:paraId="3068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不限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14:paraId="67D3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400" w:type="dxa"/>
            <w:vMerge w:val="restart"/>
            <w:vAlign w:val="center"/>
          </w:tcPr>
          <w:p w14:paraId="4E75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18至35周岁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0DA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2年及以上工作经验，取得相应学位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0D5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政府雇员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，综合年收入15万元左右，有社区工作经验优先</w:t>
            </w:r>
          </w:p>
        </w:tc>
      </w:tr>
      <w:tr w14:paraId="4A7A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80" w:type="dxa"/>
            <w:vAlign w:val="center"/>
          </w:tcPr>
          <w:p w14:paraId="53A9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Merge w:val="continue"/>
            <w:vAlign w:val="center"/>
          </w:tcPr>
          <w:p w14:paraId="00150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D7A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3B4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张码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办事处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张码花园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950" w:type="dxa"/>
            <w:vAlign w:val="center"/>
          </w:tcPr>
          <w:p w14:paraId="529E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70" w:type="dxa"/>
            <w:vMerge w:val="continue"/>
            <w:shd w:val="clear" w:color="auto" w:fill="auto"/>
            <w:vAlign w:val="center"/>
          </w:tcPr>
          <w:p w14:paraId="6AA2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 w14:paraId="3B4C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shd w:val="clear" w:color="auto" w:fill="auto"/>
            <w:vAlign w:val="center"/>
          </w:tcPr>
          <w:p w14:paraId="459A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00" w:type="dxa"/>
            <w:vMerge w:val="continue"/>
          </w:tcPr>
          <w:p w14:paraId="77D5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2375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2年及以上工作经验，取得相应学位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7F6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政府雇员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，综合年收入15万元左右，有社区工作经验优先</w:t>
            </w:r>
          </w:p>
        </w:tc>
      </w:tr>
    </w:tbl>
    <w:p w14:paraId="5A43BB92"/>
    <w:sectPr>
      <w:pgSz w:w="16838" w:h="11906" w:orient="landscape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777A0"/>
    <w:rsid w:val="4C752601"/>
    <w:rsid w:val="50F7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228</Characters>
  <Lines>0</Lines>
  <Paragraphs>0</Paragraphs>
  <TotalTime>0</TotalTime>
  <ScaleCrop>false</ScaleCrop>
  <LinksUpToDate>false</LinksUpToDate>
  <CharactersWithSpaces>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2025-03-05T09:54:00Z</dcterms:created>
  <dc:creator>陈玲</dc:creator>
  <cp:lastModifiedBy>陈玲</cp:lastModifiedBy>
  <dcterms:modified xsi:type="dcterms:W3CDTF">2025-03-05T10:37:06Z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CEAE06CAE67C4B5A91BF6EBC0B75239E_11</vt:lpwstr>
  </property>
  <property fmtid="{D5CDD505-2E9C-101B-9397-08002B2CF9AE}" pid="4" name="KSOTemplateDocerSaveRecord">
    <vt:lpwstr>eyJoZGlkIjoiZTc3ZDU4Mzc5OTRiMzQ4YzdjY2FhZmNhZDIxYWEwMTMiLCJ1c2VySWQiOiIzODA0ODkzODcifQ==</vt:lpwstr>
  </property>
</Properties>
</file>