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6E97B"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43BE8E8D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年山海天旅游度假区公开招聘</w:t>
      </w:r>
    </w:p>
    <w:p w14:paraId="5705C211">
      <w:pPr>
        <w:spacing w:line="560" w:lineRule="exact"/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</w:rPr>
        <w:t>乡村医生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计划表</w:t>
      </w:r>
    </w:p>
    <w:tbl>
      <w:tblPr>
        <w:tblStyle w:val="4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749"/>
        <w:gridCol w:w="770"/>
        <w:gridCol w:w="4007"/>
        <w:gridCol w:w="2232"/>
      </w:tblGrid>
      <w:tr w14:paraId="62A1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3851363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  <w:t>街道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14:paraId="36C51AC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  <w:t>岗位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5FADA12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  <w:t>人数</w:t>
            </w:r>
          </w:p>
        </w:tc>
        <w:tc>
          <w:tcPr>
            <w:tcW w:w="4007" w:type="dxa"/>
            <w:tcBorders>
              <w:tl2br w:val="nil"/>
              <w:tr2bl w:val="nil"/>
            </w:tcBorders>
            <w:vAlign w:val="center"/>
          </w:tcPr>
          <w:p w14:paraId="46CABC1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  <w:t>相关要求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14:paraId="4672C53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kern w:val="0"/>
                <w:sz w:val="28"/>
                <w:szCs w:val="28"/>
              </w:rPr>
              <w:t>　备注</w:t>
            </w:r>
          </w:p>
        </w:tc>
      </w:tr>
      <w:tr w14:paraId="16A9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0D3C387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卧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龙山街道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14:paraId="6915E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医师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1653A1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07" w:type="dxa"/>
            <w:tcBorders>
              <w:tl2br w:val="nil"/>
              <w:tr2bl w:val="nil"/>
            </w:tcBorders>
            <w:vAlign w:val="center"/>
          </w:tcPr>
          <w:p w14:paraId="78B81A37">
            <w:pPr>
              <w:widowControl/>
              <w:numPr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持有乡村医生执业证书、乡村全科执业助理医师资格证书或执业（助理）医师资格证书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中专及以上医学相关学历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；</w:t>
            </w:r>
          </w:p>
          <w:p w14:paraId="60E9A0F0">
            <w:pPr>
              <w:widowControl/>
              <w:numPr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未取得相应执业资格的，须为全日制大专及以上学历（仅限临床医学）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14:paraId="173812CF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根据各村卫生室岗位缺口情况进行调配。</w:t>
            </w:r>
          </w:p>
        </w:tc>
      </w:tr>
      <w:tr w14:paraId="1DEA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025" w:type="dxa"/>
            <w:tcBorders>
              <w:tl2br w:val="nil"/>
              <w:tr2bl w:val="nil"/>
            </w:tcBorders>
            <w:vAlign w:val="center"/>
          </w:tcPr>
          <w:p w14:paraId="62A3D64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两城街道</w:t>
            </w:r>
          </w:p>
        </w:tc>
        <w:tc>
          <w:tcPr>
            <w:tcW w:w="749" w:type="dxa"/>
            <w:tcBorders>
              <w:tl2br w:val="nil"/>
              <w:tr2bl w:val="nil"/>
            </w:tcBorders>
            <w:vAlign w:val="center"/>
          </w:tcPr>
          <w:p w14:paraId="75BFCEF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医师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5FB1B5F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007" w:type="dxa"/>
            <w:tcBorders>
              <w:tl2br w:val="nil"/>
              <w:tr2bl w:val="nil"/>
            </w:tcBorders>
            <w:vAlign w:val="center"/>
          </w:tcPr>
          <w:p w14:paraId="60040A4D">
            <w:pPr>
              <w:widowControl/>
              <w:numPr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持有乡村医生执业证书、乡村全科助理执业医师资格证书或执业（助理）医师资格证书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中专及以上医学相关学历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  <w:t>；</w:t>
            </w:r>
          </w:p>
          <w:p w14:paraId="63978F16">
            <w:pPr>
              <w:widowControl/>
              <w:numPr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  <w:t>未取得相应执业资格的，须为全日制大专及以上学历（仅限临床医学）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14:paraId="3296652D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根据各村卫生室岗位缺口情况进行调配。</w:t>
            </w:r>
          </w:p>
        </w:tc>
      </w:tr>
      <w:tr w14:paraId="7E42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1774" w:type="dxa"/>
            <w:gridSpan w:val="2"/>
            <w:tcBorders>
              <w:tl2br w:val="nil"/>
              <w:tr2bl w:val="nil"/>
            </w:tcBorders>
            <w:vAlign w:val="center"/>
          </w:tcPr>
          <w:p w14:paraId="011030D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5FF9C2E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007" w:type="dxa"/>
            <w:tcBorders>
              <w:tl2br w:val="nil"/>
              <w:tr2bl w:val="nil"/>
            </w:tcBorders>
            <w:vAlign w:val="center"/>
          </w:tcPr>
          <w:p w14:paraId="42F0FCA8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l2br w:val="nil"/>
              <w:tr2bl w:val="nil"/>
            </w:tcBorders>
            <w:vAlign w:val="center"/>
          </w:tcPr>
          <w:p w14:paraId="2B152F05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05D9BB57">
      <w:pPr>
        <w:spacing w:line="400" w:lineRule="exact"/>
        <w:jc w:val="left"/>
        <w:rPr>
          <w:rFonts w:ascii="黑体" w:hAnsi="黑体" w:eastAsia="黑体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NDMyNDlkOGY0NGFlNjM2MGYwMzllY2E5NzE1NDUifQ=="/>
  </w:docVars>
  <w:rsids>
    <w:rsidRoot w:val="0014741C"/>
    <w:rsid w:val="0014741C"/>
    <w:rsid w:val="0076051A"/>
    <w:rsid w:val="01861103"/>
    <w:rsid w:val="0959449C"/>
    <w:rsid w:val="15D66BA6"/>
    <w:rsid w:val="1A9735EA"/>
    <w:rsid w:val="2E5E3717"/>
    <w:rsid w:val="301E705B"/>
    <w:rsid w:val="334868C9"/>
    <w:rsid w:val="38DB66A5"/>
    <w:rsid w:val="39DC2838"/>
    <w:rsid w:val="3A6D5650"/>
    <w:rsid w:val="3BF61237"/>
    <w:rsid w:val="4EC8679B"/>
    <w:rsid w:val="5A29461B"/>
    <w:rsid w:val="6E6D50CB"/>
    <w:rsid w:val="6EBD263E"/>
    <w:rsid w:val="730A5309"/>
    <w:rsid w:val="CBCFDE4B"/>
    <w:rsid w:val="EDF79BAE"/>
    <w:rsid w:val="EFB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377</Characters>
  <Lines>3</Lines>
  <Paragraphs>1</Paragraphs>
  <TotalTime>1</TotalTime>
  <ScaleCrop>false</ScaleCrop>
  <LinksUpToDate>false</LinksUpToDate>
  <CharactersWithSpaces>378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2023-08-02T03:13:00Z</dcterms:created>
  <dc:creator>成耀明</dc:creator>
  <cp:lastModifiedBy>故里已有长安x</cp:lastModifiedBy>
  <dcterms:modified xsi:type="dcterms:W3CDTF">2025-03-04T15:59:35Z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1BB9BC260A1E4B3BB8B3DDFB409CC611_13</vt:lpwstr>
  </property>
</Properties>
</file>