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625"/>
        <w:tblW w:w="144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33"/>
        <w:gridCol w:w="1239"/>
        <w:gridCol w:w="1925"/>
        <w:gridCol w:w="2989"/>
        <w:gridCol w:w="1720"/>
        <w:gridCol w:w="1518"/>
        <w:gridCol w:w="2795"/>
      </w:tblGrid>
      <w:tr w14:paraId="10817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EFCE7">
            <w:pPr>
              <w:jc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371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237A6">
            <w:pPr>
              <w:widowControl/>
              <w:textAlignment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40"/>
              </w:rPr>
              <w:t>附件</w:t>
            </w:r>
          </w:p>
          <w:p w14:paraId="5C6765AA"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8"/>
                <w:szCs w:val="40"/>
              </w:rPr>
              <w:t>泸州市人民医院2025年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8"/>
                <w:szCs w:val="40"/>
                <w:lang w:eastAsia="zh-CN"/>
              </w:rPr>
              <w:t>第一季度招聘岗位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8"/>
                <w:szCs w:val="40"/>
              </w:rPr>
              <w:t>表</w:t>
            </w:r>
          </w:p>
        </w:tc>
      </w:tr>
      <w:tr w14:paraId="4302B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2F4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499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651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866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612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C6E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0E8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0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其他要求</w:t>
            </w:r>
          </w:p>
        </w:tc>
      </w:tr>
      <w:tr w14:paraId="436B6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49288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02BB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心血管内科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705B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257D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53BA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内科学（心血管内科）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FAAD7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C688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3F4C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具有执业医师资格证书和住院医师规范化培训合格证书</w:t>
            </w:r>
          </w:p>
        </w:tc>
      </w:tr>
      <w:tr w14:paraId="211D7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F636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359A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7262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A2619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研究生及以上学历、博士及以上学位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4D9F0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内科学（心血管内科）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30DD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0D1C8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45周岁及以下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93CA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具有执业医师资格证书和住院医师规范化培训合格证书</w:t>
            </w:r>
          </w:p>
        </w:tc>
      </w:tr>
      <w:tr w14:paraId="0E812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BB20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3F919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脑血管病科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118C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6773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DBC49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外科学（神经外科）、神经病学（神经介入方向）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19CA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主治医师及以上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BEE9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45周岁及以下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06D9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具有执业医师资格证书和住院医师规范化培训合格证书、具有主治医师及以上职称</w:t>
            </w:r>
          </w:p>
        </w:tc>
      </w:tr>
      <w:tr w14:paraId="23004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FD29F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EA8EC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耳鼻咽喉头颈外科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C1252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7E024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A89C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4EDF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FEFF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167D2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具有执业医师资格证书和住院医师规范化培训合格证书</w:t>
            </w:r>
          </w:p>
        </w:tc>
      </w:tr>
      <w:tr w14:paraId="0803C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3A64C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8161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疼痛科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2E550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3D70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A3F44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针灸学、针灸推拿学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CBB4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中医师及以上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1A96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8D560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具有执业医师资格证书和住院医师规范化培训合格证书</w:t>
            </w:r>
          </w:p>
        </w:tc>
      </w:tr>
      <w:tr w14:paraId="5D2A2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8C4A9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FBE8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普通外科</w:t>
            </w:r>
          </w:p>
          <w:p w14:paraId="7D0196B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一病区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2831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EB388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5A11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外科学（胃肠外科）、内科学（消化内科）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0105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9A4F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C1E18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具有执业医师资格证书和住院医师规范化培训合格证书</w:t>
            </w:r>
          </w:p>
        </w:tc>
      </w:tr>
      <w:tr w14:paraId="3589D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F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1D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FF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36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0F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E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A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B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其他要求</w:t>
            </w:r>
          </w:p>
        </w:tc>
      </w:tr>
      <w:tr w14:paraId="052AE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DD977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4C54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超声科</w:t>
            </w:r>
          </w:p>
          <w:p w14:paraId="1C242BD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（腹部）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3F42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DE00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本科及以上学历、 学士及以上学位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2ED97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超声医学、临床医学、医学影像学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DBE8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F56F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E3A8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具有执业医师资格证书和住院医师规范化培训合格证书（超声规培）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 xml:space="preserve">执业范围为医学影像与放射治疗 </w:t>
            </w:r>
          </w:p>
        </w:tc>
      </w:tr>
      <w:tr w14:paraId="0074D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00DA1"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38A9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超声科</w:t>
            </w:r>
          </w:p>
          <w:p w14:paraId="6AC0B9C2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（心脏）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752F7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BCEE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本科及以上学历、 学士及以上学位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BE987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超声医学、临床医学、医学影像学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CAFA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BD42C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B252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具有执业医师资格证书和住院医师规范化培训合格证书（超声规培）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 xml:space="preserve">执业范围为医学影像与放射治疗  </w:t>
            </w:r>
          </w:p>
        </w:tc>
      </w:tr>
      <w:tr w14:paraId="1F271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B896A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910B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病理科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F17F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3D9B2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本科及以上学历、 学士及以上学位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048AF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临床医学、病理学与病理生理学、医学检验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A002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技师及以上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701E4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B94F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具有病理技师证</w:t>
            </w:r>
          </w:p>
        </w:tc>
      </w:tr>
      <w:tr w14:paraId="1C285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4BE01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5CC6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儿童保健科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46CD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6F73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研究生及以上学历、硕士及以上学位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E43B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精神病与精神卫生学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0D21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医师及以上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57A7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35周岁及以下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CB86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具有执业医师资格证书和住院医师规范化培训合格证书</w:t>
            </w:r>
          </w:p>
        </w:tc>
      </w:tr>
      <w:tr w14:paraId="7941E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0A01A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9A76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0BB4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1名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75D4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本科及以上学历、 学士及以上学位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8DCF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康复治疗学等相关专业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8FDB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  <w:t>技师及以上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D02D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35周岁及以下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78ED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具有康复治疗师证</w:t>
            </w:r>
          </w:p>
        </w:tc>
      </w:tr>
      <w:tr w14:paraId="53ABE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47A19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3410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30B9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EB95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本科及以上学历、</w:t>
            </w:r>
          </w:p>
          <w:p w14:paraId="38D6D5A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学士及以上学位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CE54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幼儿教育、学前教育、特殊教育、音乐学、美术等相关专业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89E6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A608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35周岁及以下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8ADB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  <w:t>具有幼儿教师资格证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  <w:t>普通话二甲证书</w:t>
            </w:r>
          </w:p>
        </w:tc>
      </w:tr>
    </w:tbl>
    <w:p w14:paraId="7B01F6D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ZTlhNWE3ZWNlY2IzZTA2ZWRiNDQ2NGNhM2MxZmMifQ=="/>
  </w:docVars>
  <w:rsids>
    <w:rsidRoot w:val="7A440668"/>
    <w:rsid w:val="005574FC"/>
    <w:rsid w:val="032D4760"/>
    <w:rsid w:val="09A03EDE"/>
    <w:rsid w:val="0BFE4EEC"/>
    <w:rsid w:val="11670899"/>
    <w:rsid w:val="132A2A6A"/>
    <w:rsid w:val="159B36DC"/>
    <w:rsid w:val="187F73B4"/>
    <w:rsid w:val="1E6E5F01"/>
    <w:rsid w:val="26F70A5D"/>
    <w:rsid w:val="27FD20A3"/>
    <w:rsid w:val="2EF93004"/>
    <w:rsid w:val="35411821"/>
    <w:rsid w:val="36716136"/>
    <w:rsid w:val="388727CC"/>
    <w:rsid w:val="42DF6B1E"/>
    <w:rsid w:val="43721740"/>
    <w:rsid w:val="4D994499"/>
    <w:rsid w:val="50A82C45"/>
    <w:rsid w:val="523302EC"/>
    <w:rsid w:val="52C00379"/>
    <w:rsid w:val="595C637A"/>
    <w:rsid w:val="5FCF3D4A"/>
    <w:rsid w:val="608A7C71"/>
    <w:rsid w:val="618C17C7"/>
    <w:rsid w:val="65FA7647"/>
    <w:rsid w:val="66292CD3"/>
    <w:rsid w:val="6FF60E7F"/>
    <w:rsid w:val="7A440668"/>
    <w:rsid w:val="7BC2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946</Words>
  <Characters>963</Characters>
  <Lines>0</Lines>
  <Paragraphs>0</Paragraphs>
  <TotalTime>0</TotalTime>
  <ScaleCrop>false</ScaleCrop>
  <LinksUpToDate>false</LinksUpToDate>
  <CharactersWithSpaces>970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2025-02-25T08:19:00Z</dcterms:created>
  <dc:creator>向科宇</dc:creator>
  <cp:lastModifiedBy>向科宇</cp:lastModifiedBy>
  <dcterms:modified xsi:type="dcterms:W3CDTF">2025-02-28T01:21:11Z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46F069E3D68540DD9AE62DA2AA263F06_11</vt:lpwstr>
  </property>
</Properties>
</file>