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94E7B">
      <w:pPr>
        <w:jc w:val="both"/>
        <w:rPr>
          <w:rFonts w:hint="eastAsia" w:ascii="国标黑体" w:hAnsi="国标黑体" w:eastAsia="国标黑体" w:cs="国标黑体"/>
          <w:sz w:val="28"/>
          <w:szCs w:val="28"/>
          <w:lang w:val="en-US" w:eastAsia="zh-CN"/>
        </w:rPr>
      </w:pPr>
      <w:r>
        <w:rPr>
          <w:rFonts w:hint="eastAsia" w:ascii="国标黑体" w:hAnsi="国标黑体" w:eastAsia="国标黑体" w:cs="国标黑体"/>
          <w:sz w:val="28"/>
          <w:szCs w:val="28"/>
          <w:lang w:val="en-US" w:eastAsia="zh-CN"/>
        </w:rPr>
        <w:t>附件3</w:t>
      </w:r>
      <w:bookmarkStart w:id="0" w:name="_GoBack"/>
      <w:bookmarkEnd w:id="0"/>
    </w:p>
    <w:p w14:paraId="7094E546">
      <w:pPr>
        <w:jc w:val="center"/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</w:pPr>
    </w:p>
    <w:p w14:paraId="0D2C4B3B">
      <w:pPr>
        <w:jc w:val="center"/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  <w:t>嘉善县文化馆“戏剧干部、舞蹈干部”岗位</w:t>
      </w:r>
    </w:p>
    <w:p w14:paraId="4638A996">
      <w:pPr>
        <w:jc w:val="center"/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  <w:t>专业测试要求</w:t>
      </w:r>
    </w:p>
    <w:p w14:paraId="2B8D2D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045E6B5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嘉善县文化馆戏剧干部岗位、舞蹈干部岗位，在面试之前增加专业能力测试环节，按笔试成绩从高到低1：10的比例入围专业能力测试。</w:t>
      </w:r>
    </w:p>
    <w:p w14:paraId="79A36B6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专业能力测试满分为100分，合格分为60分，专业能力测试合格者，按得分从高到低1：3的比例入围面试。</w:t>
      </w:r>
    </w:p>
    <w:p w14:paraId="08E791B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专业能力测试由招聘单位主管部门自行组织，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时间初定为面试前一周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，具体以电话通知为准。专业能力测试形式和内容为：</w:t>
      </w:r>
    </w:p>
    <w:p w14:paraId="3C8646D7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戏剧干部岗位：</w:t>
      </w:r>
    </w:p>
    <w:p w14:paraId="33409D2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‌①口语表达展示：表演自选作品（现代诗歌、叙事性散文、小说节选、戏剧独白等），时长不超过2分钟。</w:t>
      </w:r>
    </w:p>
    <w:p w14:paraId="39EE9BA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②形体技能展现‌：自选形体动作展示（舞蹈、武术、戏曲身段、艺术体操、广播体操等），时长不超过2分钟‌。</w:t>
      </w:r>
    </w:p>
    <w:p w14:paraId="04CD0A7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③命题即兴表演‌：考生根据给定的情境即兴表演，现场宣布考题，备考1分钟后进行考试，考试时长不超过3分钟；</w:t>
      </w:r>
    </w:p>
    <w:p w14:paraId="4B8852C9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舞蹈干部岗位：</w:t>
      </w:r>
    </w:p>
    <w:p w14:paraId="33960AE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①舞蹈基本功：测试技术技巧，包括规定内容（平转、四位转、凌空跃）和自选内容（考生可在中国舞、芭蕾舞和流行舞中任选一个技术技巧体系进行测试，同一体系下至少包含不同类的三个单项技术技巧，且完成技术技巧组合，时长不超过1分钟）</w:t>
      </w:r>
    </w:p>
    <w:p w14:paraId="43430D5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②舞蹈表演：自备剧目表演（自备移动U盘，移动U盘不得储存与考试无关的内容；不得使用手机、MP3播放器等电子设备），时长不超过2分钟。</w:t>
      </w:r>
    </w:p>
    <w:p w14:paraId="1319A0FD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③舞蹈即兴：依据现场随机抽取的音乐进行即兴表演，舞种不限，试听音乐1分钟，即兴表演时长1分钟。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90E39"/>
    <w:rsid w:val="0C963648"/>
    <w:rsid w:val="164C2821"/>
    <w:rsid w:val="39180AEB"/>
    <w:rsid w:val="3DF90E39"/>
    <w:rsid w:val="420E1BC9"/>
    <w:rsid w:val="517F29CC"/>
    <w:rsid w:val="735855E1"/>
    <w:rsid w:val="B3EFC5A4"/>
    <w:rsid w:val="F3F3E1E1"/>
    <w:rsid w:val="FFFDD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574</Characters>
  <Lines>0</Lines>
  <Paragraphs>0</Paragraphs>
  <TotalTime>4</TotalTime>
  <ScaleCrop>false</ScaleCrop>
  <LinksUpToDate>false</LinksUpToDate>
  <CharactersWithSpaces>574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2025-03-04T02:12:00Z</dcterms:created>
  <dc:creator>张亚沂</dc:creator>
  <cp:lastModifiedBy>聪聪兔</cp:lastModifiedBy>
  <cp:lastPrinted>2025-03-04T06:44:00Z</cp:lastPrinted>
  <dcterms:modified xsi:type="dcterms:W3CDTF">2025-03-06T09:42:38Z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79CE9D66A2114C8BA5B98DAB351FA27E_11</vt:lpwstr>
  </property>
  <property fmtid="{D5CDD505-2E9C-101B-9397-08002B2CF9AE}" pid="4" name="KSOTemplateDocerSaveRecord">
    <vt:lpwstr>eyJoZGlkIjoiZjBmYmZkM2IzOGZmOTQ0M2RkZmNmYzg5NTM2MmJmZDciLCJ1c2VySWQiOiIxNjcwNDYwMDg3In0=</vt:lpwstr>
  </property>
</Properties>
</file>