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5E2B" w14:textId="77777777" w:rsidR="00D31508" w:rsidRDefault="00D31508" w:rsidP="00D31508">
      <w:pPr>
        <w:pStyle w:val="af2"/>
        <w:snapToGrid w:val="0"/>
        <w:spacing w:before="0" w:beforeAutospacing="0" w:after="0" w:afterAutospacing="0" w:line="0" w:lineRule="atLeast"/>
        <w:rPr>
          <w:sz w:val="30"/>
          <w:szCs w:val="30"/>
        </w:rPr>
      </w:pPr>
    </w:p>
    <w:p w14:paraId="1BBBD09B" w14:textId="327256E5" w:rsidR="00D31508" w:rsidRPr="000028CF" w:rsidRDefault="00D31508" w:rsidP="00D31508">
      <w:pPr>
        <w:pStyle w:val="af2"/>
        <w:snapToGrid w:val="0"/>
        <w:spacing w:before="0" w:beforeAutospacing="0" w:after="0" w:afterAutospacing="0" w:line="0" w:lineRule="atLeast"/>
        <w:rPr>
          <w:rFonts w:hint="eastAsia"/>
          <w:sz w:val="30"/>
          <w:szCs w:val="30"/>
        </w:rPr>
      </w:pPr>
      <w:r w:rsidRPr="000028CF">
        <w:rPr>
          <w:rFonts w:hint="eastAsia"/>
          <w:sz w:val="30"/>
          <w:szCs w:val="30"/>
        </w:rPr>
        <w:t>附件2：</w:t>
      </w:r>
    </w:p>
    <w:p w14:paraId="0F3E9A7C" w14:textId="77777777" w:rsidR="00D31508" w:rsidRPr="007668F4" w:rsidRDefault="00D31508" w:rsidP="00D31508">
      <w:pPr>
        <w:widowControl/>
        <w:jc w:val="center"/>
        <w:rPr>
          <w:rFonts w:asciiTheme="minorEastAsia" w:hAnsiTheme="minorEastAsia" w:cs="Times New Roman" w:hint="eastAsia"/>
          <w:b/>
          <w:sz w:val="44"/>
          <w:szCs w:val="44"/>
        </w:rPr>
      </w:pPr>
      <w:r w:rsidRPr="007668F4">
        <w:rPr>
          <w:rFonts w:asciiTheme="minorEastAsia" w:hAnsiTheme="minorEastAsia" w:cs="Times New Roman" w:hint="eastAsia"/>
          <w:b/>
          <w:sz w:val="44"/>
          <w:szCs w:val="44"/>
        </w:rPr>
        <w:t>政府专职消防队员招录体能测试标准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792"/>
        <w:gridCol w:w="825"/>
        <w:gridCol w:w="825"/>
        <w:gridCol w:w="826"/>
        <w:gridCol w:w="825"/>
        <w:gridCol w:w="826"/>
        <w:gridCol w:w="825"/>
        <w:gridCol w:w="826"/>
        <w:gridCol w:w="825"/>
        <w:gridCol w:w="826"/>
        <w:gridCol w:w="825"/>
        <w:gridCol w:w="826"/>
        <w:gridCol w:w="825"/>
        <w:gridCol w:w="826"/>
        <w:gridCol w:w="825"/>
        <w:gridCol w:w="826"/>
      </w:tblGrid>
      <w:tr w:rsidR="00D31508" w:rsidRPr="00DE2A52" w14:paraId="321220D1" w14:textId="77777777" w:rsidTr="000F4A1A">
        <w:trPr>
          <w:trHeight w:val="417"/>
        </w:trPr>
        <w:tc>
          <w:tcPr>
            <w:tcW w:w="14174" w:type="dxa"/>
            <w:gridSpan w:val="16"/>
            <w:vAlign w:val="center"/>
          </w:tcPr>
          <w:p w14:paraId="6FB94828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2A52">
              <w:rPr>
                <w:rFonts w:asciiTheme="minorEastAsia" w:hAnsiTheme="minorEastAsia" w:cs="Times New Roman" w:hint="eastAsia"/>
                <w:sz w:val="28"/>
                <w:szCs w:val="28"/>
              </w:rPr>
              <w:t>体能测试项目及标准</w:t>
            </w:r>
          </w:p>
        </w:tc>
      </w:tr>
      <w:tr w:rsidR="00D31508" w:rsidRPr="00DE2A52" w14:paraId="37321D67" w14:textId="77777777" w:rsidTr="000F4A1A">
        <w:trPr>
          <w:trHeight w:val="497"/>
        </w:trPr>
        <w:tc>
          <w:tcPr>
            <w:tcW w:w="1792" w:type="dxa"/>
            <w:vMerge w:val="restart"/>
            <w:vAlign w:val="center"/>
          </w:tcPr>
          <w:p w14:paraId="7C81B62F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2A52">
              <w:rPr>
                <w:rFonts w:asciiTheme="minorEastAsia" w:hAnsiTheme="minorEastAsia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12382" w:type="dxa"/>
            <w:gridSpan w:val="15"/>
            <w:vAlign w:val="center"/>
          </w:tcPr>
          <w:p w14:paraId="17371520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DE2A52">
              <w:rPr>
                <w:rFonts w:asciiTheme="minorEastAsia" w:hAnsiTheme="minorEastAsia" w:cs="Times New Roman" w:hint="eastAsia"/>
                <w:sz w:val="28"/>
                <w:szCs w:val="28"/>
              </w:rPr>
              <w:t>测试成绩对应分值、测试办法</w:t>
            </w:r>
          </w:p>
        </w:tc>
      </w:tr>
      <w:tr w:rsidR="00D31508" w:rsidRPr="00DE2A52" w14:paraId="0B55455F" w14:textId="77777777" w:rsidTr="000F4A1A">
        <w:trPr>
          <w:trHeight w:val="274"/>
        </w:trPr>
        <w:tc>
          <w:tcPr>
            <w:tcW w:w="1792" w:type="dxa"/>
            <w:vMerge/>
            <w:vAlign w:val="center"/>
          </w:tcPr>
          <w:p w14:paraId="189EDBC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1620F3A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1分</w:t>
            </w:r>
          </w:p>
        </w:tc>
        <w:tc>
          <w:tcPr>
            <w:tcW w:w="825" w:type="dxa"/>
            <w:vAlign w:val="center"/>
          </w:tcPr>
          <w:p w14:paraId="49EEE4CF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2分</w:t>
            </w:r>
          </w:p>
        </w:tc>
        <w:tc>
          <w:tcPr>
            <w:tcW w:w="826" w:type="dxa"/>
            <w:vAlign w:val="center"/>
          </w:tcPr>
          <w:p w14:paraId="6CCCB0A3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3分</w:t>
            </w:r>
          </w:p>
        </w:tc>
        <w:tc>
          <w:tcPr>
            <w:tcW w:w="825" w:type="dxa"/>
            <w:vAlign w:val="center"/>
          </w:tcPr>
          <w:p w14:paraId="03A15C72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4分</w:t>
            </w:r>
          </w:p>
        </w:tc>
        <w:tc>
          <w:tcPr>
            <w:tcW w:w="826" w:type="dxa"/>
            <w:vAlign w:val="center"/>
          </w:tcPr>
          <w:p w14:paraId="6064455F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5分</w:t>
            </w:r>
          </w:p>
        </w:tc>
        <w:tc>
          <w:tcPr>
            <w:tcW w:w="825" w:type="dxa"/>
            <w:vAlign w:val="center"/>
          </w:tcPr>
          <w:p w14:paraId="01C6440D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6分</w:t>
            </w:r>
          </w:p>
        </w:tc>
        <w:tc>
          <w:tcPr>
            <w:tcW w:w="826" w:type="dxa"/>
            <w:vAlign w:val="center"/>
          </w:tcPr>
          <w:p w14:paraId="2E2D67D6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7分</w:t>
            </w:r>
          </w:p>
        </w:tc>
        <w:tc>
          <w:tcPr>
            <w:tcW w:w="825" w:type="dxa"/>
            <w:vAlign w:val="center"/>
          </w:tcPr>
          <w:p w14:paraId="1EF550AB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8分</w:t>
            </w:r>
          </w:p>
        </w:tc>
        <w:tc>
          <w:tcPr>
            <w:tcW w:w="826" w:type="dxa"/>
            <w:vAlign w:val="center"/>
          </w:tcPr>
          <w:p w14:paraId="44246505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9分</w:t>
            </w:r>
          </w:p>
        </w:tc>
        <w:tc>
          <w:tcPr>
            <w:tcW w:w="825" w:type="dxa"/>
            <w:vAlign w:val="center"/>
          </w:tcPr>
          <w:p w14:paraId="434453CC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10分</w:t>
            </w:r>
          </w:p>
        </w:tc>
        <w:tc>
          <w:tcPr>
            <w:tcW w:w="826" w:type="dxa"/>
            <w:vAlign w:val="center"/>
          </w:tcPr>
          <w:p w14:paraId="2F4F90ED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11分</w:t>
            </w:r>
          </w:p>
        </w:tc>
        <w:tc>
          <w:tcPr>
            <w:tcW w:w="825" w:type="dxa"/>
            <w:vAlign w:val="center"/>
          </w:tcPr>
          <w:p w14:paraId="1A77A972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12分</w:t>
            </w:r>
          </w:p>
        </w:tc>
        <w:tc>
          <w:tcPr>
            <w:tcW w:w="826" w:type="dxa"/>
            <w:vAlign w:val="center"/>
          </w:tcPr>
          <w:p w14:paraId="7BAC299E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13分</w:t>
            </w:r>
          </w:p>
        </w:tc>
        <w:tc>
          <w:tcPr>
            <w:tcW w:w="825" w:type="dxa"/>
            <w:vAlign w:val="center"/>
          </w:tcPr>
          <w:p w14:paraId="16C57CE0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14分</w:t>
            </w:r>
          </w:p>
        </w:tc>
        <w:tc>
          <w:tcPr>
            <w:tcW w:w="826" w:type="dxa"/>
            <w:vAlign w:val="center"/>
          </w:tcPr>
          <w:p w14:paraId="31545533" w14:textId="77777777" w:rsidR="00D31508" w:rsidRPr="00DE2A52" w:rsidRDefault="00D31508" w:rsidP="000F4A1A">
            <w:pPr>
              <w:jc w:val="center"/>
              <w:rPr>
                <w:rFonts w:asciiTheme="minorEastAsia" w:hAnsiTheme="minorEastAsia" w:hint="eastAsia"/>
              </w:rPr>
            </w:pPr>
            <w:r w:rsidRPr="00DE2A52">
              <w:rPr>
                <w:rFonts w:asciiTheme="minorEastAsia" w:hAnsiTheme="minorEastAsia" w:hint="eastAsia"/>
              </w:rPr>
              <w:t>15分</w:t>
            </w:r>
          </w:p>
        </w:tc>
      </w:tr>
      <w:tr w:rsidR="00D31508" w:rsidRPr="00DE2A52" w14:paraId="5CAE6B3D" w14:textId="77777777" w:rsidTr="000F4A1A">
        <w:trPr>
          <w:trHeight w:val="250"/>
        </w:trPr>
        <w:tc>
          <w:tcPr>
            <w:tcW w:w="1792" w:type="dxa"/>
            <w:vMerge w:val="restart"/>
            <w:vAlign w:val="center"/>
          </w:tcPr>
          <w:p w14:paraId="6152F7B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单杠引体向上</w:t>
            </w:r>
          </w:p>
          <w:p w14:paraId="46F54B9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（次/2分钟）</w:t>
            </w:r>
          </w:p>
        </w:tc>
        <w:tc>
          <w:tcPr>
            <w:tcW w:w="825" w:type="dxa"/>
            <w:vAlign w:val="center"/>
          </w:tcPr>
          <w:p w14:paraId="4B62D213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2次</w:t>
            </w:r>
          </w:p>
        </w:tc>
        <w:tc>
          <w:tcPr>
            <w:tcW w:w="825" w:type="dxa"/>
            <w:vAlign w:val="center"/>
          </w:tcPr>
          <w:p w14:paraId="29220F6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3次</w:t>
            </w:r>
          </w:p>
        </w:tc>
        <w:tc>
          <w:tcPr>
            <w:tcW w:w="826" w:type="dxa"/>
            <w:vAlign w:val="center"/>
          </w:tcPr>
          <w:p w14:paraId="1AB5967F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4次</w:t>
            </w:r>
          </w:p>
        </w:tc>
        <w:tc>
          <w:tcPr>
            <w:tcW w:w="825" w:type="dxa"/>
            <w:vAlign w:val="center"/>
          </w:tcPr>
          <w:p w14:paraId="435B42D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5次</w:t>
            </w:r>
          </w:p>
        </w:tc>
        <w:tc>
          <w:tcPr>
            <w:tcW w:w="826" w:type="dxa"/>
            <w:vAlign w:val="center"/>
          </w:tcPr>
          <w:p w14:paraId="1F1F9DCD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6次</w:t>
            </w:r>
          </w:p>
        </w:tc>
        <w:tc>
          <w:tcPr>
            <w:tcW w:w="825" w:type="dxa"/>
            <w:vAlign w:val="center"/>
          </w:tcPr>
          <w:p w14:paraId="1AF592B3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7次</w:t>
            </w:r>
          </w:p>
        </w:tc>
        <w:tc>
          <w:tcPr>
            <w:tcW w:w="826" w:type="dxa"/>
            <w:vAlign w:val="center"/>
          </w:tcPr>
          <w:p w14:paraId="5A098C9B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8次</w:t>
            </w:r>
          </w:p>
        </w:tc>
        <w:tc>
          <w:tcPr>
            <w:tcW w:w="825" w:type="dxa"/>
            <w:vAlign w:val="center"/>
          </w:tcPr>
          <w:p w14:paraId="3B63FD43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9次</w:t>
            </w:r>
          </w:p>
        </w:tc>
        <w:tc>
          <w:tcPr>
            <w:tcW w:w="826" w:type="dxa"/>
            <w:vAlign w:val="center"/>
          </w:tcPr>
          <w:p w14:paraId="05F7BCD9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10次</w:t>
            </w:r>
          </w:p>
        </w:tc>
        <w:tc>
          <w:tcPr>
            <w:tcW w:w="825" w:type="dxa"/>
            <w:vAlign w:val="center"/>
          </w:tcPr>
          <w:p w14:paraId="0C148B9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11次</w:t>
            </w:r>
          </w:p>
        </w:tc>
        <w:tc>
          <w:tcPr>
            <w:tcW w:w="826" w:type="dxa"/>
            <w:vAlign w:val="center"/>
          </w:tcPr>
          <w:p w14:paraId="0B3B6FD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12次</w:t>
            </w:r>
          </w:p>
        </w:tc>
        <w:tc>
          <w:tcPr>
            <w:tcW w:w="825" w:type="dxa"/>
            <w:vAlign w:val="center"/>
          </w:tcPr>
          <w:p w14:paraId="023DE14D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13次</w:t>
            </w:r>
          </w:p>
        </w:tc>
        <w:tc>
          <w:tcPr>
            <w:tcW w:w="826" w:type="dxa"/>
            <w:vAlign w:val="center"/>
          </w:tcPr>
          <w:p w14:paraId="1AF8ECD0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14次</w:t>
            </w:r>
          </w:p>
        </w:tc>
        <w:tc>
          <w:tcPr>
            <w:tcW w:w="825" w:type="dxa"/>
            <w:vAlign w:val="center"/>
          </w:tcPr>
          <w:p w14:paraId="5AA1B6FD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15次</w:t>
            </w:r>
          </w:p>
        </w:tc>
        <w:tc>
          <w:tcPr>
            <w:tcW w:w="826" w:type="dxa"/>
            <w:vAlign w:val="center"/>
          </w:tcPr>
          <w:p w14:paraId="08F5E713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16次</w:t>
            </w:r>
          </w:p>
        </w:tc>
      </w:tr>
      <w:tr w:rsidR="00D31508" w:rsidRPr="00DE2A52" w14:paraId="3EC35EF6" w14:textId="77777777" w:rsidTr="000F4A1A">
        <w:trPr>
          <w:trHeight w:val="1122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14:paraId="2A54EADD" w14:textId="77777777" w:rsidR="00D31508" w:rsidRPr="00DE2A52" w:rsidRDefault="00D31508" w:rsidP="000F4A1A">
            <w:pPr>
              <w:ind w:firstLineChars="200" w:firstLine="420"/>
              <w:jc w:val="center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12382" w:type="dxa"/>
            <w:gridSpan w:val="15"/>
            <w:tcBorders>
              <w:bottom w:val="single" w:sz="4" w:space="0" w:color="auto"/>
            </w:tcBorders>
            <w:vAlign w:val="center"/>
          </w:tcPr>
          <w:p w14:paraId="16C2E2C0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1.单个或分组考核。</w:t>
            </w:r>
          </w:p>
          <w:p w14:paraId="4D8197A5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2.按照规定动作要领完成动作。引体时下颚高于杠面、悬垂时双肘关节伸直；脚触及地面或立柱，结束考核。</w:t>
            </w:r>
          </w:p>
          <w:p w14:paraId="7FA3821C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3.考核以完成次数计算成绩。</w:t>
            </w:r>
          </w:p>
        </w:tc>
      </w:tr>
      <w:tr w:rsidR="00D31508" w:rsidRPr="00DE2A52" w14:paraId="110C3283" w14:textId="77777777" w:rsidTr="000F4A1A">
        <w:trPr>
          <w:trHeight w:val="214"/>
        </w:trPr>
        <w:tc>
          <w:tcPr>
            <w:tcW w:w="1792" w:type="dxa"/>
            <w:vMerge w:val="restart"/>
            <w:vAlign w:val="center"/>
          </w:tcPr>
          <w:p w14:paraId="681EE7B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1500米跑</w:t>
            </w:r>
          </w:p>
          <w:p w14:paraId="04AB79D3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（分、秒）</w:t>
            </w:r>
          </w:p>
        </w:tc>
        <w:tc>
          <w:tcPr>
            <w:tcW w:w="825" w:type="dxa"/>
            <w:vAlign w:val="center"/>
          </w:tcPr>
          <w:p w14:paraId="416D452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8′30</w:t>
            </w:r>
          </w:p>
        </w:tc>
        <w:tc>
          <w:tcPr>
            <w:tcW w:w="825" w:type="dxa"/>
            <w:vAlign w:val="center"/>
          </w:tcPr>
          <w:p w14:paraId="1803D20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8′25</w:t>
            </w:r>
          </w:p>
        </w:tc>
        <w:tc>
          <w:tcPr>
            <w:tcW w:w="826" w:type="dxa"/>
            <w:vAlign w:val="center"/>
          </w:tcPr>
          <w:p w14:paraId="659D01A0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8′20</w:t>
            </w:r>
          </w:p>
        </w:tc>
        <w:tc>
          <w:tcPr>
            <w:tcW w:w="825" w:type="dxa"/>
            <w:vAlign w:val="center"/>
          </w:tcPr>
          <w:p w14:paraId="535441F9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8′15</w:t>
            </w:r>
          </w:p>
        </w:tc>
        <w:tc>
          <w:tcPr>
            <w:tcW w:w="826" w:type="dxa"/>
            <w:vAlign w:val="center"/>
          </w:tcPr>
          <w:p w14:paraId="6273C80B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8′10</w:t>
            </w:r>
          </w:p>
        </w:tc>
        <w:tc>
          <w:tcPr>
            <w:tcW w:w="825" w:type="dxa"/>
            <w:vAlign w:val="center"/>
          </w:tcPr>
          <w:p w14:paraId="0ECE3EF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8′05</w:t>
            </w:r>
          </w:p>
        </w:tc>
        <w:tc>
          <w:tcPr>
            <w:tcW w:w="826" w:type="dxa"/>
            <w:vAlign w:val="center"/>
          </w:tcPr>
          <w:p w14:paraId="1953467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8′00</w:t>
            </w:r>
          </w:p>
        </w:tc>
        <w:tc>
          <w:tcPr>
            <w:tcW w:w="825" w:type="dxa"/>
            <w:vAlign w:val="center"/>
          </w:tcPr>
          <w:p w14:paraId="2AC2A21D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7′55</w:t>
            </w:r>
          </w:p>
        </w:tc>
        <w:tc>
          <w:tcPr>
            <w:tcW w:w="826" w:type="dxa"/>
            <w:vAlign w:val="center"/>
          </w:tcPr>
          <w:p w14:paraId="07D20170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7′50</w:t>
            </w:r>
          </w:p>
        </w:tc>
        <w:tc>
          <w:tcPr>
            <w:tcW w:w="825" w:type="dxa"/>
            <w:vAlign w:val="center"/>
          </w:tcPr>
          <w:p w14:paraId="1E8DE36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7′45</w:t>
            </w:r>
          </w:p>
        </w:tc>
        <w:tc>
          <w:tcPr>
            <w:tcW w:w="826" w:type="dxa"/>
            <w:vAlign w:val="center"/>
          </w:tcPr>
          <w:p w14:paraId="445AC03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7′40</w:t>
            </w:r>
          </w:p>
        </w:tc>
        <w:tc>
          <w:tcPr>
            <w:tcW w:w="825" w:type="dxa"/>
            <w:vAlign w:val="center"/>
          </w:tcPr>
          <w:p w14:paraId="688CBBD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7′35</w:t>
            </w:r>
          </w:p>
        </w:tc>
        <w:tc>
          <w:tcPr>
            <w:tcW w:w="826" w:type="dxa"/>
            <w:vAlign w:val="center"/>
          </w:tcPr>
          <w:p w14:paraId="7A10353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7′30</w:t>
            </w:r>
          </w:p>
        </w:tc>
        <w:tc>
          <w:tcPr>
            <w:tcW w:w="825" w:type="dxa"/>
            <w:vAlign w:val="center"/>
          </w:tcPr>
          <w:p w14:paraId="5AD5C18A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7′25</w:t>
            </w:r>
          </w:p>
        </w:tc>
        <w:tc>
          <w:tcPr>
            <w:tcW w:w="826" w:type="dxa"/>
            <w:vAlign w:val="center"/>
          </w:tcPr>
          <w:p w14:paraId="556EA71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  <w:szCs w:val="21"/>
              </w:rPr>
              <w:t>7′20</w:t>
            </w:r>
          </w:p>
        </w:tc>
      </w:tr>
      <w:tr w:rsidR="00D31508" w:rsidRPr="00DE2A52" w14:paraId="015058C3" w14:textId="77777777" w:rsidTr="000F4A1A">
        <w:trPr>
          <w:trHeight w:val="1122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14:paraId="1BFA7E52" w14:textId="77777777" w:rsidR="00D31508" w:rsidRPr="00DE2A52" w:rsidRDefault="00D31508" w:rsidP="000F4A1A">
            <w:pPr>
              <w:ind w:firstLineChars="200" w:firstLine="420"/>
              <w:jc w:val="center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12382" w:type="dxa"/>
            <w:gridSpan w:val="15"/>
            <w:tcBorders>
              <w:bottom w:val="single" w:sz="4" w:space="0" w:color="auto"/>
            </w:tcBorders>
            <w:vAlign w:val="center"/>
          </w:tcPr>
          <w:p w14:paraId="73CCC223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1.分组考核。</w:t>
            </w:r>
          </w:p>
          <w:p w14:paraId="1140BB51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2.跑到或平地上标出起点线，考生从起点线处听到起跑口令后起跑，完成1500米距离到达终点线，记录时间。</w:t>
            </w:r>
          </w:p>
          <w:p w14:paraId="7B5EDCFA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</w:rPr>
              <w:t>3.考核以完成时间计算成绩。</w:t>
            </w:r>
          </w:p>
        </w:tc>
      </w:tr>
      <w:tr w:rsidR="00D31508" w:rsidRPr="00DE2A52" w14:paraId="2AA01170" w14:textId="77777777" w:rsidTr="000F4A1A">
        <w:tc>
          <w:tcPr>
            <w:tcW w:w="1792" w:type="dxa"/>
            <w:vMerge w:val="restart"/>
            <w:vAlign w:val="center"/>
          </w:tcPr>
          <w:p w14:paraId="0269E0B9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100米跑</w:t>
            </w:r>
          </w:p>
          <w:p w14:paraId="32DECF4F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（分、秒）</w:t>
            </w:r>
          </w:p>
        </w:tc>
        <w:tc>
          <w:tcPr>
            <w:tcW w:w="825" w:type="dxa"/>
            <w:vAlign w:val="center"/>
          </w:tcPr>
          <w:p w14:paraId="28C3CE38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 w:rsidRPr="00DE2A52">
              <w:rPr>
                <w:rFonts w:asciiTheme="minorEastAsia" w:hAnsiTheme="minorEastAsia" w:cs="Times New Roman"/>
                <w:szCs w:val="21"/>
              </w:rPr>
              <w:t>′20</w:t>
            </w:r>
          </w:p>
        </w:tc>
        <w:tc>
          <w:tcPr>
            <w:tcW w:w="825" w:type="dxa"/>
            <w:vAlign w:val="center"/>
          </w:tcPr>
          <w:p w14:paraId="7ACB149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16</w:t>
            </w:r>
            <w:r w:rsidRPr="00DE2A52">
              <w:rPr>
                <w:rFonts w:asciiTheme="minorEastAsia" w:hAnsiTheme="minorEastAsia" w:cs="Times New Roman"/>
                <w:szCs w:val="21"/>
              </w:rPr>
              <w:t>′</w:t>
            </w: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00</w:t>
            </w:r>
          </w:p>
        </w:tc>
        <w:tc>
          <w:tcPr>
            <w:tcW w:w="826" w:type="dxa"/>
            <w:vAlign w:val="center"/>
          </w:tcPr>
          <w:p w14:paraId="5BE1F009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15′40</w:t>
            </w:r>
          </w:p>
        </w:tc>
        <w:tc>
          <w:tcPr>
            <w:tcW w:w="825" w:type="dxa"/>
            <w:vAlign w:val="center"/>
          </w:tcPr>
          <w:p w14:paraId="05C25F3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15′20</w:t>
            </w:r>
          </w:p>
        </w:tc>
        <w:tc>
          <w:tcPr>
            <w:tcW w:w="826" w:type="dxa"/>
            <w:vAlign w:val="center"/>
          </w:tcPr>
          <w:p w14:paraId="0CCB819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15′00</w:t>
            </w:r>
          </w:p>
        </w:tc>
        <w:tc>
          <w:tcPr>
            <w:tcW w:w="825" w:type="dxa"/>
            <w:vAlign w:val="center"/>
          </w:tcPr>
          <w:p w14:paraId="7636878A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14′40</w:t>
            </w:r>
          </w:p>
        </w:tc>
        <w:tc>
          <w:tcPr>
            <w:tcW w:w="826" w:type="dxa"/>
            <w:vAlign w:val="center"/>
          </w:tcPr>
          <w:p w14:paraId="24FAC09B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14′20</w:t>
            </w:r>
          </w:p>
        </w:tc>
        <w:tc>
          <w:tcPr>
            <w:tcW w:w="825" w:type="dxa"/>
            <w:vAlign w:val="center"/>
          </w:tcPr>
          <w:p w14:paraId="42BBBD5F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14′00</w:t>
            </w:r>
          </w:p>
        </w:tc>
        <w:tc>
          <w:tcPr>
            <w:tcW w:w="826" w:type="dxa"/>
            <w:vAlign w:val="center"/>
          </w:tcPr>
          <w:p w14:paraId="375CAECB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13′40</w:t>
            </w:r>
          </w:p>
        </w:tc>
        <w:tc>
          <w:tcPr>
            <w:tcW w:w="825" w:type="dxa"/>
            <w:vAlign w:val="center"/>
          </w:tcPr>
          <w:p w14:paraId="79AA6DF2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13′20</w:t>
            </w:r>
          </w:p>
        </w:tc>
        <w:tc>
          <w:tcPr>
            <w:tcW w:w="826" w:type="dxa"/>
            <w:vAlign w:val="center"/>
          </w:tcPr>
          <w:p w14:paraId="1A48D2B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13′00</w:t>
            </w:r>
          </w:p>
        </w:tc>
        <w:tc>
          <w:tcPr>
            <w:tcW w:w="825" w:type="dxa"/>
            <w:vAlign w:val="center"/>
          </w:tcPr>
          <w:p w14:paraId="76C80B8B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12′40</w:t>
            </w:r>
          </w:p>
        </w:tc>
        <w:tc>
          <w:tcPr>
            <w:tcW w:w="826" w:type="dxa"/>
            <w:vAlign w:val="center"/>
          </w:tcPr>
          <w:p w14:paraId="736FD0A0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12′20</w:t>
            </w:r>
          </w:p>
        </w:tc>
        <w:tc>
          <w:tcPr>
            <w:tcW w:w="825" w:type="dxa"/>
            <w:vAlign w:val="center"/>
          </w:tcPr>
          <w:p w14:paraId="23A3712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12′00</w:t>
            </w:r>
          </w:p>
        </w:tc>
        <w:tc>
          <w:tcPr>
            <w:tcW w:w="826" w:type="dxa"/>
            <w:vAlign w:val="center"/>
          </w:tcPr>
          <w:p w14:paraId="5038B5B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11′40</w:t>
            </w:r>
          </w:p>
        </w:tc>
      </w:tr>
      <w:tr w:rsidR="00D31508" w:rsidRPr="00DE2A52" w14:paraId="528C3C4A" w14:textId="77777777" w:rsidTr="000F4A1A">
        <w:trPr>
          <w:trHeight w:val="930"/>
        </w:trPr>
        <w:tc>
          <w:tcPr>
            <w:tcW w:w="1792" w:type="dxa"/>
            <w:vMerge/>
            <w:vAlign w:val="center"/>
          </w:tcPr>
          <w:p w14:paraId="59C9B500" w14:textId="77777777" w:rsidR="00D31508" w:rsidRPr="00DE2A52" w:rsidRDefault="00D31508" w:rsidP="000F4A1A">
            <w:pPr>
              <w:ind w:firstLineChars="200" w:firstLine="420"/>
              <w:jc w:val="center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12382" w:type="dxa"/>
            <w:gridSpan w:val="15"/>
            <w:vAlign w:val="center"/>
          </w:tcPr>
          <w:p w14:paraId="2A31AD7F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1.分组考核。</w:t>
            </w:r>
          </w:p>
          <w:p w14:paraId="4ED9BB93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2.跑道或平地上标出起点线，考生从起点线处听到起跑口令后起跑，完成100米距离到达终点线，记录时间。</w:t>
            </w:r>
          </w:p>
          <w:p w14:paraId="11FDD976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DE2A52">
              <w:rPr>
                <w:rFonts w:asciiTheme="minorEastAsia" w:hAnsiTheme="minorEastAsia" w:cs="Times New Roman"/>
              </w:rPr>
              <w:t>3.考核以完成时间计算成绩。</w:t>
            </w:r>
          </w:p>
        </w:tc>
      </w:tr>
      <w:tr w:rsidR="00D31508" w:rsidRPr="00DE2A52" w14:paraId="6B21B66D" w14:textId="77777777" w:rsidTr="000F4A1A">
        <w:trPr>
          <w:trHeight w:val="329"/>
        </w:trPr>
        <w:tc>
          <w:tcPr>
            <w:tcW w:w="1792" w:type="dxa"/>
            <w:vMerge w:val="restart"/>
            <w:vAlign w:val="center"/>
          </w:tcPr>
          <w:p w14:paraId="68F1B41A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立定跳远</w:t>
            </w:r>
          </w:p>
          <w:p w14:paraId="1B9745C1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（米）</w:t>
            </w:r>
          </w:p>
        </w:tc>
        <w:tc>
          <w:tcPr>
            <w:tcW w:w="825" w:type="dxa"/>
            <w:vAlign w:val="center"/>
          </w:tcPr>
          <w:p w14:paraId="155BBDB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1.50</w:t>
            </w:r>
          </w:p>
        </w:tc>
        <w:tc>
          <w:tcPr>
            <w:tcW w:w="825" w:type="dxa"/>
            <w:vAlign w:val="center"/>
          </w:tcPr>
          <w:p w14:paraId="7B896BE4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1.55</w:t>
            </w:r>
          </w:p>
        </w:tc>
        <w:tc>
          <w:tcPr>
            <w:tcW w:w="826" w:type="dxa"/>
            <w:vAlign w:val="center"/>
          </w:tcPr>
          <w:p w14:paraId="61FD114C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1.65</w:t>
            </w:r>
          </w:p>
        </w:tc>
        <w:tc>
          <w:tcPr>
            <w:tcW w:w="825" w:type="dxa"/>
            <w:vAlign w:val="center"/>
          </w:tcPr>
          <w:p w14:paraId="448D7A09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1.75</w:t>
            </w:r>
          </w:p>
        </w:tc>
        <w:tc>
          <w:tcPr>
            <w:tcW w:w="826" w:type="dxa"/>
            <w:vAlign w:val="center"/>
          </w:tcPr>
          <w:p w14:paraId="028F748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1.85</w:t>
            </w:r>
          </w:p>
        </w:tc>
        <w:tc>
          <w:tcPr>
            <w:tcW w:w="825" w:type="dxa"/>
            <w:vAlign w:val="center"/>
          </w:tcPr>
          <w:p w14:paraId="5477116C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1.95</w:t>
            </w:r>
          </w:p>
        </w:tc>
        <w:tc>
          <w:tcPr>
            <w:tcW w:w="826" w:type="dxa"/>
            <w:vAlign w:val="center"/>
          </w:tcPr>
          <w:p w14:paraId="76E45205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2.05</w:t>
            </w:r>
          </w:p>
        </w:tc>
        <w:tc>
          <w:tcPr>
            <w:tcW w:w="825" w:type="dxa"/>
            <w:vAlign w:val="center"/>
          </w:tcPr>
          <w:p w14:paraId="302B8F57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2.15</w:t>
            </w:r>
          </w:p>
        </w:tc>
        <w:tc>
          <w:tcPr>
            <w:tcW w:w="826" w:type="dxa"/>
            <w:vAlign w:val="center"/>
          </w:tcPr>
          <w:p w14:paraId="1226CA7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2.25</w:t>
            </w:r>
          </w:p>
        </w:tc>
        <w:tc>
          <w:tcPr>
            <w:tcW w:w="825" w:type="dxa"/>
            <w:vAlign w:val="center"/>
          </w:tcPr>
          <w:p w14:paraId="7531B9C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2.35</w:t>
            </w:r>
          </w:p>
        </w:tc>
        <w:tc>
          <w:tcPr>
            <w:tcW w:w="826" w:type="dxa"/>
            <w:vAlign w:val="center"/>
          </w:tcPr>
          <w:p w14:paraId="0FB0E7E1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2.45</w:t>
            </w:r>
          </w:p>
        </w:tc>
        <w:tc>
          <w:tcPr>
            <w:tcW w:w="825" w:type="dxa"/>
            <w:vAlign w:val="center"/>
          </w:tcPr>
          <w:p w14:paraId="10BC5B76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2.5</w:t>
            </w:r>
          </w:p>
        </w:tc>
        <w:tc>
          <w:tcPr>
            <w:tcW w:w="826" w:type="dxa"/>
            <w:vAlign w:val="center"/>
          </w:tcPr>
          <w:p w14:paraId="250D849A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2.55</w:t>
            </w:r>
          </w:p>
        </w:tc>
        <w:tc>
          <w:tcPr>
            <w:tcW w:w="825" w:type="dxa"/>
            <w:vAlign w:val="center"/>
          </w:tcPr>
          <w:p w14:paraId="12A4CD68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2.6</w:t>
            </w:r>
          </w:p>
        </w:tc>
        <w:tc>
          <w:tcPr>
            <w:tcW w:w="826" w:type="dxa"/>
            <w:vAlign w:val="center"/>
          </w:tcPr>
          <w:p w14:paraId="5768D0DE" w14:textId="77777777" w:rsidR="00D31508" w:rsidRPr="00DE2A52" w:rsidRDefault="00D31508" w:rsidP="000F4A1A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DE2A52">
              <w:rPr>
                <w:rFonts w:asciiTheme="minorEastAsia" w:hAnsiTheme="minorEastAsia" w:cs="Times New Roman"/>
                <w:sz w:val="18"/>
                <w:szCs w:val="18"/>
              </w:rPr>
              <w:t>2.65</w:t>
            </w:r>
          </w:p>
        </w:tc>
      </w:tr>
      <w:tr w:rsidR="00D31508" w:rsidRPr="00DE2A52" w14:paraId="17FBFED0" w14:textId="77777777" w:rsidTr="000F4A1A">
        <w:trPr>
          <w:trHeight w:val="930"/>
        </w:trPr>
        <w:tc>
          <w:tcPr>
            <w:tcW w:w="1792" w:type="dxa"/>
            <w:vMerge/>
            <w:vAlign w:val="center"/>
          </w:tcPr>
          <w:p w14:paraId="07607561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</w:p>
        </w:tc>
        <w:tc>
          <w:tcPr>
            <w:tcW w:w="12382" w:type="dxa"/>
            <w:gridSpan w:val="15"/>
            <w:vAlign w:val="center"/>
          </w:tcPr>
          <w:p w14:paraId="1A83AE6E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1.单个或分组考核。</w:t>
            </w:r>
          </w:p>
          <w:p w14:paraId="48C78189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2.考生站两脚自然分开站立，站在起跳线后，脚尖不得踩线。两脚原地同时起跳，不得有</w:t>
            </w:r>
            <w:proofErr w:type="gramStart"/>
            <w:r w:rsidRPr="00DE2A52">
              <w:rPr>
                <w:rFonts w:asciiTheme="minorEastAsia" w:hAnsiTheme="minorEastAsia" w:cs="Times New Roman"/>
              </w:rPr>
              <w:t>垫步或者连</w:t>
            </w:r>
            <w:proofErr w:type="gramEnd"/>
            <w:r w:rsidRPr="00DE2A52">
              <w:rPr>
                <w:rFonts w:asciiTheme="minorEastAsia" w:hAnsiTheme="minorEastAsia" w:cs="Times New Roman"/>
              </w:rPr>
              <w:t>跳动作。丈量起跳线后缘的垂直距离，考核结束。</w:t>
            </w:r>
          </w:p>
          <w:p w14:paraId="28C13ADD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3、考核以完成距离计算成绩。</w:t>
            </w:r>
          </w:p>
        </w:tc>
      </w:tr>
      <w:tr w:rsidR="00D31508" w:rsidRPr="00DE2A52" w14:paraId="1C5F1F9C" w14:textId="77777777" w:rsidTr="000F4A1A">
        <w:trPr>
          <w:trHeight w:val="556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396B32D3" w14:textId="77777777" w:rsidR="00D31508" w:rsidRPr="00DE2A52" w:rsidRDefault="00D31508" w:rsidP="000F4A1A">
            <w:pPr>
              <w:ind w:firstLineChars="200" w:firstLine="420"/>
              <w:jc w:val="left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备注</w:t>
            </w:r>
          </w:p>
        </w:tc>
        <w:tc>
          <w:tcPr>
            <w:tcW w:w="12382" w:type="dxa"/>
            <w:gridSpan w:val="15"/>
            <w:tcBorders>
              <w:bottom w:val="single" w:sz="4" w:space="0" w:color="auto"/>
            </w:tcBorders>
            <w:vAlign w:val="center"/>
          </w:tcPr>
          <w:p w14:paraId="6089AA82" w14:textId="77777777" w:rsidR="00D31508" w:rsidRPr="00DE2A52" w:rsidRDefault="00D31508" w:rsidP="000F4A1A">
            <w:pPr>
              <w:ind w:firstLineChars="200" w:firstLine="420"/>
              <w:rPr>
                <w:rFonts w:asciiTheme="minorEastAsia" w:hAnsiTheme="minorEastAsia" w:cs="Times New Roman" w:hint="eastAsia"/>
              </w:rPr>
            </w:pPr>
            <w:r w:rsidRPr="00DE2A52">
              <w:rPr>
                <w:rFonts w:asciiTheme="minorEastAsia" w:hAnsiTheme="minorEastAsia" w:cs="Times New Roman"/>
              </w:rPr>
              <w:t>总成绩最高60分，任两项达不到最低分值的视为“不合格”。</w:t>
            </w:r>
          </w:p>
        </w:tc>
      </w:tr>
    </w:tbl>
    <w:p w14:paraId="084C6A1C" w14:textId="77777777" w:rsidR="00D31508" w:rsidRPr="0087108B" w:rsidRDefault="00D31508" w:rsidP="00D31508">
      <w:pPr>
        <w:pStyle w:val="af2"/>
        <w:snapToGrid w:val="0"/>
        <w:spacing w:before="0" w:beforeAutospacing="0" w:after="0" w:afterAutospacing="0" w:line="0" w:lineRule="atLeast"/>
        <w:rPr>
          <w:rFonts w:hint="eastAsia"/>
          <w:color w:val="FF0000"/>
          <w:sz w:val="30"/>
          <w:szCs w:val="30"/>
        </w:rPr>
      </w:pPr>
    </w:p>
    <w:p w14:paraId="1268D585" w14:textId="77777777" w:rsidR="00171465" w:rsidRPr="00D31508" w:rsidRDefault="00171465"/>
    <w:sectPr w:rsidR="00171465" w:rsidRPr="00D31508" w:rsidSect="00D31508">
      <w:pgSz w:w="16838" w:h="11906" w:orient="landscape"/>
      <w:pgMar w:top="851" w:right="1440" w:bottom="851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117A" w14:textId="77777777" w:rsidR="00CA5C00" w:rsidRDefault="00CA5C00" w:rsidP="00D31508">
      <w:pPr>
        <w:rPr>
          <w:rFonts w:hint="eastAsia"/>
        </w:rPr>
      </w:pPr>
      <w:r>
        <w:separator/>
      </w:r>
    </w:p>
  </w:endnote>
  <w:endnote w:type="continuationSeparator" w:id="0">
    <w:p w14:paraId="794108E3" w14:textId="77777777" w:rsidR="00CA5C00" w:rsidRDefault="00CA5C00" w:rsidP="00D31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F77D" w14:textId="77777777" w:rsidR="00CA5C00" w:rsidRDefault="00CA5C00" w:rsidP="00D31508">
      <w:pPr>
        <w:rPr>
          <w:rFonts w:hint="eastAsia"/>
        </w:rPr>
      </w:pPr>
      <w:r>
        <w:separator/>
      </w:r>
    </w:p>
  </w:footnote>
  <w:footnote w:type="continuationSeparator" w:id="0">
    <w:p w14:paraId="0886695A" w14:textId="77777777" w:rsidR="00CA5C00" w:rsidRDefault="00CA5C00" w:rsidP="00D315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65"/>
    <w:rsid w:val="000E455C"/>
    <w:rsid w:val="00171465"/>
    <w:rsid w:val="00CA5C00"/>
    <w:rsid w:val="00D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E2CC"/>
  <w15:chartTrackingRefBased/>
  <w15:docId w15:val="{1A01221C-0266-4E9C-AF9C-B24B2906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0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46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4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46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46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46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46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46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46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46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7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46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7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46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7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46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71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71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4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150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315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150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31508"/>
    <w:rPr>
      <w:sz w:val="18"/>
      <w:szCs w:val="18"/>
    </w:rPr>
  </w:style>
  <w:style w:type="paragraph" w:styleId="af2">
    <w:name w:val="Normal (Web)"/>
    <w:basedOn w:val="a"/>
    <w:uiPriority w:val="99"/>
    <w:unhideWhenUsed/>
    <w:rsid w:val="00D31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3">
    <w:name w:val="Table Grid"/>
    <w:basedOn w:val="a1"/>
    <w:uiPriority w:val="59"/>
    <w:rsid w:val="00D3150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艺培 王</dc:creator>
  <cp:keywords/>
  <dc:description/>
  <cp:lastModifiedBy>艺培 王</cp:lastModifiedBy>
  <cp:revision>2</cp:revision>
  <dcterms:created xsi:type="dcterms:W3CDTF">2025-03-20T07:01:00Z</dcterms:created>
  <dcterms:modified xsi:type="dcterms:W3CDTF">2025-03-20T07:02:00Z</dcterms:modified>
</cp:coreProperties>
</file>