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28C0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98" w:beforeAutospacing="0" w:after="0" w:afterAutospacing="0" w:line="552" w:lineRule="atLeast"/>
        <w:ind w:left="0" w:right="0"/>
        <w:jc w:val="center"/>
        <w:rPr>
          <w:b/>
          <w:bCs/>
          <w:sz w:val="38"/>
          <w:szCs w:val="38"/>
        </w:rPr>
      </w:pPr>
      <w:r>
        <w:rPr>
          <w:b/>
          <w:bCs/>
          <w:i w:val="0"/>
          <w:iCs w:val="0"/>
          <w:caps w:val="0"/>
          <w:color w:val="333333"/>
          <w:spacing w:val="0"/>
          <w:sz w:val="38"/>
          <w:szCs w:val="38"/>
          <w:shd w:val="clear" w:fill="FFFFFF"/>
        </w:rPr>
        <w:t>福建省机关事业单位招考专业指导目录（2025年）</w:t>
      </w:r>
    </w:p>
    <w:p w14:paraId="4488673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14:paraId="4AAACB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14:paraId="0D042F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本目录由招录（聘）主管部门负责解释。</w:t>
      </w:r>
    </w:p>
    <w:p w14:paraId="55190F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 </w:t>
      </w:r>
    </w:p>
    <w:p w14:paraId="72020E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Style w:val="6"/>
          <w:rFonts w:hint="eastAsia" w:ascii="微软雅黑" w:hAnsi="微软雅黑" w:eastAsia="微软雅黑" w:cs="微软雅黑"/>
          <w:i w:val="0"/>
          <w:iCs w:val="0"/>
          <w:caps w:val="0"/>
          <w:color w:val="333333"/>
          <w:spacing w:val="0"/>
          <w:kern w:val="0"/>
          <w:sz w:val="19"/>
          <w:szCs w:val="19"/>
          <w:shd w:val="clear" w:fill="FFFFFF"/>
          <w:lang w:val="en-US" w:eastAsia="zh-CN" w:bidi="ar"/>
        </w:rPr>
        <w:t>一、哲学、文学、历史学大类</w:t>
      </w:r>
    </w:p>
    <w:p w14:paraId="12A5200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 </w:t>
      </w:r>
    </w:p>
    <w:p w14:paraId="2DDC56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1.哲学类：哲学，逻辑学，宗教学，伦理学，马克思主义哲学，中国哲学，外国哲学，美学，科学技术哲学，科学技术史 </w:t>
      </w:r>
    </w:p>
    <w:p w14:paraId="48065F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2.中国语言文学类：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 </w:t>
      </w:r>
    </w:p>
    <w:p w14:paraId="419BF7A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3.少数民族语言文学类：中国少数民族语言文学（藏语言文学、蒙古语言文学、维吾尔语言文学、朝鲜语言文学、哈萨克语言文学等），中国少数民族语言文化 </w:t>
      </w:r>
    </w:p>
    <w:p w14:paraId="6C40228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14:paraId="07B0BF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 </w:t>
      </w:r>
    </w:p>
    <w:p w14:paraId="0D7A61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 </w:t>
      </w:r>
    </w:p>
    <w:p w14:paraId="1BE223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6.艺术设计类：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 </w:t>
      </w:r>
    </w:p>
    <w:p w14:paraId="754695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 </w:t>
      </w:r>
    </w:p>
    <w:p w14:paraId="756994E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p>
    <w:p w14:paraId="78F01F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Style w:val="6"/>
          <w:rFonts w:hint="eastAsia" w:ascii="微软雅黑" w:hAnsi="微软雅黑" w:eastAsia="微软雅黑" w:cs="微软雅黑"/>
          <w:i w:val="0"/>
          <w:iCs w:val="0"/>
          <w:caps w:val="0"/>
          <w:color w:val="333333"/>
          <w:spacing w:val="0"/>
          <w:kern w:val="0"/>
          <w:sz w:val="19"/>
          <w:szCs w:val="19"/>
          <w:shd w:val="clear" w:fill="FFFFFF"/>
          <w:lang w:val="en-US" w:eastAsia="zh-CN" w:bidi="ar"/>
        </w:rPr>
        <w:t>二、经济学、管理学大类</w:t>
      </w:r>
    </w:p>
    <w:p w14:paraId="534859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 </w:t>
      </w:r>
    </w:p>
    <w:p w14:paraId="610883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b w:val="0"/>
          <w:bCs w:val="0"/>
          <w:i w:val="0"/>
          <w:iCs w:val="0"/>
          <w:caps w:val="0"/>
          <w:color w:val="333333"/>
          <w:spacing w:val="0"/>
          <w:sz w:val="19"/>
          <w:szCs w:val="19"/>
        </w:rPr>
      </w:pPr>
      <w:r>
        <w:rPr>
          <w:rFonts w:hint="eastAsia" w:ascii="微软雅黑" w:hAnsi="微软雅黑" w:eastAsia="微软雅黑" w:cs="微软雅黑"/>
          <w:b w:val="0"/>
          <w:bCs w:val="0"/>
          <w:i w:val="0"/>
          <w:iCs w:val="0"/>
          <w:caps w:val="0"/>
          <w:color w:val="333333"/>
          <w:spacing w:val="0"/>
          <w:kern w:val="0"/>
          <w:sz w:val="19"/>
          <w:szCs w:val="19"/>
          <w:shd w:val="clear" w:fill="FFFFFF"/>
          <w:lang w:val="en-US" w:eastAsia="zh-CN" w:bidi="ar"/>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w:t>
      </w:r>
      <w:bookmarkStart w:id="0" w:name="_GoBack"/>
      <w:bookmarkEnd w:id="0"/>
      <w:r>
        <w:rPr>
          <w:rFonts w:hint="eastAsia" w:ascii="微软雅黑" w:hAnsi="微软雅黑" w:eastAsia="微软雅黑" w:cs="微软雅黑"/>
          <w:b w:val="0"/>
          <w:bCs w:val="0"/>
          <w:i w:val="0"/>
          <w:iCs w:val="0"/>
          <w:caps w:val="0"/>
          <w:color w:val="333333"/>
          <w:spacing w:val="0"/>
          <w:kern w:val="0"/>
          <w:sz w:val="19"/>
          <w:szCs w:val="19"/>
          <w:shd w:val="clear" w:fill="FFFFFF"/>
          <w:lang w:val="en-US" w:eastAsia="zh-CN" w:bidi="ar"/>
        </w:rPr>
        <w:t>融服务与管理，金融管理，物流金融管理，金融科技应用，互联网金融，农村金融，信托与租赁，金融科技 </w:t>
      </w:r>
    </w:p>
    <w:p w14:paraId="340C14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14:paraId="092483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 </w:t>
      </w:r>
    </w:p>
    <w:p w14:paraId="77ED27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大数据管理与应用 </w:t>
      </w:r>
    </w:p>
    <w:p w14:paraId="093CAC9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14:paraId="4A4EC14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14:paraId="0E586B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 </w:t>
      </w:r>
    </w:p>
    <w:p w14:paraId="0EA2C3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14:paraId="05C8739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 </w:t>
      </w:r>
    </w:p>
    <w:p w14:paraId="49BE80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 </w:t>
      </w:r>
    </w:p>
    <w:p w14:paraId="154CB1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t>
      </w:r>
    </w:p>
    <w:p w14:paraId="58FAD3E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14:paraId="3E6E966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20.图书档案学类：图书馆学，档案（学），信息资源管理，情报学，信息管理与信息系统，图书档案管理，图书情报硕士，信息管理，图书情报与档案管理 </w:t>
      </w:r>
    </w:p>
    <w:p w14:paraId="534267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Style w:val="6"/>
          <w:rFonts w:hint="eastAsia" w:ascii="微软雅黑" w:hAnsi="微软雅黑" w:eastAsia="微软雅黑" w:cs="微软雅黑"/>
          <w:i w:val="0"/>
          <w:iCs w:val="0"/>
          <w:caps w:val="0"/>
          <w:color w:val="333333"/>
          <w:spacing w:val="0"/>
          <w:kern w:val="0"/>
          <w:sz w:val="19"/>
          <w:szCs w:val="19"/>
          <w:shd w:val="clear" w:fill="FFFFFF"/>
          <w:lang w:val="en-US" w:eastAsia="zh-CN" w:bidi="ar"/>
        </w:rPr>
        <w:t>三、法学大类</w:t>
      </w:r>
    </w:p>
    <w:p w14:paraId="77AEE3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 </w:t>
      </w:r>
    </w:p>
    <w:p w14:paraId="3FC919E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 </w:t>
      </w:r>
    </w:p>
    <w:p w14:paraId="6DCC20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 </w:t>
      </w:r>
    </w:p>
    <w:p w14:paraId="0205B85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14:paraId="75AE5E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 </w:t>
      </w:r>
    </w:p>
    <w:p w14:paraId="7A78511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 </w:t>
      </w:r>
    </w:p>
    <w:p w14:paraId="462953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 </w:t>
      </w:r>
    </w:p>
    <w:p w14:paraId="73A94F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 </w:t>
      </w:r>
    </w:p>
    <w:p w14:paraId="3983F5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 </w:t>
      </w:r>
    </w:p>
    <w:p w14:paraId="67D74C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Style w:val="6"/>
          <w:rFonts w:hint="eastAsia" w:ascii="微软雅黑" w:hAnsi="微软雅黑" w:eastAsia="微软雅黑" w:cs="微软雅黑"/>
          <w:i w:val="0"/>
          <w:iCs w:val="0"/>
          <w:caps w:val="0"/>
          <w:color w:val="333333"/>
          <w:spacing w:val="0"/>
          <w:kern w:val="0"/>
          <w:sz w:val="19"/>
          <w:szCs w:val="19"/>
          <w:shd w:val="clear" w:fill="FFFFFF"/>
          <w:lang w:val="en-US" w:eastAsia="zh-CN" w:bidi="ar"/>
        </w:rPr>
        <w:t>四、教育学大类</w:t>
      </w: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 </w:t>
      </w:r>
    </w:p>
    <w:p w14:paraId="028DAF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 </w:t>
      </w:r>
    </w:p>
    <w:p w14:paraId="4133D3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14:paraId="7B4000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 </w:t>
      </w:r>
    </w:p>
    <w:p w14:paraId="325562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14:paraId="2D7C556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31.科学教育类：科学与技术教育，科学教育，小学科学教育，物理教育，化学教育，生物教育，地理教育，学科教学（化学），学科教学（地理），学科教学（物理），学科教学（生物），课程与教学论（小学教学），小学教育（科学方向） </w:t>
      </w:r>
    </w:p>
    <w:p w14:paraId="614747F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Style w:val="6"/>
          <w:rFonts w:hint="eastAsia" w:ascii="微软雅黑" w:hAnsi="微软雅黑" w:eastAsia="微软雅黑" w:cs="微软雅黑"/>
          <w:i w:val="0"/>
          <w:iCs w:val="0"/>
          <w:caps w:val="0"/>
          <w:color w:val="333333"/>
          <w:spacing w:val="0"/>
          <w:kern w:val="0"/>
          <w:sz w:val="19"/>
          <w:szCs w:val="19"/>
          <w:shd w:val="clear" w:fill="FFFFFF"/>
          <w:lang w:val="en-US" w:eastAsia="zh-CN" w:bidi="ar"/>
        </w:rPr>
        <w:t>五、理学、工学大类</w:t>
      </w: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 </w:t>
      </w:r>
    </w:p>
    <w:p w14:paraId="1B4966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14:paraId="5C0045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33.数学类：数学，数学与应用数学，信息与计算科学，数理基础科学，基础数学，计算数学，概率论与数理统计，应用数学，运筹学与控制论，学科教学（数学），数理经济与数理金融，计算物理与数值分析，数学与应用数学（统计学方向）</w:t>
      </w:r>
    </w:p>
    <w:p w14:paraId="66D61C4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 </w:t>
      </w:r>
    </w:p>
    <w:p w14:paraId="43E458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 </w:t>
      </w:r>
    </w:p>
    <w:p w14:paraId="113750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 </w:t>
      </w:r>
    </w:p>
    <w:p w14:paraId="02BE91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14:paraId="093BB20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37.天文学类：天文学，天体物理，天体测量与天体力学 </w:t>
      </w:r>
    </w:p>
    <w:p w14:paraId="14D39E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38.地质学类：地质学，地球化学，矿物学、岩石学、矿床学，古生物学及地层学，构造地质学，第四纪地质学 </w:t>
      </w:r>
    </w:p>
    <w:p w14:paraId="3071A2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14:paraId="2143231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 </w:t>
      </w:r>
    </w:p>
    <w:p w14:paraId="241FF0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40.地球物理学类：地球物理学，地球与空间科学，空间科学与技术，固体地球物理学，空间物理学，信息技术与地球物理，应用地球物理，空间信息与数字技术，防灾减灾科学与工程</w:t>
      </w:r>
    </w:p>
    <w:p w14:paraId="53D1B7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41.大气科学类：大气科学，应用气象学，气象学，大气物理学与大气环境，大气科学技术，大气探测技术，应用气象技术，防雷技术，雷电防护技术，资源与环境 </w:t>
      </w:r>
    </w:p>
    <w:p w14:paraId="6F1C5E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42.海洋科学类：海洋科学，海洋技术，海洋资源与环境，海洋管理，军事海洋学，海洋生物资源与环境，物理海洋学，海洋化学，海洋生物学，海洋地质，海岸带综合管理，海洋物理（学） </w:t>
      </w:r>
    </w:p>
    <w:p w14:paraId="7AC024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43.心理学类：心理学，应用心理学（含临床心理学方向、犯罪心理学、社会心理学、心理咨询等），基础心理学，发展与教育心理学，人格心理学，认知神经科学，临床心理学，应用心理硕士，心理健康教育，应用心理</w:t>
      </w:r>
    </w:p>
    <w:p w14:paraId="71A57A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44.系统科学类：系统理论，系统科学与工程，系统分析与集成 </w:t>
      </w:r>
    </w:p>
    <w:p w14:paraId="304ACC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 </w:t>
      </w:r>
    </w:p>
    <w:p w14:paraId="3E28C4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 </w:t>
      </w:r>
    </w:p>
    <w:p w14:paraId="679D5B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 </w:t>
      </w:r>
    </w:p>
    <w:p w14:paraId="286C5F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 </w:t>
      </w:r>
    </w:p>
    <w:p w14:paraId="4FF59E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 </w:t>
      </w:r>
    </w:p>
    <w:p w14:paraId="1D1D55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 </w:t>
      </w:r>
    </w:p>
    <w:p w14:paraId="7CB9C5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 </w:t>
      </w:r>
    </w:p>
    <w:p w14:paraId="201DEB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14:paraId="1D489D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 </w:t>
      </w:r>
    </w:p>
    <w:p w14:paraId="3AEEF5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53.计算机科学与技术类：计算机硬件技术类，计算机软件技术类，计算机网络技术类，计算机信息管理类，计算机多媒体技术类，计算机专门应用类 </w:t>
      </w:r>
    </w:p>
    <w:p w14:paraId="1CD3E1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54. 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 </w:t>
      </w:r>
    </w:p>
    <w:p w14:paraId="3A34F3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55. 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 </w:t>
      </w:r>
    </w:p>
    <w:p w14:paraId="4F34B5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56. 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14:paraId="7D2761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 </w:t>
      </w:r>
    </w:p>
    <w:p w14:paraId="17A670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 </w:t>
      </w:r>
    </w:p>
    <w:p w14:paraId="6C8B69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58. 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 </w:t>
      </w:r>
    </w:p>
    <w:p w14:paraId="6A3C7D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59.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 </w:t>
      </w:r>
    </w:p>
    <w:p w14:paraId="1C849A8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60. 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工程力学，土木水利，园林，智能建造，交通安全与工程管理，防灾减灾科学与工程，室内设计技术 </w:t>
      </w:r>
    </w:p>
    <w:p w14:paraId="70A5A5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61.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14:paraId="737C7A8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62.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 </w:t>
      </w:r>
    </w:p>
    <w:p w14:paraId="187D06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63.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 </w:t>
      </w:r>
    </w:p>
    <w:p w14:paraId="696938D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64.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 </w:t>
      </w:r>
    </w:p>
    <w:p w14:paraId="659D2CF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65.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 </w:t>
      </w:r>
    </w:p>
    <w:p w14:paraId="576281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66.交通运输类：交通运输综合管理类，交通运输装备类，公路运输类，铁道运输类，城市轨道运输类，水上运输类，民航运输类，港口运输类，管道运输类 </w:t>
      </w:r>
    </w:p>
    <w:p w14:paraId="3A12BB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67.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 </w:t>
      </w:r>
    </w:p>
    <w:p w14:paraId="679740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68.交通运输装备类：交通设备信息工程，交通建设与装备，载运工具运用工程，交通装备检测及控制工程 </w:t>
      </w:r>
    </w:p>
    <w:p w14:paraId="273DA1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69.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14:paraId="10D3E0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 </w:t>
      </w:r>
    </w:p>
    <w:p w14:paraId="50D22B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70.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 </w:t>
      </w:r>
    </w:p>
    <w:p w14:paraId="5BD89B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71.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 </w:t>
      </w:r>
    </w:p>
    <w:p w14:paraId="405287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72.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14:paraId="26B82C3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73.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 </w:t>
      </w:r>
    </w:p>
    <w:p w14:paraId="5A9AA4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74.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 </w:t>
      </w:r>
    </w:p>
    <w:p w14:paraId="4AC8AD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75.管道运输类：管道工程技术，管道工程施工，管道运输管理，油气储运工程、油气储运技术 </w:t>
      </w:r>
    </w:p>
    <w:p w14:paraId="439902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76.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14:paraId="4EF49B0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right="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77.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14:paraId="33C9F0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78.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 </w:t>
      </w:r>
    </w:p>
    <w:p w14:paraId="7577BA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79.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p w14:paraId="319F69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80.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14:paraId="38DF56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 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航空宇航科学与技术 </w:t>
      </w:r>
    </w:p>
    <w:p w14:paraId="4156FC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14:paraId="72ADB9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83.工程力学类：理论与应用力学，工程力学，工程结构分析，一般力学与力学基础，固体力学，流体力学 </w:t>
      </w:r>
    </w:p>
    <w:p w14:paraId="2A3F8A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84.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14:paraId="6A54FB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85.农业工程类：农业硕士，农业工程，农业机械化及其自动化，农业电气化（与自动化），农业电气化技术，农业建筑环境与能源工程，农业水利工程，农业机械化工程，农业水土工程，农业生物环境与能源工程 </w:t>
      </w:r>
    </w:p>
    <w:p w14:paraId="69C22F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86.林业工程类：森林工程，木材科学与工程，林产化工，木材科学与技术，林产化学加工，林产化学加工工程，林产科学与化学工程，家具设计与工程，林产化工技术，林业工程 </w:t>
      </w:r>
    </w:p>
    <w:p w14:paraId="450F40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87.光学工程类：光学工程 </w:t>
      </w:r>
    </w:p>
    <w:p w14:paraId="764D5AF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88.核科学与技术类：核能科学与工程，核燃料循环与材料，核技术及应用，辐射防护及环境保护，核科学与技术，核工程与核技术，辐射防护与核安全，核与辐射检测防护技术，工程物理，核化工与核燃料，核电站动力设备运行与维护</w:t>
      </w:r>
    </w:p>
    <w:p w14:paraId="66EF02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 </w:t>
      </w:r>
    </w:p>
    <w:p w14:paraId="010F6E7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Style w:val="6"/>
          <w:rFonts w:hint="eastAsia" w:ascii="微软雅黑" w:hAnsi="微软雅黑" w:eastAsia="微软雅黑" w:cs="微软雅黑"/>
          <w:i w:val="0"/>
          <w:iCs w:val="0"/>
          <w:caps w:val="0"/>
          <w:color w:val="333333"/>
          <w:spacing w:val="0"/>
          <w:kern w:val="0"/>
          <w:sz w:val="19"/>
          <w:szCs w:val="19"/>
          <w:shd w:val="clear" w:fill="FFFFFF"/>
          <w:lang w:val="en-US" w:eastAsia="zh-CN" w:bidi="ar"/>
        </w:rPr>
        <w:t>六、医学大类</w:t>
      </w:r>
    </w:p>
    <w:p w14:paraId="284313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89.基础医学类：基础医学，人体解剖与组织胚胎学，免疫学，病原生物学，病理生理学，航空、航天和航海医学，运动人体科学，医学实验学，分子生物医学，病理学与病理生理学，转化医学，再生医学，人文医学 </w:t>
      </w:r>
    </w:p>
    <w:p w14:paraId="1848688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90.公共卫生与预防医学类：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 </w:t>
      </w:r>
    </w:p>
    <w:p w14:paraId="2B08030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91.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 </w:t>
      </w:r>
    </w:p>
    <w:p w14:paraId="41F533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92.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 </w:t>
      </w:r>
    </w:p>
    <w:p w14:paraId="606159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93.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 </w:t>
      </w:r>
    </w:p>
    <w:p w14:paraId="5FCD84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94.法医学类：法医学 </w:t>
      </w:r>
    </w:p>
    <w:p w14:paraId="48CEA9B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95.护理学类：护理学，助产，护理，社区护理，中西医结合护理学，护理硕士，助产学，临床医学（临床护理学） </w:t>
      </w:r>
    </w:p>
    <w:p w14:paraId="3A5A83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96.药学类：药学，药物制剂，社会发展与药事管理（学），临床药学，药事管理，药物化学，海洋药学，药物分析学，药剂学，应用药学，微生物与生化药学，药理学，食品安全与药物化学，药物制剂技术，生药学，药学硕士 </w:t>
      </w:r>
    </w:p>
    <w:p w14:paraId="27CCA0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97.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14:paraId="6676EC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Style w:val="6"/>
          <w:rFonts w:hint="eastAsia" w:ascii="微软雅黑" w:hAnsi="微软雅黑" w:eastAsia="微软雅黑" w:cs="微软雅黑"/>
          <w:i w:val="0"/>
          <w:iCs w:val="0"/>
          <w:caps w:val="0"/>
          <w:color w:val="333333"/>
          <w:spacing w:val="0"/>
          <w:kern w:val="0"/>
          <w:sz w:val="19"/>
          <w:szCs w:val="19"/>
          <w:shd w:val="clear" w:fill="FFFFFF"/>
          <w:lang w:val="en-US" w:eastAsia="zh-CN" w:bidi="ar"/>
        </w:rPr>
        <w:t>七、农学大类</w:t>
      </w:r>
    </w:p>
    <w:p w14:paraId="6492950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 98.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14:paraId="7D6E5F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99.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14:paraId="7365641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 100.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 </w:t>
      </w:r>
    </w:p>
    <w:p w14:paraId="04A1F8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101.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 </w:t>
      </w:r>
    </w:p>
    <w:p w14:paraId="287F86D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102.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14:paraId="6144CD9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Style w:val="6"/>
          <w:rFonts w:hint="eastAsia" w:ascii="微软雅黑" w:hAnsi="微软雅黑" w:eastAsia="微软雅黑" w:cs="微软雅黑"/>
          <w:i w:val="0"/>
          <w:iCs w:val="0"/>
          <w:caps w:val="0"/>
          <w:color w:val="333333"/>
          <w:spacing w:val="0"/>
          <w:kern w:val="0"/>
          <w:sz w:val="19"/>
          <w:szCs w:val="19"/>
          <w:shd w:val="clear" w:fill="FFFFFF"/>
          <w:lang w:val="en-US" w:eastAsia="zh-CN" w:bidi="ar"/>
        </w:rPr>
        <w:t>八、军事学大类</w:t>
      </w:r>
    </w:p>
    <w:p w14:paraId="4EB711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103.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14:paraId="00FC12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104.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14:paraId="0144D2E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105.军事测绘遥感类：测量工程，地图学与地理信息工程，工程物理，生化防护工程，国防工程与防护，伪装工程，舰船与海洋工程，飞行器系统与工程，空间工程，兵器工程，导弹工程，弹药工程，地雷爆破与破障工程</w:t>
      </w:r>
    </w:p>
    <w:p w14:paraId="16D69EC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 </w:t>
      </w:r>
    </w:p>
    <w:p w14:paraId="6A1CF4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106.军事控制测试类：火力指挥与控制工程，测控工程，无人机运用工程，无人机应用技术，探测工程</w:t>
      </w:r>
    </w:p>
    <w:p w14:paraId="3B4955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107.军事经济管理类：军队财务管理，装备经济管理，军队审计，军队采办，军事组织编制学，军队管理学，部队政治工作，部队财务会计，部队后勤管理，军队政治工作学，军事后勤学，后方专业勤务 </w:t>
      </w:r>
    </w:p>
    <w:p w14:paraId="4234A8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108.兵种指挥类：炮兵指挥，防空兵指挥，装甲兵指挥，工程兵指挥，防化兵指挥，联合战役学，军种战役学，合同战术学，兵种战术学，武警指挥</w:t>
      </w:r>
    </w:p>
    <w:p w14:paraId="5B9E0F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109.航空航天指挥类：航空飞行与指挥，地面领航与航空管制，航天指挥</w:t>
      </w:r>
    </w:p>
    <w:p w14:paraId="42BDAA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110.信息作战指挥类：侦察与特种兵指挥，通信指挥，电子对抗指挥与工程，军事情报，作战信息管理，预警探测指挥，作战指挥学，军事运筹学，军事通信学，军事情报学，密码学，密码技术应用，军事教育训练学 </w:t>
      </w:r>
    </w:p>
    <w:p w14:paraId="2C005D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111.保障指挥类：军事交通指挥与工程，汽车指挥，船艇指挥，航空兵场站指挥，国防工程指挥，装备保障指挥，军需勤务指挥，军事装备学</w:t>
      </w:r>
    </w:p>
    <w:p w14:paraId="064D49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 </w:t>
      </w:r>
    </w:p>
    <w:p w14:paraId="3E4D21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4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注：所学专业与招考职位所需专业仅有“和”“与”“及”“及其”等连接词的不同，或者多、少1个“学”字的差别的，视为同一专业。</w:t>
      </w:r>
    </w:p>
    <w:p w14:paraId="286DED4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753D65"/>
    <w:rsid w:val="3C3C6F85"/>
    <w:rsid w:val="3C753D65"/>
    <w:rsid w:val="5E187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30584</Words>
  <Characters>30833</Characters>
  <Lines>0</Lines>
  <Paragraphs>0</Paragraphs>
  <TotalTime>4022</TotalTime>
  <ScaleCrop>false</ScaleCrop>
  <LinksUpToDate>false</LinksUpToDate>
  <CharactersWithSpaces>30931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2025-02-08T01:27:00Z</dcterms:created>
  <dc:creator>牛牛君</dc:creator>
  <cp:lastModifiedBy>Administrator</cp:lastModifiedBy>
  <dcterms:modified xsi:type="dcterms:W3CDTF">2025-02-24T03:35:21Z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DE171D1180794DD09B9B7324DC14FB0F_11</vt:lpwstr>
  </property>
  <property fmtid="{D5CDD505-2E9C-101B-9397-08002B2CF9AE}" pid="4" name="KSOTemplateDocerSaveRecord">
    <vt:lpwstr>eyJoZGlkIjoiZTljMDQwMWE1ZmZhNzZhNGEwNmIzMWU3MjZmODNhMDUifQ==</vt:lpwstr>
  </property>
</Properties>
</file>