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6B48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A0E8FCF">
      <w:pPr>
        <w:pStyle w:val="2"/>
        <w:spacing w:beforeAutospacing="0" w:afterAutospacing="0" w:line="560" w:lineRule="exact"/>
        <w:jc w:val="center"/>
        <w:rPr>
          <w:rFonts w:hint="default" w:ascii="Times New Roman" w:hAnsi="Times New Roman" w:eastAsia="方正小标宋简体"/>
          <w:b w:val="0"/>
          <w:spacing w:val="-20"/>
          <w:sz w:val="44"/>
          <w:szCs w:val="36"/>
        </w:rPr>
      </w:pPr>
      <w:r>
        <w:rPr>
          <w:rFonts w:hint="default" w:ascii="Times New Roman" w:hAnsi="Times New Roman" w:eastAsia="方正小标宋简体"/>
          <w:b w:val="0"/>
          <w:spacing w:val="-20"/>
          <w:sz w:val="44"/>
          <w:szCs w:val="36"/>
        </w:rPr>
        <w:t>2025年昆明市西山区</w:t>
      </w:r>
      <w:r>
        <w:rPr>
          <w:rFonts w:ascii="Times New Roman" w:hAnsi="Times New Roman" w:eastAsia="方正小标宋简体"/>
          <w:b w:val="0"/>
          <w:spacing w:val="-20"/>
          <w:sz w:val="44"/>
          <w:szCs w:val="36"/>
        </w:rPr>
        <w:t>第三批</w:t>
      </w:r>
      <w:r>
        <w:rPr>
          <w:rFonts w:hint="default" w:ascii="Times New Roman" w:hAnsi="Times New Roman" w:eastAsia="方正小标宋简体"/>
          <w:b w:val="0"/>
          <w:spacing w:val="-20"/>
          <w:sz w:val="44"/>
          <w:szCs w:val="36"/>
        </w:rPr>
        <w:t>教育专项人才引进</w:t>
      </w:r>
    </w:p>
    <w:p w14:paraId="0BAFCC59">
      <w:pPr>
        <w:pStyle w:val="2"/>
        <w:spacing w:beforeAutospacing="0" w:afterAutospacing="0" w:line="560" w:lineRule="exact"/>
        <w:jc w:val="center"/>
        <w:rPr>
          <w:rFonts w:hint="default"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 w:val="0"/>
          <w:sz w:val="44"/>
          <w:szCs w:val="44"/>
        </w:rPr>
        <w:t>院校名单</w:t>
      </w:r>
    </w:p>
    <w:p w14:paraId="723F2521">
      <w:pPr>
        <w:pStyle w:val="2"/>
        <w:spacing w:beforeAutospacing="0" w:afterAutospacing="0" w:line="560" w:lineRule="exact"/>
        <w:jc w:val="center"/>
        <w:rPr>
          <w:rFonts w:hint="default" w:ascii="Times New Roman" w:hAnsi="Times New Roman" w:eastAsia="楷体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/>
          <w:b w:val="0"/>
          <w:bCs w:val="0"/>
          <w:color w:val="000000" w:themeColor="text1"/>
          <w:spacing w:val="22"/>
          <w:sz w:val="32"/>
          <w:szCs w:val="32"/>
          <w14:textFill>
            <w14:solidFill>
              <w14:schemeClr w14:val="tx1"/>
            </w14:solidFill>
          </w14:textFill>
        </w:rPr>
        <w:t>共4</w:t>
      </w:r>
      <w:r>
        <w:rPr>
          <w:rFonts w:hint="eastAsia" w:ascii="Times New Roman" w:hAnsi="Times New Roman" w:eastAsia="楷体_GB2312"/>
          <w:b w:val="0"/>
          <w:bCs w:val="0"/>
          <w:color w:val="000000" w:themeColor="text1"/>
          <w:spacing w:val="2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_GB2312"/>
          <w:b w:val="0"/>
          <w:bCs w:val="0"/>
          <w:color w:val="000000" w:themeColor="text1"/>
          <w:spacing w:val="22"/>
          <w:sz w:val="32"/>
          <w:szCs w:val="32"/>
          <w14:textFill>
            <w14:solidFill>
              <w14:schemeClr w14:val="tx1"/>
            </w14:solidFill>
          </w14:textFill>
        </w:rPr>
        <w:t>所高校，排名不分先后</w:t>
      </w:r>
      <w:r>
        <w:rPr>
          <w:rFonts w:hint="default" w:ascii="Times New Roman" w:hAnsi="Times New Roman" w:eastAsia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B806908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4A5677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一、部属师范大学6所</w:t>
      </w:r>
    </w:p>
    <w:p w14:paraId="26E3BEC4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北京师范大学、东北师范大学、华东师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范大学、华中师范大学、西南大学、陕西师范大学</w:t>
      </w:r>
    </w:p>
    <w:p w14:paraId="0A1A2D23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二、一流大学建设高校4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</w:p>
    <w:p w14:paraId="29425994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（一）A类34所</w:t>
      </w:r>
    </w:p>
    <w:p w14:paraId="71734FA4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FC32E5A"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（二）B类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</w:p>
    <w:p w14:paraId="2DD6229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3AF90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A3"/>
    <w:rsid w:val="002C1F43"/>
    <w:rsid w:val="006368A3"/>
    <w:rsid w:val="1E51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6">
    <w:name w:val="标题 3 字符"/>
    <w:basedOn w:val="5"/>
    <w:link w:val="2"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374</Characters>
  <Lines>2</Lines>
  <Paragraphs>1</Paragraphs>
  <TotalTime>1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2025-04-01T02:03:00Z</dcterms:created>
  <dc:creator>yan</dc:creator>
  <cp:lastModifiedBy>jiangyan</cp:lastModifiedBy>
  <cp:lastPrinted>2025-04-01T02:04:00Z</cp:lastPrinted>
  <dcterms:modified xsi:type="dcterms:W3CDTF">2025-04-03T08:36:20Z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eyJoZGlkIjoiN2Y3ZGVlMjE0ODRhMzllNDMwODE2Y2QzYzNmMjMxNjEiLCJ1c2VySWQiOiI0NDE3NTkxNzIifQ==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91D58BD452CA4C27BC37D7DEB47B7FFC_12</vt:lpwstr>
  </property>
</Properties>
</file>