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18F6">
      <w:pPr>
        <w:widowControl/>
        <w:jc w:val="center"/>
        <w:outlineLvl w:val="0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 w14:paraId="5C9BEE47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附件1：</w:t>
      </w:r>
    </w:p>
    <w:p w14:paraId="28D0790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盐城港引航站2025年公开招聘引航员岗位表</w:t>
      </w:r>
    </w:p>
    <w:p w14:paraId="30FD4D2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6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019"/>
        <w:gridCol w:w="1062"/>
        <w:gridCol w:w="1018"/>
        <w:gridCol w:w="989"/>
        <w:gridCol w:w="1149"/>
        <w:gridCol w:w="507"/>
        <w:gridCol w:w="438"/>
        <w:gridCol w:w="814"/>
        <w:gridCol w:w="832"/>
        <w:gridCol w:w="1193"/>
        <w:gridCol w:w="653"/>
        <w:gridCol w:w="1153"/>
        <w:gridCol w:w="1208"/>
        <w:gridCol w:w="1395"/>
      </w:tblGrid>
      <w:tr w14:paraId="69BB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AA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主管部门</w:t>
            </w:r>
          </w:p>
        </w:tc>
        <w:tc>
          <w:tcPr>
            <w:tcW w:w="21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EE0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32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14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F8C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拟招聘人数</w:t>
            </w:r>
          </w:p>
        </w:tc>
        <w:tc>
          <w:tcPr>
            <w:tcW w:w="236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11F3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9"/>
                <w:szCs w:val="19"/>
              </w:rPr>
              <w:t>开考比例</w:t>
            </w:r>
          </w:p>
        </w:tc>
        <w:tc>
          <w:tcPr>
            <w:tcW w:w="354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07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招聘条件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E84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面试形式及所占比例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43C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其他说明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8177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政策咨询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电话及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联系人</w:t>
            </w:r>
          </w:p>
        </w:tc>
      </w:tr>
      <w:tr w14:paraId="1FBFD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A8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BB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名</w:t>
            </w:r>
            <w:r>
              <w:rPr>
                <w:rStyle w:val="12"/>
                <w:rFonts w:eastAsia="方正黑体_GBK"/>
              </w:rPr>
              <w:t xml:space="preserve"> </w:t>
            </w:r>
            <w:r>
              <w:rPr>
                <w:rStyle w:val="13"/>
              </w:rPr>
              <w:t>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51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经费来源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788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0B9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岗位类别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01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岗位描述</w:t>
            </w:r>
          </w:p>
        </w:tc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B94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2E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CF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学</w:t>
            </w:r>
            <w:r>
              <w:rPr>
                <w:rStyle w:val="12"/>
                <w:rFonts w:eastAsia="方正黑体_GBK"/>
              </w:rPr>
              <w:t xml:space="preserve"> </w:t>
            </w:r>
            <w:r>
              <w:rPr>
                <w:rStyle w:val="13"/>
              </w:rPr>
              <w:t>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AA7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专</w:t>
            </w:r>
            <w:r>
              <w:rPr>
                <w:rStyle w:val="12"/>
                <w:rFonts w:eastAsia="方正黑体_GBK"/>
              </w:rPr>
              <w:t xml:space="preserve"> </w:t>
            </w:r>
            <w:r>
              <w:rPr>
                <w:rStyle w:val="13"/>
              </w:rPr>
              <w:t>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9E8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其他条件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E0F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招聘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9"/>
                <w:szCs w:val="19"/>
              </w:rPr>
              <w:t>对象</w:t>
            </w: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2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B5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4CF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 w:val="19"/>
                <w:szCs w:val="19"/>
              </w:rPr>
            </w:pPr>
          </w:p>
        </w:tc>
      </w:tr>
      <w:tr w14:paraId="570B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F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盐城市交通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运输局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31F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盐城港引航站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A5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自收自支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795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引航员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D97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专业技术类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62A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盐城港各港区的船舶引航工作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4D1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0A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1:1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FF2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大专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及</w:t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以上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B8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海洋船舶驾驶、</w:t>
            </w:r>
          </w:p>
          <w:p w14:paraId="3AD7DC3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航海技术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87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持有一级引航员及以上证书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CBB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423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结构化面试50%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A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5AEDA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李芹</w:t>
            </w:r>
          </w:p>
          <w:p w14:paraId="3FF130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6"/>
                <w:szCs w:val="16"/>
              </w:rPr>
              <w:t>0515-69188629</w:t>
            </w:r>
          </w:p>
        </w:tc>
      </w:tr>
    </w:tbl>
    <w:p w14:paraId="3A35A93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007405C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15B6875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sectPr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</w:p>
    <w:p w14:paraId="115405C3">
      <w:pPr>
        <w:widowControl/>
        <w:adjustRightInd w:val="0"/>
        <w:snapToGrid w:val="0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63227"/>
    <w:rsid w:val="001247F5"/>
    <w:rsid w:val="00137B8D"/>
    <w:rsid w:val="00183B1F"/>
    <w:rsid w:val="00245624"/>
    <w:rsid w:val="002E3820"/>
    <w:rsid w:val="003644C3"/>
    <w:rsid w:val="003D206A"/>
    <w:rsid w:val="00466F44"/>
    <w:rsid w:val="004A6E40"/>
    <w:rsid w:val="0052316B"/>
    <w:rsid w:val="0054634D"/>
    <w:rsid w:val="00635FBD"/>
    <w:rsid w:val="007B16A4"/>
    <w:rsid w:val="00841259"/>
    <w:rsid w:val="008A25C4"/>
    <w:rsid w:val="00941E97"/>
    <w:rsid w:val="00B60AC1"/>
    <w:rsid w:val="00C56C97"/>
    <w:rsid w:val="00CE7E27"/>
    <w:rsid w:val="00D05455"/>
    <w:rsid w:val="00DA0E58"/>
    <w:rsid w:val="00E06EC9"/>
    <w:rsid w:val="00E14531"/>
    <w:rsid w:val="00F232F9"/>
    <w:rsid w:val="00F8561E"/>
    <w:rsid w:val="00FC3147"/>
    <w:rsid w:val="03561DF2"/>
    <w:rsid w:val="05351C19"/>
    <w:rsid w:val="0758565F"/>
    <w:rsid w:val="07753F48"/>
    <w:rsid w:val="0D2F0910"/>
    <w:rsid w:val="101D58FF"/>
    <w:rsid w:val="16611220"/>
    <w:rsid w:val="1CE0611F"/>
    <w:rsid w:val="216B6E0C"/>
    <w:rsid w:val="247A3C09"/>
    <w:rsid w:val="26E00C03"/>
    <w:rsid w:val="2B416E2D"/>
    <w:rsid w:val="2CFF49DE"/>
    <w:rsid w:val="2F715851"/>
    <w:rsid w:val="313E625B"/>
    <w:rsid w:val="34B709DC"/>
    <w:rsid w:val="383635FD"/>
    <w:rsid w:val="3A4122C4"/>
    <w:rsid w:val="3DD63222"/>
    <w:rsid w:val="43505313"/>
    <w:rsid w:val="469D0882"/>
    <w:rsid w:val="48917B7B"/>
    <w:rsid w:val="4B972322"/>
    <w:rsid w:val="4BD74836"/>
    <w:rsid w:val="4D341814"/>
    <w:rsid w:val="51587D45"/>
    <w:rsid w:val="5376227B"/>
    <w:rsid w:val="594F2A0B"/>
    <w:rsid w:val="5A3966BC"/>
    <w:rsid w:val="5A5F4977"/>
    <w:rsid w:val="5B763227"/>
    <w:rsid w:val="7A706D28"/>
    <w:rsid w:val="7B897830"/>
    <w:rsid w:val="7D5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13">
    <w:name w:val="font11"/>
    <w:basedOn w:val="7"/>
    <w:qFormat/>
    <w:uiPriority w:val="0"/>
    <w:rPr>
      <w:rFonts w:hint="default" w:ascii="方正黑体_GBK" w:hAnsi="方正黑体_GBK" w:eastAsia="方正黑体_GBK" w:cs="方正黑体_GBK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3122</Words>
  <Characters>3399</Characters>
  <Lines>26</Lines>
  <Paragraphs>7</Paragraphs>
  <TotalTime>1</TotalTime>
  <ScaleCrop>false</ScaleCrop>
  <LinksUpToDate>false</LinksUpToDate>
  <CharactersWithSpaces>3486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2025-04-08T11:36:00Z</dcterms:created>
  <dc:creator>1</dc:creator>
  <cp:lastModifiedBy>Administrator</cp:lastModifiedBy>
  <dcterms:modified xsi:type="dcterms:W3CDTF">2025-04-09T00:45:47Z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B72A9D39201B48FFA9592B025BEE0983_13</vt:lpwstr>
  </property>
  <property fmtid="{D5CDD505-2E9C-101B-9397-08002B2CF9AE}" pid="4" name="KSOTemplateDocerSaveRecord">
    <vt:lpwstr>eyJoZGlkIjoiMDA2ZTU5Y2UwYWUyMjU3ODIyZTg3ZWI3Yjk5MDM2M2QifQ==</vt:lpwstr>
  </property>
</Properties>
</file>