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新宁县政协信息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中心公开选聘工作人员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sz w:val="44"/>
          <w:szCs w:val="44"/>
          <w:u w:val="none"/>
          <w:shd w:val="clear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end"/>
      </w:r>
    </w:p>
    <w:tbl>
      <w:tblPr>
        <w:tblStyle w:val="6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(必须提供）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ind w:left="-332" w:leftChars="-158" w:firstLine="304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vAlign w:val="center"/>
          </w:tcPr>
          <w:p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7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</w:tcPr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 w:firstLine="4396" w:firstLineChars="157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盖  章    </w:t>
            </w:r>
          </w:p>
          <w:p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 w:firstLine="6020" w:firstLineChars="21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月   日</w:t>
            </w:r>
          </w:p>
          <w:p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选聘单位主管部门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704" w:type="dxa"/>
            <w:gridSpan w:val="8"/>
          </w:tcPr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 盖   章 </w:t>
            </w:r>
          </w:p>
          <w:p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填表时必须做到信息准确，特别是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“姓名”“学历”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“身份证号”“联系电话”等关键信息，请务必认真核对。如有差错，由考生承担全部后果。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jNmNGJkYjhiZTRhZDJmOGFjY2UwZmRlMGI3YWEifQ=="/>
  </w:docVars>
  <w:rsids>
    <w:rsidRoot w:val="00000000"/>
    <w:rsid w:val="15EB0B60"/>
    <w:rsid w:val="2B2253E0"/>
    <w:rsid w:val="437E2187"/>
    <w:rsid w:val="5B443082"/>
    <w:rsid w:val="5CDF3F41"/>
    <w:rsid w:val="77BBF135"/>
    <w:rsid w:val="77BE14CE"/>
    <w:rsid w:val="7FEE8425"/>
    <w:rsid w:val="BFAE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316</Characters>
  <Paragraphs>209</Paragraphs>
  <TotalTime>196</TotalTime>
  <ScaleCrop>false</ScaleCrop>
  <LinksUpToDate>false</LinksUpToDate>
  <CharactersWithSpaces>476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2022-05-18T00:02:00Z</dcterms:created>
  <dc:creator>xb21cn</dc:creator>
  <cp:lastModifiedBy>huawei</cp:lastModifiedBy>
  <cp:lastPrinted>2025-04-10T19:50:00Z</cp:lastPrinted>
  <dcterms:modified xsi:type="dcterms:W3CDTF">2025-04-11T09:43:35Z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261FFE8DD0AB4F71B92601C69F754514</vt:lpwstr>
  </property>
  <property fmtid="{D5CDD505-2E9C-101B-9397-08002B2CF9AE}" pid="4" name="KSOTemplateDocerSaveRecord">
    <vt:lpwstr>eyJoZGlkIjoiMzNmMmYyYjE0NWEwNjQwOGY1YWEwMmZmZmQ5NWVjOWIiLCJ1c2VySWQiOiI0NTk1NDQ3NjEifQ==</vt:lpwstr>
  </property>
</Properties>
</file>