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80E5E">
      <w:pPr>
        <w:rPr>
          <w:rFonts w:ascii="微软雅黑" w:hAnsi="微软雅黑" w:eastAsia="微软雅黑" w:cs="微软雅黑"/>
          <w:b/>
          <w:bCs/>
          <w:i w:val="0"/>
          <w:iCs w:val="0"/>
          <w:caps w:val="0"/>
          <w:color w:val="3D3D3D"/>
          <w:spacing w:val="0"/>
          <w:sz w:val="48"/>
          <w:szCs w:val="48"/>
          <w:shd w:val="clear" w:fill="FFFFFF"/>
        </w:rPr>
      </w:pPr>
      <w:r>
        <w:rPr>
          <w:rFonts w:ascii="微软雅黑" w:hAnsi="微软雅黑" w:eastAsia="微软雅黑" w:cs="微软雅黑"/>
          <w:b/>
          <w:bCs/>
          <w:i w:val="0"/>
          <w:iCs w:val="0"/>
          <w:caps w:val="0"/>
          <w:color w:val="3D3D3D"/>
          <w:spacing w:val="0"/>
          <w:sz w:val="48"/>
          <w:szCs w:val="48"/>
          <w:shd w:val="clear" w:fill="FFFFFF"/>
        </w:rPr>
        <w:t>宁国市人民医院2025年校园公开招聘医疗卫生人才公告</w:t>
      </w:r>
    </w:p>
    <w:p w14:paraId="65A89B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为深入贯彻人才强卫战略，加快我院医疗卫生人才队伍建设，经研究，决定面向校园公开引进医疗卫生人才。现将有关事项公告如下：</w:t>
      </w:r>
    </w:p>
    <w:p w14:paraId="2ACC9B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  一、招聘原则</w:t>
      </w:r>
      <w:bookmarkStart w:id="0" w:name="_GoBack"/>
      <w:bookmarkEnd w:id="0"/>
    </w:p>
    <w:p w14:paraId="4B58A7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  1.坚持党管人才、德才兼备原则；</w:t>
      </w:r>
    </w:p>
    <w:p w14:paraId="1A2E43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  2.坚持民主、公开、竞争、择优原则；</w:t>
      </w:r>
    </w:p>
    <w:p w14:paraId="084689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  3.坚持以事择人、人岗相适原则。</w:t>
      </w:r>
    </w:p>
    <w:p w14:paraId="1C41B9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  二、引进计划</w:t>
      </w:r>
    </w:p>
    <w:p w14:paraId="23ADEA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  本次计划为宁国市人民医院校园招聘公开引进医疗卫生人才15名，具体岗位、专业等要求详见《宁国市人民医院2025年校园招聘计划》（附件1）。岗位条件中的专业参照教育部颁布的相关规定执行。</w:t>
      </w:r>
    </w:p>
    <w:p w14:paraId="0900CB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  三、引进对象和条件</w:t>
      </w:r>
    </w:p>
    <w:p w14:paraId="78DD22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  1、具有中华人民共和国国籍，遵守宪法和法律，爱岗敬业、甘于奉献，具有良好的道德品行。</w:t>
      </w:r>
    </w:p>
    <w:p w14:paraId="3E4AAB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2、专业要求：国家统招本科及以上的高等院校的2025应届毕业生（毕业时须如期取得相应学历、学位证书）；国家统招的2023年、2024年普通高校毕业生离校时和在择业期内未落实工作单位，其户口、档案、组织关系仍保留在原毕业学校，或保留在各级毕业生就业主管部门（毕业生就业指导服务中心）、各级人才交流服务机构和各级公共就业服务机构的毕业生。完成住院医师规范化培训视同硕士研究生毕业纳入校园招聘。</w:t>
      </w:r>
    </w:p>
    <w:p w14:paraId="752D10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  3、年龄要求：本科生25周岁以下，硕士研究生及规培生在35周岁以下；博士研究生在40周岁以下。其中“25周岁以下”指1999年4月28日（含）以后出生，其他以此类推。</w:t>
      </w:r>
    </w:p>
    <w:p w14:paraId="578F3E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  4、适应岗位要求的身体条件。</w:t>
      </w:r>
    </w:p>
    <w:p w14:paraId="7E84DA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  5、持有三方就业协议书（空白）和毕业生推荐表。</w:t>
      </w:r>
    </w:p>
    <w:p w14:paraId="4155BB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  6、岗位所需的其他条件（详见附件1）。</w:t>
      </w:r>
    </w:p>
    <w:p w14:paraId="10FEC9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  四、引进程序和方法</w:t>
      </w:r>
    </w:p>
    <w:p w14:paraId="45311F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  （一）发布公告</w:t>
      </w:r>
    </w:p>
    <w:p w14:paraId="4D5FB2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  通过宁国市人民政府网（www.ningguo.gov.cn)“人事招考”专题专栏、健康宁国微信公众号、宁国市人民医院网站（</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instrText xml:space="preserve"> HYPERLINK "http://www.ngsyy.com/" </w:instrTex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D3D3D"/>
          <w:spacing w:val="0"/>
          <w:sz w:val="24"/>
          <w:szCs w:val="24"/>
          <w:u w:val="none"/>
          <w:bdr w:val="none" w:color="auto" w:sz="0" w:space="0"/>
          <w:shd w:val="clear" w:fill="FFFFFF"/>
        </w:rPr>
        <w:t>www.ngsyy.com</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3D3D3D"/>
          <w:spacing w:val="0"/>
          <w:sz w:val="24"/>
          <w:szCs w:val="24"/>
          <w:bdr w:val="none" w:color="auto" w:sz="0" w:space="0"/>
          <w:shd w:val="clear" w:fill="FFFFFF"/>
        </w:rPr>
        <w:t>）、健康宁医微信公众号等媒体统一发布校园招聘公告。其他有关信息后期将陆续发布。</w:t>
      </w:r>
    </w:p>
    <w:p w14:paraId="6C0821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  （二）报名与资格审查</w:t>
      </w:r>
    </w:p>
    <w:p w14:paraId="2DA028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  1、报名时间及方式</w:t>
      </w:r>
    </w:p>
    <w:p w14:paraId="49E00E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  报名时间：2025年4月29日8:00至2025年5月12日17:00，以邮件到达并扫码填写完整的报告信息时间为准，逾期不受理（如遇其他特殊情况，需延长报名时间的另行通知）。</w:t>
      </w:r>
    </w:p>
    <w:p w14:paraId="644E9A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  报名方式：网络报名。</w:t>
      </w:r>
    </w:p>
    <w:p w14:paraId="321860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  2、报名要求</w:t>
      </w:r>
    </w:p>
    <w:p w14:paraId="12CA6C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  报名材料以原件扫描或拍照后，以压缩包的形式发送至宁国市人民医院报名邮箱：</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instrText xml:space="preserve"> HYPERLINK "mailto:ngsyyxyx2025@163.com" </w:instrTex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D3D3D"/>
          <w:spacing w:val="0"/>
          <w:sz w:val="24"/>
          <w:szCs w:val="24"/>
          <w:u w:val="none"/>
          <w:bdr w:val="none" w:color="auto" w:sz="0" w:space="0"/>
          <w:shd w:val="clear" w:fill="FFFFFF"/>
        </w:rPr>
        <w:t>ngsyyxyx2025@163.com</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3D3D3D"/>
          <w:spacing w:val="0"/>
          <w:sz w:val="24"/>
          <w:szCs w:val="24"/>
          <w:bdr w:val="none" w:color="auto" w:sz="0" w:space="0"/>
          <w:shd w:val="clear" w:fill="FFFFFF"/>
        </w:rPr>
        <w:t>，</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t>压缩包名称为“姓名+毕业院校</w:t>
      </w:r>
      <w:r>
        <w:rPr>
          <w:rFonts w:hint="eastAsia" w:ascii="微软雅黑" w:hAnsi="微软雅黑" w:eastAsia="微软雅黑" w:cs="微软雅黑"/>
          <w:i w:val="0"/>
          <w:iCs w:val="0"/>
          <w:caps w:val="0"/>
          <w:color w:val="3D3D3D"/>
          <w:spacing w:val="0"/>
          <w:sz w:val="24"/>
          <w:szCs w:val="24"/>
          <w:bdr w:val="none" w:color="auto" w:sz="0" w:space="0"/>
          <w:shd w:val="clear" w:fill="FFFFFF"/>
        </w:rPr>
        <w:t>及专业+报考岗位代码”，并同时扫描下方二维码填写相关报名信息。 </w:t>
      </w:r>
    </w:p>
    <w:p w14:paraId="4D4C3E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drawing>
          <wp:inline distT="0" distB="0" distL="114300" distR="114300">
            <wp:extent cx="2714625" cy="26479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714625" cy="2647950"/>
                    </a:xfrm>
                    <a:prstGeom prst="rect">
                      <a:avLst/>
                    </a:prstGeom>
                    <a:noFill/>
                    <a:ln w="9525">
                      <a:noFill/>
                    </a:ln>
                  </pic:spPr>
                </pic:pic>
              </a:graphicData>
            </a:graphic>
          </wp:inline>
        </w:drawing>
      </w:r>
    </w:p>
    <w:p w14:paraId="692553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  报名需提供以下报名材料：</w:t>
      </w:r>
    </w:p>
    <w:p w14:paraId="6D02EC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  （1）《宁国市人民医院2025年校园公开招聘医疗卫生人才报名资格审查表》（附件2）；</w:t>
      </w:r>
    </w:p>
    <w:p w14:paraId="5074E9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  （2）本人有效身份证；</w:t>
      </w:r>
    </w:p>
    <w:p w14:paraId="3A6C8E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3）近期免冠半身电子证件照片（上传的电子照片须为单色背景的近期免冠正面清晰证件照，JPG格式)；报考人员必须使用同一有效居民身份证进行报名和参加面试，填写的信息必须与本人实际情况、报考条件和所报考的岗位要求相一致，对海外留学生提供教育部留学证明的，可适当放宽专业要求；</w:t>
      </w:r>
    </w:p>
    <w:p w14:paraId="249C6A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4）毕业证、学位证、各类荣誉证书等复印件各一份（资格复审时须提供原件用于查验）。其中，2025届应届毕业生须提供三方就业协议书（空白）和毕业生推荐表复印件，非应届毕业生提供毕业证、学位证复印件。</w:t>
      </w:r>
    </w:p>
    <w:p w14:paraId="3B9F1E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  报名材料发送后，若未收到回复，须在工作时间电话联系报名点工作人员，确认报名材料是否发送成功。报名点：宁国市人民医院人事监察科，联系电话： 0563-4011395。</w:t>
      </w:r>
    </w:p>
    <w:p w14:paraId="4CEB5C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  每位报考人员限定报名一个岗位，同时报名多个岗位或多次报名无效。</w:t>
      </w:r>
    </w:p>
    <w:p w14:paraId="333273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  3.资格审查</w:t>
      </w:r>
    </w:p>
    <w:p w14:paraId="48920A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  资格审查分为初审和复审两个步骤，由宁国市人民医院负责资格审查工作。</w:t>
      </w:r>
    </w:p>
    <w:p w14:paraId="17FCA2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  根据考生报名材料组织资格初审，应及时通知初审通过人员。通过资格初审人员在规定时间内（请关注“综合面试公告”），按要求携带前文所述4项报名材料原件及复印件前往报名点，参加资格复审。</w:t>
      </w:r>
    </w:p>
    <w:p w14:paraId="121EDB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对通过资格复审的考生，现场发放《综合面试通知书》。未在规定时间内进行资格复审并领取综合面试通知书的，视为自动放弃综合面试资格。弄虚作假者取消面综合试资格并记入个人诚信档案。资格审查贯穿招聘工作的始终，如报名人员在某一环节被发现不符合规定条件的，即取消其资格。</w:t>
      </w:r>
    </w:p>
    <w:p w14:paraId="056324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  （三）综合面试</w:t>
      </w:r>
    </w:p>
    <w:p w14:paraId="61BCCB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综合面试采取“专业理论考试+专业技能测试+结构化面试”的方式，分别考核应聘岗位相关学科的专业知识和综合素养，分别按满分100分进行考核，按照专业理论考试40分、专业技能测试30分、结构化面试成绩30分确定综合面试成绩。</w:t>
      </w:r>
    </w:p>
    <w:p w14:paraId="08331D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  资格复审通过的考生可参加专业理论考试，按照专业理论考试成绩从高分到低分顺序，与招聘岗位计划数以2:1比例确定参加专业技能测试和结构化面试的人选。</w:t>
      </w:r>
    </w:p>
    <w:p w14:paraId="4F783A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  在市委组织部、市委编办、市人社局、市卫健委的指导和市纪委监委驻卫健委纪检监察组的监督下进行，面试考官在5人以上，其中外部邀请考官人数不少于三分之一。</w:t>
      </w:r>
    </w:p>
    <w:p w14:paraId="045C26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  综合面试时间初定于2025年5月中下旬，具体见宁国市人民医院网站（</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instrText xml:space="preserve"> HYPERLINK "http://www.ngsyy.com/" </w:instrTex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separate"/>
      </w:r>
      <w:r>
        <w:rPr>
          <w:rStyle w:val="7"/>
          <w:rFonts w:hint="eastAsia" w:ascii="微软雅黑" w:hAnsi="微软雅黑" w:eastAsia="微软雅黑" w:cs="微软雅黑"/>
          <w:i w:val="0"/>
          <w:iCs w:val="0"/>
          <w:caps w:val="0"/>
          <w:color w:val="3D3D3D"/>
          <w:spacing w:val="0"/>
          <w:sz w:val="24"/>
          <w:szCs w:val="24"/>
          <w:u w:val="none"/>
          <w:bdr w:val="none" w:color="auto" w:sz="0" w:space="0"/>
          <w:shd w:val="clear" w:fill="FFFFFF"/>
        </w:rPr>
        <w:t>www.ngsyy.com</w:t>
      </w:r>
      <w:r>
        <w:rPr>
          <w:rFonts w:hint="eastAsia" w:ascii="微软雅黑" w:hAnsi="微软雅黑" w:eastAsia="微软雅黑" w:cs="微软雅黑"/>
          <w:i w:val="0"/>
          <w:iCs w:val="0"/>
          <w:caps w:val="0"/>
          <w:color w:val="3D3D3D"/>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3D3D3D"/>
          <w:spacing w:val="0"/>
          <w:sz w:val="24"/>
          <w:szCs w:val="24"/>
          <w:bdr w:val="none" w:color="auto" w:sz="0" w:space="0"/>
          <w:shd w:val="clear" w:fill="FFFFFF"/>
        </w:rPr>
        <w:t>）、宁国市人民医院或健康宁医微信公众号“综合面试公告”。</w:t>
      </w:r>
    </w:p>
    <w:p w14:paraId="01CB87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  最后按招聘岗位数从高分到低分依次录取。为确保新引进人员基本素质，设定综合面试成绩60分为最低控制合格分数线。</w:t>
      </w:r>
    </w:p>
    <w:p w14:paraId="056088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  （四）体检考察</w:t>
      </w:r>
    </w:p>
    <w:p w14:paraId="1D9C7E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体检工作按照人力资源社会保障部、国家卫生计生委、国家公务员局《关于修订〈公务员录用体检通用标准（试行）〉及〈公务员录用体检操作手册（试行）〉有关内容的通知》(人社部发〔2016〕140号)和安徽省委组织部、安徽省人力资源社会保障厅、安徽省卫生厅《关于进一步规范全省事业单位公开招聘人员体检工作的通知》（皖人社秘〔2013〕208号）等有关规定执行。</w:t>
      </w:r>
    </w:p>
    <w:p w14:paraId="5A7C0C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  体检工作结束后，由体检医院出具“合格”或“不合格”的结论性意见，并加盖单位体检专用公章。体检费用考生自理。</w:t>
      </w:r>
    </w:p>
    <w:p w14:paraId="610938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考察工作根据拟聘用岗位的要求，采取多种形式，全面了解掌握考察对象在思想政治、道德品质、能力素质、遵纪守法、廉洁自律、岗位匹配等方面的情况以及学习工作和报考期间的表现，同时核实考察对象是否符合规定的报考资格条件，提供的报考信息和相关材料是否真实、准确，是否具有报考回避的情形等方面的情况。若发现报考者所提供的相关资料和信息不真实或考察不合格的，则取消其聘用资格。</w:t>
      </w:r>
    </w:p>
    <w:p w14:paraId="6F42C9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  根据《关于加快推进失信被执行人信用监督、警示和惩戒机制建设的实施意见》（皖办发〔2017〕24号）等文件精神，考察结束时考察对象仍属于失信被执行人的，考察环节不予合格。</w:t>
      </w:r>
    </w:p>
    <w:p w14:paraId="7155D0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  体检、考察合格人选出现缺额的，按照规定程序和时限，在同岗位报考人员中，按综合面试成绩从高分到低分依次等额递补。递补各不超过两次。拟聘用人员名单公示结束，不再递补。</w:t>
      </w:r>
    </w:p>
    <w:p w14:paraId="512B8E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  （五）公示</w:t>
      </w:r>
    </w:p>
    <w:p w14:paraId="4C32F5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  对体检、考察均合格的拟聘用人员，在宁国市人民政府网（www.ningguo.gov.cn)“人事招考”专题专栏、健康宁国微信公众号、宁国市人民医院网站（www.ngsyy.com）、健康宁医微信公众号等相关媒体公示5个工作日。</w:t>
      </w:r>
    </w:p>
    <w:p w14:paraId="4DA6DF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公示期间接受社会举报，举报者应以真实姓名实事求是地反映情况，并提供必要的证明材料或调查线索，凡以匿名反映的问题不予受理。</w:t>
      </w:r>
    </w:p>
    <w:p w14:paraId="710808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  （六）签约聘用</w:t>
      </w:r>
    </w:p>
    <w:p w14:paraId="6D645D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  经公示结果不影响聘用的，签订三方就业协议书，取得学历（学位）证书后，来院签订正式合同予以录用。对违反公开引进规定、未在2025年8月前提供招聘岗位所要求的资格证书或未在规定时间内报到的人员，取消其聘用资格。新聘用人员编制按照宁国市编制管理相关规定执行。</w:t>
      </w:r>
    </w:p>
    <w:p w14:paraId="536C2A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  五、有关事宜 </w:t>
      </w:r>
    </w:p>
    <w:p w14:paraId="632135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  本次招聘在市委组织部、市委编办、市人社局、市卫健委的全面指导和市纪委监委驻卫健委纪检监察组的全程监督下开展工作。</w:t>
      </w:r>
    </w:p>
    <w:p w14:paraId="1A9707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  本《公告》由宁国市人民医院负责解释。</w:t>
      </w:r>
    </w:p>
    <w:p w14:paraId="530B98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  咨询电话： 0563-4011395</w:t>
      </w:r>
    </w:p>
    <w:p w14:paraId="3DCF71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  监督电话： 0563-4037011    </w:t>
      </w:r>
    </w:p>
    <w:p w14:paraId="1554AB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both"/>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 </w:t>
      </w:r>
    </w:p>
    <w:p w14:paraId="369032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附件：1.《宁国市人民医院2025年校园招聘计划》</w:t>
      </w:r>
    </w:p>
    <w:p w14:paraId="46E602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2.《宁国市人民医院2025年校园公开招聘医疗卫生人才报名资格审查表》</w:t>
      </w:r>
    </w:p>
    <w:p w14:paraId="5A9CF6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p>
    <w:p w14:paraId="155DBC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righ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宁国市卫生健康委员会</w:t>
      </w:r>
    </w:p>
    <w:p w14:paraId="0F08BB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righ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shd w:val="clear" w:fill="FFFFFF"/>
        </w:rPr>
        <w:t>2025年4月28日</w:t>
      </w:r>
    </w:p>
    <w:p w14:paraId="7CAC29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right"/>
        <w:rPr>
          <w:rFonts w:hint="eastAsia" w:ascii="微软雅黑" w:hAnsi="微软雅黑" w:eastAsia="微软雅黑" w:cs="微软雅黑"/>
          <w:i w:val="0"/>
          <w:iCs w:val="0"/>
          <w:caps w:val="0"/>
          <w:color w:val="3D3D3D"/>
          <w:spacing w:val="0"/>
          <w:sz w:val="24"/>
          <w:szCs w:val="24"/>
        </w:rPr>
      </w:pPr>
    </w:p>
    <w:p w14:paraId="558E1E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1"/>
          <w:szCs w:val="21"/>
          <w:bdr w:val="none" w:color="auto" w:sz="0" w:space="0"/>
          <w:shd w:val="clear" w:fill="FFFFFF"/>
        </w:rPr>
        <w:t>附件1</w:t>
      </w:r>
    </w:p>
    <w:p w14:paraId="04224D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hanging="853"/>
        <w:jc w:val="center"/>
        <w:rPr>
          <w:rFonts w:hint="eastAsia" w:ascii="微软雅黑" w:hAnsi="微软雅黑" w:eastAsia="微软雅黑" w:cs="微软雅黑"/>
          <w:i w:val="0"/>
          <w:iCs w:val="0"/>
          <w:caps w:val="0"/>
          <w:color w:val="3D3D3D"/>
          <w:spacing w:val="0"/>
          <w:sz w:val="24"/>
          <w:szCs w:val="24"/>
        </w:rPr>
      </w:pPr>
      <w:r>
        <w:rPr>
          <w:rFonts w:hint="eastAsia" w:ascii="宋体" w:hAnsi="宋体" w:eastAsia="宋体" w:cs="宋体"/>
          <w:b/>
          <w:bCs/>
          <w:i w:val="0"/>
          <w:iCs w:val="0"/>
          <w:caps w:val="0"/>
          <w:color w:val="000000"/>
          <w:spacing w:val="0"/>
          <w:sz w:val="21"/>
          <w:szCs w:val="21"/>
          <w:bdr w:val="none" w:color="auto" w:sz="0" w:space="0"/>
          <w:shd w:val="clear" w:fill="FFFFFF"/>
        </w:rPr>
        <w:t>宁国市人民医院2025年校园招聘计划表</w:t>
      </w:r>
    </w:p>
    <w:p w14:paraId="33DCF0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hanging="775"/>
        <w:jc w:val="center"/>
        <w:rPr>
          <w:rFonts w:hint="eastAsia" w:ascii="微软雅黑" w:hAnsi="微软雅黑" w:eastAsia="微软雅黑" w:cs="微软雅黑"/>
          <w:i w:val="0"/>
          <w:iCs w:val="0"/>
          <w:caps w:val="0"/>
          <w:color w:val="3D3D3D"/>
          <w:spacing w:val="0"/>
          <w:sz w:val="24"/>
          <w:szCs w:val="24"/>
        </w:rPr>
      </w:pPr>
      <w:r>
        <w:rPr>
          <w:rFonts w:hint="eastAsia" w:ascii="宋体" w:hAnsi="宋体" w:eastAsia="宋体" w:cs="宋体"/>
          <w:b/>
          <w:bCs/>
          <w:i w:val="0"/>
          <w:iCs w:val="0"/>
          <w:caps w:val="0"/>
          <w:color w:val="000000"/>
          <w:spacing w:val="0"/>
          <w:sz w:val="21"/>
          <w:szCs w:val="21"/>
          <w:bdr w:val="none" w:color="auto" w:sz="0" w:space="0"/>
          <w:shd w:val="clear" w:fill="FFFFFF"/>
        </w:rPr>
        <w:t> </w:t>
      </w:r>
    </w:p>
    <w:tbl>
      <w:tblPr>
        <w:tblW w:w="8970" w:type="dxa"/>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76"/>
        <w:gridCol w:w="1179"/>
        <w:gridCol w:w="1976"/>
        <w:gridCol w:w="2225"/>
        <w:gridCol w:w="1355"/>
        <w:gridCol w:w="959"/>
      </w:tblGrid>
      <w:tr w14:paraId="448FC32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40" w:type="dxa"/>
            <w:tcBorders>
              <w:top w:val="single" w:color="000000" w:sz="8" w:space="0"/>
              <w:left w:val="single" w:color="000000" w:sz="8" w:space="0"/>
              <w:bottom w:val="single" w:color="000000" w:sz="8" w:space="0"/>
              <w:right w:val="single" w:color="000000" w:sz="8" w:space="0"/>
            </w:tcBorders>
            <w:shd w:val="clear"/>
            <w:vAlign w:val="center"/>
          </w:tcPr>
          <w:p w14:paraId="1005A7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b/>
                <w:bCs/>
                <w:color w:val="000000"/>
                <w:sz w:val="21"/>
                <w:szCs w:val="21"/>
                <w:bdr w:val="none" w:color="auto" w:sz="0" w:space="0"/>
              </w:rPr>
              <w:t>岗位代码</w:t>
            </w:r>
          </w:p>
        </w:tc>
        <w:tc>
          <w:tcPr>
            <w:tcW w:w="1200" w:type="dxa"/>
            <w:tcBorders>
              <w:top w:val="single" w:color="333333" w:sz="6" w:space="0"/>
              <w:left w:val="single" w:color="333333" w:sz="6" w:space="0"/>
              <w:bottom w:val="single" w:color="333333" w:sz="6" w:space="0"/>
              <w:right w:val="single" w:color="333333" w:sz="6" w:space="0"/>
            </w:tcBorders>
            <w:shd w:val="clear"/>
            <w:vAlign w:val="center"/>
          </w:tcPr>
          <w:p w14:paraId="3216E9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b/>
                <w:bCs/>
                <w:color w:val="000000"/>
                <w:sz w:val="21"/>
                <w:szCs w:val="21"/>
                <w:bdr w:val="none" w:color="auto" w:sz="0" w:space="0"/>
              </w:rPr>
              <w:t>专 业</w:t>
            </w:r>
          </w:p>
        </w:tc>
        <w:tc>
          <w:tcPr>
            <w:tcW w:w="2010" w:type="dxa"/>
            <w:tcBorders>
              <w:top w:val="single" w:color="333333" w:sz="6" w:space="0"/>
              <w:left w:val="single" w:color="333333" w:sz="6" w:space="0"/>
              <w:bottom w:val="single" w:color="333333" w:sz="6" w:space="0"/>
              <w:right w:val="single" w:color="333333" w:sz="6" w:space="0"/>
            </w:tcBorders>
            <w:shd w:val="clear"/>
            <w:vAlign w:val="center"/>
          </w:tcPr>
          <w:p w14:paraId="51952A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b/>
                <w:bCs/>
                <w:color w:val="000000"/>
                <w:sz w:val="21"/>
                <w:szCs w:val="21"/>
                <w:bdr w:val="none" w:color="auto" w:sz="0" w:space="0"/>
              </w:rPr>
              <w:t>学历要求 </w:t>
            </w:r>
          </w:p>
        </w:tc>
        <w:tc>
          <w:tcPr>
            <w:tcW w:w="2265" w:type="dxa"/>
            <w:tcBorders>
              <w:top w:val="single" w:color="000000" w:sz="8" w:space="0"/>
              <w:left w:val="single" w:color="000000" w:sz="8" w:space="0"/>
              <w:bottom w:val="single" w:color="000000" w:sz="8" w:space="0"/>
              <w:right w:val="single" w:color="000000" w:sz="8" w:space="0"/>
            </w:tcBorders>
            <w:shd w:val="clear"/>
            <w:vAlign w:val="center"/>
          </w:tcPr>
          <w:p w14:paraId="7FB83D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b/>
                <w:bCs/>
                <w:color w:val="000000"/>
                <w:sz w:val="21"/>
                <w:szCs w:val="21"/>
                <w:bdr w:val="none" w:color="auto" w:sz="0" w:space="0"/>
              </w:rPr>
              <w:t>年龄要求</w:t>
            </w:r>
          </w:p>
        </w:tc>
        <w:tc>
          <w:tcPr>
            <w:tcW w:w="1380" w:type="dxa"/>
            <w:tcBorders>
              <w:top w:val="single" w:color="333333" w:sz="6" w:space="0"/>
              <w:left w:val="single" w:color="333333" w:sz="6" w:space="0"/>
              <w:bottom w:val="single" w:color="333333" w:sz="6" w:space="0"/>
              <w:right w:val="single" w:color="333333" w:sz="6" w:space="0"/>
            </w:tcBorders>
            <w:shd w:val="clear"/>
            <w:vAlign w:val="center"/>
          </w:tcPr>
          <w:p w14:paraId="72A81A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b/>
                <w:bCs/>
                <w:color w:val="000000"/>
                <w:sz w:val="21"/>
                <w:szCs w:val="21"/>
                <w:bdr w:val="none" w:color="auto" w:sz="0" w:space="0"/>
              </w:rPr>
              <w:t>招聘岗位</w:t>
            </w:r>
          </w:p>
        </w:tc>
        <w:tc>
          <w:tcPr>
            <w:tcW w:w="975" w:type="dxa"/>
            <w:tcBorders>
              <w:top w:val="single" w:color="333333" w:sz="6" w:space="0"/>
              <w:left w:val="single" w:color="333333" w:sz="6" w:space="0"/>
              <w:bottom w:val="single" w:color="333333" w:sz="6" w:space="0"/>
              <w:right w:val="single" w:color="333333" w:sz="6" w:space="0"/>
            </w:tcBorders>
            <w:shd w:val="clear"/>
            <w:vAlign w:val="center"/>
          </w:tcPr>
          <w:p w14:paraId="3072C4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b/>
                <w:bCs/>
                <w:color w:val="000000"/>
                <w:sz w:val="21"/>
                <w:szCs w:val="21"/>
                <w:bdr w:val="none" w:color="auto" w:sz="0" w:space="0"/>
              </w:rPr>
              <w:t>招聘人数</w:t>
            </w:r>
          </w:p>
        </w:tc>
      </w:tr>
      <w:tr w14:paraId="4969697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40" w:type="dxa"/>
            <w:vMerge w:val="restart"/>
            <w:tcBorders>
              <w:top w:val="single" w:color="333333" w:sz="6" w:space="0"/>
              <w:left w:val="single" w:color="333333" w:sz="6" w:space="0"/>
              <w:bottom w:val="single" w:color="333333" w:sz="6" w:space="0"/>
              <w:right w:val="single" w:color="333333" w:sz="6" w:space="0"/>
            </w:tcBorders>
            <w:shd w:val="clear"/>
            <w:vAlign w:val="center"/>
          </w:tcPr>
          <w:p w14:paraId="1B4925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20250001</w:t>
            </w:r>
          </w:p>
        </w:tc>
        <w:tc>
          <w:tcPr>
            <w:tcW w:w="1200" w:type="dxa"/>
            <w:vMerge w:val="restart"/>
            <w:tcBorders>
              <w:top w:val="single" w:color="333333" w:sz="6" w:space="0"/>
              <w:left w:val="single" w:color="333333" w:sz="6" w:space="0"/>
              <w:bottom w:val="single" w:color="333333" w:sz="6" w:space="0"/>
              <w:right w:val="single" w:color="333333" w:sz="6" w:space="0"/>
            </w:tcBorders>
            <w:shd w:val="clear"/>
            <w:vAlign w:val="center"/>
          </w:tcPr>
          <w:p w14:paraId="59E716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临床医学</w:t>
            </w:r>
          </w:p>
        </w:tc>
        <w:tc>
          <w:tcPr>
            <w:tcW w:w="2010" w:type="dxa"/>
            <w:vMerge w:val="restart"/>
            <w:tcBorders>
              <w:top w:val="single" w:color="333333" w:sz="6" w:space="0"/>
              <w:left w:val="single" w:color="333333" w:sz="6" w:space="0"/>
              <w:bottom w:val="single" w:color="333333" w:sz="6" w:space="0"/>
              <w:right w:val="single" w:color="333333" w:sz="6" w:space="0"/>
            </w:tcBorders>
            <w:shd w:val="clear"/>
            <w:vAlign w:val="center"/>
          </w:tcPr>
          <w:p w14:paraId="528C30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本科及以上</w:t>
            </w:r>
          </w:p>
        </w:tc>
        <w:tc>
          <w:tcPr>
            <w:tcW w:w="2265" w:type="dxa"/>
            <w:vMerge w:val="restart"/>
            <w:tcBorders>
              <w:top w:val="single" w:color="333333" w:sz="6" w:space="0"/>
              <w:left w:val="single" w:color="333333" w:sz="6" w:space="0"/>
              <w:bottom w:val="single" w:color="333333" w:sz="6" w:space="0"/>
              <w:right w:val="single" w:color="333333" w:sz="6" w:space="0"/>
            </w:tcBorders>
            <w:shd w:val="clear"/>
            <w:vAlign w:val="center"/>
          </w:tcPr>
          <w:p w14:paraId="2568C1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本科生在25周岁以下；硕士研究生及规培生在35周岁以下；博士研究生在40周岁以下。</w:t>
            </w:r>
          </w:p>
        </w:tc>
        <w:tc>
          <w:tcPr>
            <w:tcW w:w="1380" w:type="dxa"/>
            <w:tcBorders>
              <w:top w:val="single" w:color="333333" w:sz="6" w:space="0"/>
              <w:left w:val="single" w:color="333333" w:sz="6" w:space="0"/>
              <w:bottom w:val="single" w:color="333333" w:sz="6" w:space="0"/>
              <w:right w:val="single" w:color="333333" w:sz="6" w:space="0"/>
            </w:tcBorders>
            <w:shd w:val="clear"/>
            <w:vAlign w:val="center"/>
          </w:tcPr>
          <w:p w14:paraId="0B3756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儿科</w:t>
            </w:r>
          </w:p>
        </w:tc>
        <w:tc>
          <w:tcPr>
            <w:tcW w:w="975" w:type="dxa"/>
            <w:vMerge w:val="restart"/>
            <w:tcBorders>
              <w:top w:val="single" w:color="333333" w:sz="6" w:space="0"/>
              <w:left w:val="single" w:color="333333" w:sz="6" w:space="0"/>
              <w:bottom w:val="single" w:color="333333" w:sz="6" w:space="0"/>
              <w:right w:val="single" w:color="333333" w:sz="6" w:space="0"/>
            </w:tcBorders>
            <w:shd w:val="clear"/>
            <w:vAlign w:val="center"/>
          </w:tcPr>
          <w:p w14:paraId="7A50DC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7</w:t>
            </w:r>
          </w:p>
        </w:tc>
      </w:tr>
      <w:tr w14:paraId="7EE700C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40" w:type="dxa"/>
            <w:vMerge w:val="continue"/>
            <w:tcBorders>
              <w:top w:val="single" w:color="333333" w:sz="6" w:space="0"/>
              <w:left w:val="single" w:color="333333" w:sz="6" w:space="0"/>
              <w:bottom w:val="single" w:color="333333" w:sz="6" w:space="0"/>
              <w:right w:val="single" w:color="333333" w:sz="6" w:space="0"/>
            </w:tcBorders>
            <w:shd w:val="clear"/>
            <w:vAlign w:val="center"/>
          </w:tcPr>
          <w:p w14:paraId="1444DA6E">
            <w:pPr>
              <w:rPr>
                <w:rFonts w:hint="eastAsia" w:ascii="宋体"/>
                <w:sz w:val="24"/>
                <w:szCs w:val="24"/>
              </w:rPr>
            </w:pPr>
          </w:p>
        </w:tc>
        <w:tc>
          <w:tcPr>
            <w:tcW w:w="1200" w:type="dxa"/>
            <w:vMerge w:val="continue"/>
            <w:tcBorders>
              <w:top w:val="single" w:color="333333" w:sz="6" w:space="0"/>
              <w:left w:val="single" w:color="333333" w:sz="6" w:space="0"/>
              <w:bottom w:val="single" w:color="333333" w:sz="6" w:space="0"/>
              <w:right w:val="single" w:color="333333" w:sz="6" w:space="0"/>
            </w:tcBorders>
            <w:shd w:val="clear"/>
            <w:vAlign w:val="center"/>
          </w:tcPr>
          <w:p w14:paraId="4A8DE65E">
            <w:pPr>
              <w:rPr>
                <w:rFonts w:hint="eastAsia" w:ascii="宋体"/>
                <w:sz w:val="24"/>
                <w:szCs w:val="24"/>
              </w:rPr>
            </w:pPr>
          </w:p>
        </w:tc>
        <w:tc>
          <w:tcPr>
            <w:tcW w:w="2010" w:type="dxa"/>
            <w:vMerge w:val="continue"/>
            <w:tcBorders>
              <w:top w:val="single" w:color="333333" w:sz="6" w:space="0"/>
              <w:left w:val="single" w:color="333333" w:sz="6" w:space="0"/>
              <w:bottom w:val="single" w:color="333333" w:sz="6" w:space="0"/>
              <w:right w:val="single" w:color="333333" w:sz="6" w:space="0"/>
            </w:tcBorders>
            <w:shd w:val="clear"/>
            <w:vAlign w:val="center"/>
          </w:tcPr>
          <w:p w14:paraId="567110C5">
            <w:pPr>
              <w:rPr>
                <w:rFonts w:hint="eastAsia" w:ascii="宋体"/>
                <w:sz w:val="24"/>
                <w:szCs w:val="24"/>
              </w:rPr>
            </w:pPr>
          </w:p>
        </w:tc>
        <w:tc>
          <w:tcPr>
            <w:tcW w:w="2265" w:type="dxa"/>
            <w:vMerge w:val="continue"/>
            <w:tcBorders>
              <w:top w:val="single" w:color="333333" w:sz="6" w:space="0"/>
              <w:left w:val="single" w:color="333333" w:sz="6" w:space="0"/>
              <w:bottom w:val="single" w:color="333333" w:sz="6" w:space="0"/>
              <w:right w:val="single" w:color="333333" w:sz="6" w:space="0"/>
            </w:tcBorders>
            <w:shd w:val="clear"/>
            <w:vAlign w:val="center"/>
          </w:tcPr>
          <w:p w14:paraId="7E564543">
            <w:pPr>
              <w:rPr>
                <w:rFonts w:hint="eastAsia" w:ascii="宋体"/>
                <w:sz w:val="24"/>
                <w:szCs w:val="24"/>
              </w:rPr>
            </w:pPr>
          </w:p>
        </w:tc>
        <w:tc>
          <w:tcPr>
            <w:tcW w:w="1380" w:type="dxa"/>
            <w:tcBorders>
              <w:top w:val="single" w:color="333333" w:sz="6" w:space="0"/>
              <w:left w:val="single" w:color="333333" w:sz="6" w:space="0"/>
              <w:bottom w:val="single" w:color="333333" w:sz="6" w:space="0"/>
              <w:right w:val="single" w:color="333333" w:sz="6" w:space="0"/>
            </w:tcBorders>
            <w:shd w:val="clear"/>
            <w:vAlign w:val="center"/>
          </w:tcPr>
          <w:p w14:paraId="2225E2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眼科</w:t>
            </w:r>
          </w:p>
        </w:tc>
        <w:tc>
          <w:tcPr>
            <w:tcW w:w="975" w:type="dxa"/>
            <w:vMerge w:val="continue"/>
            <w:tcBorders>
              <w:top w:val="single" w:color="333333" w:sz="6" w:space="0"/>
              <w:left w:val="single" w:color="333333" w:sz="6" w:space="0"/>
              <w:bottom w:val="single" w:color="333333" w:sz="6" w:space="0"/>
              <w:right w:val="single" w:color="333333" w:sz="6" w:space="0"/>
            </w:tcBorders>
            <w:shd w:val="clear"/>
            <w:vAlign w:val="center"/>
          </w:tcPr>
          <w:p w14:paraId="596B1A0F">
            <w:pPr>
              <w:rPr>
                <w:rFonts w:hint="eastAsia" w:ascii="宋体"/>
                <w:sz w:val="24"/>
                <w:szCs w:val="24"/>
              </w:rPr>
            </w:pPr>
          </w:p>
        </w:tc>
      </w:tr>
      <w:tr w14:paraId="00CB184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40" w:type="dxa"/>
            <w:vMerge w:val="continue"/>
            <w:tcBorders>
              <w:top w:val="single" w:color="333333" w:sz="6" w:space="0"/>
              <w:left w:val="single" w:color="333333" w:sz="6" w:space="0"/>
              <w:bottom w:val="single" w:color="333333" w:sz="6" w:space="0"/>
              <w:right w:val="single" w:color="333333" w:sz="6" w:space="0"/>
            </w:tcBorders>
            <w:shd w:val="clear"/>
            <w:vAlign w:val="center"/>
          </w:tcPr>
          <w:p w14:paraId="5402F443">
            <w:pPr>
              <w:rPr>
                <w:rFonts w:hint="eastAsia" w:ascii="宋体"/>
                <w:sz w:val="24"/>
                <w:szCs w:val="24"/>
              </w:rPr>
            </w:pPr>
          </w:p>
        </w:tc>
        <w:tc>
          <w:tcPr>
            <w:tcW w:w="1200" w:type="dxa"/>
            <w:vMerge w:val="continue"/>
            <w:tcBorders>
              <w:top w:val="single" w:color="333333" w:sz="6" w:space="0"/>
              <w:left w:val="single" w:color="333333" w:sz="6" w:space="0"/>
              <w:bottom w:val="single" w:color="333333" w:sz="6" w:space="0"/>
              <w:right w:val="single" w:color="333333" w:sz="6" w:space="0"/>
            </w:tcBorders>
            <w:shd w:val="clear"/>
            <w:vAlign w:val="center"/>
          </w:tcPr>
          <w:p w14:paraId="00EEADCB">
            <w:pPr>
              <w:rPr>
                <w:rFonts w:hint="eastAsia" w:ascii="宋体"/>
                <w:sz w:val="24"/>
                <w:szCs w:val="24"/>
              </w:rPr>
            </w:pPr>
          </w:p>
        </w:tc>
        <w:tc>
          <w:tcPr>
            <w:tcW w:w="2010" w:type="dxa"/>
            <w:vMerge w:val="continue"/>
            <w:tcBorders>
              <w:top w:val="single" w:color="333333" w:sz="6" w:space="0"/>
              <w:left w:val="single" w:color="333333" w:sz="6" w:space="0"/>
              <w:bottom w:val="single" w:color="333333" w:sz="6" w:space="0"/>
              <w:right w:val="single" w:color="333333" w:sz="6" w:space="0"/>
            </w:tcBorders>
            <w:shd w:val="clear"/>
            <w:vAlign w:val="center"/>
          </w:tcPr>
          <w:p w14:paraId="198C4BF0">
            <w:pPr>
              <w:rPr>
                <w:rFonts w:hint="eastAsia" w:ascii="宋体"/>
                <w:sz w:val="24"/>
                <w:szCs w:val="24"/>
              </w:rPr>
            </w:pPr>
          </w:p>
        </w:tc>
        <w:tc>
          <w:tcPr>
            <w:tcW w:w="2265" w:type="dxa"/>
            <w:vMerge w:val="continue"/>
            <w:tcBorders>
              <w:top w:val="single" w:color="333333" w:sz="6" w:space="0"/>
              <w:left w:val="single" w:color="333333" w:sz="6" w:space="0"/>
              <w:bottom w:val="single" w:color="333333" w:sz="6" w:space="0"/>
              <w:right w:val="single" w:color="333333" w:sz="6" w:space="0"/>
            </w:tcBorders>
            <w:shd w:val="clear"/>
            <w:vAlign w:val="center"/>
          </w:tcPr>
          <w:p w14:paraId="3F8F3148">
            <w:pPr>
              <w:rPr>
                <w:rFonts w:hint="eastAsia" w:ascii="宋体"/>
                <w:sz w:val="24"/>
                <w:szCs w:val="24"/>
              </w:rPr>
            </w:pPr>
          </w:p>
        </w:tc>
        <w:tc>
          <w:tcPr>
            <w:tcW w:w="1380" w:type="dxa"/>
            <w:tcBorders>
              <w:top w:val="single" w:color="333333" w:sz="6" w:space="0"/>
              <w:left w:val="single" w:color="333333" w:sz="6" w:space="0"/>
              <w:bottom w:val="single" w:color="333333" w:sz="6" w:space="0"/>
              <w:right w:val="single" w:color="333333" w:sz="6" w:space="0"/>
            </w:tcBorders>
            <w:shd w:val="clear"/>
            <w:vAlign w:val="center"/>
          </w:tcPr>
          <w:p w14:paraId="1D208D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康复医学科</w:t>
            </w:r>
          </w:p>
        </w:tc>
        <w:tc>
          <w:tcPr>
            <w:tcW w:w="975" w:type="dxa"/>
            <w:vMerge w:val="continue"/>
            <w:tcBorders>
              <w:top w:val="single" w:color="333333" w:sz="6" w:space="0"/>
              <w:left w:val="single" w:color="333333" w:sz="6" w:space="0"/>
              <w:bottom w:val="single" w:color="333333" w:sz="6" w:space="0"/>
              <w:right w:val="single" w:color="333333" w:sz="6" w:space="0"/>
            </w:tcBorders>
            <w:shd w:val="clear"/>
            <w:vAlign w:val="center"/>
          </w:tcPr>
          <w:p w14:paraId="5BC17F6B">
            <w:pPr>
              <w:rPr>
                <w:rFonts w:hint="eastAsia" w:ascii="宋体"/>
                <w:sz w:val="24"/>
                <w:szCs w:val="24"/>
              </w:rPr>
            </w:pPr>
          </w:p>
        </w:tc>
      </w:tr>
      <w:tr w14:paraId="0993395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40" w:type="dxa"/>
            <w:vMerge w:val="continue"/>
            <w:tcBorders>
              <w:top w:val="single" w:color="333333" w:sz="6" w:space="0"/>
              <w:left w:val="single" w:color="333333" w:sz="6" w:space="0"/>
              <w:bottom w:val="single" w:color="333333" w:sz="6" w:space="0"/>
              <w:right w:val="single" w:color="333333" w:sz="6" w:space="0"/>
            </w:tcBorders>
            <w:shd w:val="clear"/>
            <w:vAlign w:val="center"/>
          </w:tcPr>
          <w:p w14:paraId="3F8EB810">
            <w:pPr>
              <w:rPr>
                <w:rFonts w:hint="eastAsia" w:ascii="宋体"/>
                <w:sz w:val="24"/>
                <w:szCs w:val="24"/>
              </w:rPr>
            </w:pPr>
          </w:p>
        </w:tc>
        <w:tc>
          <w:tcPr>
            <w:tcW w:w="1200" w:type="dxa"/>
            <w:vMerge w:val="continue"/>
            <w:tcBorders>
              <w:top w:val="single" w:color="333333" w:sz="6" w:space="0"/>
              <w:left w:val="single" w:color="333333" w:sz="6" w:space="0"/>
              <w:bottom w:val="single" w:color="333333" w:sz="6" w:space="0"/>
              <w:right w:val="single" w:color="333333" w:sz="6" w:space="0"/>
            </w:tcBorders>
            <w:shd w:val="clear"/>
            <w:vAlign w:val="center"/>
          </w:tcPr>
          <w:p w14:paraId="1977C666">
            <w:pPr>
              <w:rPr>
                <w:rFonts w:hint="eastAsia" w:ascii="宋体"/>
                <w:sz w:val="24"/>
                <w:szCs w:val="24"/>
              </w:rPr>
            </w:pPr>
          </w:p>
        </w:tc>
        <w:tc>
          <w:tcPr>
            <w:tcW w:w="2010" w:type="dxa"/>
            <w:vMerge w:val="continue"/>
            <w:tcBorders>
              <w:top w:val="single" w:color="333333" w:sz="6" w:space="0"/>
              <w:left w:val="single" w:color="333333" w:sz="6" w:space="0"/>
              <w:bottom w:val="single" w:color="333333" w:sz="6" w:space="0"/>
              <w:right w:val="single" w:color="333333" w:sz="6" w:space="0"/>
            </w:tcBorders>
            <w:shd w:val="clear"/>
            <w:vAlign w:val="center"/>
          </w:tcPr>
          <w:p w14:paraId="3296EF2C">
            <w:pPr>
              <w:rPr>
                <w:rFonts w:hint="eastAsia" w:ascii="宋体"/>
                <w:sz w:val="24"/>
                <w:szCs w:val="24"/>
              </w:rPr>
            </w:pPr>
          </w:p>
        </w:tc>
        <w:tc>
          <w:tcPr>
            <w:tcW w:w="2265" w:type="dxa"/>
            <w:vMerge w:val="continue"/>
            <w:tcBorders>
              <w:top w:val="single" w:color="333333" w:sz="6" w:space="0"/>
              <w:left w:val="single" w:color="333333" w:sz="6" w:space="0"/>
              <w:bottom w:val="single" w:color="333333" w:sz="6" w:space="0"/>
              <w:right w:val="single" w:color="333333" w:sz="6" w:space="0"/>
            </w:tcBorders>
            <w:shd w:val="clear"/>
            <w:vAlign w:val="center"/>
          </w:tcPr>
          <w:p w14:paraId="1F7AAEBE">
            <w:pPr>
              <w:rPr>
                <w:rFonts w:hint="eastAsia" w:ascii="宋体"/>
                <w:sz w:val="24"/>
                <w:szCs w:val="24"/>
              </w:rPr>
            </w:pPr>
          </w:p>
        </w:tc>
        <w:tc>
          <w:tcPr>
            <w:tcW w:w="1380" w:type="dxa"/>
            <w:tcBorders>
              <w:top w:val="single" w:color="333333" w:sz="6" w:space="0"/>
              <w:left w:val="single" w:color="333333" w:sz="6" w:space="0"/>
              <w:bottom w:val="single" w:color="333333" w:sz="6" w:space="0"/>
              <w:right w:val="single" w:color="333333" w:sz="6" w:space="0"/>
            </w:tcBorders>
            <w:shd w:val="clear"/>
            <w:vAlign w:val="center"/>
          </w:tcPr>
          <w:p w14:paraId="6337BD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急诊科</w:t>
            </w:r>
          </w:p>
        </w:tc>
        <w:tc>
          <w:tcPr>
            <w:tcW w:w="975" w:type="dxa"/>
            <w:vMerge w:val="continue"/>
            <w:tcBorders>
              <w:top w:val="single" w:color="333333" w:sz="6" w:space="0"/>
              <w:left w:val="single" w:color="333333" w:sz="6" w:space="0"/>
              <w:bottom w:val="single" w:color="333333" w:sz="6" w:space="0"/>
              <w:right w:val="single" w:color="333333" w:sz="6" w:space="0"/>
            </w:tcBorders>
            <w:shd w:val="clear"/>
            <w:vAlign w:val="center"/>
          </w:tcPr>
          <w:p w14:paraId="384F0A8D">
            <w:pPr>
              <w:rPr>
                <w:rFonts w:hint="eastAsia" w:ascii="宋体"/>
                <w:sz w:val="24"/>
                <w:szCs w:val="24"/>
              </w:rPr>
            </w:pPr>
          </w:p>
        </w:tc>
      </w:tr>
      <w:tr w14:paraId="445A826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40" w:type="dxa"/>
            <w:vMerge w:val="continue"/>
            <w:tcBorders>
              <w:top w:val="single" w:color="333333" w:sz="6" w:space="0"/>
              <w:left w:val="single" w:color="333333" w:sz="6" w:space="0"/>
              <w:bottom w:val="single" w:color="333333" w:sz="6" w:space="0"/>
              <w:right w:val="single" w:color="333333" w:sz="6" w:space="0"/>
            </w:tcBorders>
            <w:shd w:val="clear"/>
            <w:vAlign w:val="center"/>
          </w:tcPr>
          <w:p w14:paraId="259161F2">
            <w:pPr>
              <w:rPr>
                <w:rFonts w:hint="eastAsia" w:ascii="宋体"/>
                <w:sz w:val="24"/>
                <w:szCs w:val="24"/>
              </w:rPr>
            </w:pPr>
          </w:p>
        </w:tc>
        <w:tc>
          <w:tcPr>
            <w:tcW w:w="1200" w:type="dxa"/>
            <w:vMerge w:val="continue"/>
            <w:tcBorders>
              <w:top w:val="single" w:color="333333" w:sz="6" w:space="0"/>
              <w:left w:val="single" w:color="333333" w:sz="6" w:space="0"/>
              <w:bottom w:val="single" w:color="333333" w:sz="6" w:space="0"/>
              <w:right w:val="single" w:color="333333" w:sz="6" w:space="0"/>
            </w:tcBorders>
            <w:shd w:val="clear"/>
            <w:vAlign w:val="center"/>
          </w:tcPr>
          <w:p w14:paraId="06AE66A5">
            <w:pPr>
              <w:rPr>
                <w:rFonts w:hint="eastAsia" w:ascii="宋体"/>
                <w:sz w:val="24"/>
                <w:szCs w:val="24"/>
              </w:rPr>
            </w:pPr>
          </w:p>
        </w:tc>
        <w:tc>
          <w:tcPr>
            <w:tcW w:w="2010" w:type="dxa"/>
            <w:vMerge w:val="continue"/>
            <w:tcBorders>
              <w:top w:val="single" w:color="333333" w:sz="6" w:space="0"/>
              <w:left w:val="single" w:color="333333" w:sz="6" w:space="0"/>
              <w:bottom w:val="single" w:color="333333" w:sz="6" w:space="0"/>
              <w:right w:val="single" w:color="333333" w:sz="6" w:space="0"/>
            </w:tcBorders>
            <w:shd w:val="clear"/>
            <w:vAlign w:val="center"/>
          </w:tcPr>
          <w:p w14:paraId="7DFA1E7D">
            <w:pPr>
              <w:rPr>
                <w:rFonts w:hint="eastAsia" w:ascii="宋体"/>
                <w:sz w:val="24"/>
                <w:szCs w:val="24"/>
              </w:rPr>
            </w:pPr>
          </w:p>
        </w:tc>
        <w:tc>
          <w:tcPr>
            <w:tcW w:w="2265" w:type="dxa"/>
            <w:vMerge w:val="continue"/>
            <w:tcBorders>
              <w:top w:val="single" w:color="333333" w:sz="6" w:space="0"/>
              <w:left w:val="single" w:color="333333" w:sz="6" w:space="0"/>
              <w:bottom w:val="single" w:color="333333" w:sz="6" w:space="0"/>
              <w:right w:val="single" w:color="333333" w:sz="6" w:space="0"/>
            </w:tcBorders>
            <w:shd w:val="clear"/>
            <w:vAlign w:val="center"/>
          </w:tcPr>
          <w:p w14:paraId="3AE8860C">
            <w:pPr>
              <w:rPr>
                <w:rFonts w:hint="eastAsia" w:ascii="宋体"/>
                <w:sz w:val="24"/>
                <w:szCs w:val="24"/>
              </w:rPr>
            </w:pPr>
          </w:p>
        </w:tc>
        <w:tc>
          <w:tcPr>
            <w:tcW w:w="1380" w:type="dxa"/>
            <w:tcBorders>
              <w:top w:val="single" w:color="333333" w:sz="6" w:space="0"/>
              <w:left w:val="single" w:color="333333" w:sz="6" w:space="0"/>
              <w:bottom w:val="single" w:color="333333" w:sz="6" w:space="0"/>
              <w:right w:val="single" w:color="333333" w:sz="6" w:space="0"/>
            </w:tcBorders>
            <w:shd w:val="clear"/>
            <w:vAlign w:val="center"/>
          </w:tcPr>
          <w:p w14:paraId="4BEFB2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外科</w:t>
            </w:r>
          </w:p>
        </w:tc>
        <w:tc>
          <w:tcPr>
            <w:tcW w:w="975" w:type="dxa"/>
            <w:vMerge w:val="continue"/>
            <w:tcBorders>
              <w:top w:val="single" w:color="333333" w:sz="6" w:space="0"/>
              <w:left w:val="single" w:color="333333" w:sz="6" w:space="0"/>
              <w:bottom w:val="single" w:color="333333" w:sz="6" w:space="0"/>
              <w:right w:val="single" w:color="333333" w:sz="6" w:space="0"/>
            </w:tcBorders>
            <w:shd w:val="clear"/>
            <w:vAlign w:val="center"/>
          </w:tcPr>
          <w:p w14:paraId="209D1FBC">
            <w:pPr>
              <w:rPr>
                <w:rFonts w:hint="eastAsia" w:ascii="宋体"/>
                <w:sz w:val="24"/>
                <w:szCs w:val="24"/>
              </w:rPr>
            </w:pPr>
          </w:p>
        </w:tc>
      </w:tr>
      <w:tr w14:paraId="05F4F9E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40" w:type="dxa"/>
            <w:vMerge w:val="continue"/>
            <w:tcBorders>
              <w:top w:val="single" w:color="333333" w:sz="6" w:space="0"/>
              <w:left w:val="single" w:color="333333" w:sz="6" w:space="0"/>
              <w:bottom w:val="single" w:color="333333" w:sz="6" w:space="0"/>
              <w:right w:val="single" w:color="333333" w:sz="6" w:space="0"/>
            </w:tcBorders>
            <w:shd w:val="clear"/>
            <w:vAlign w:val="center"/>
          </w:tcPr>
          <w:p w14:paraId="16655D7C">
            <w:pPr>
              <w:rPr>
                <w:rFonts w:hint="eastAsia" w:ascii="宋体"/>
                <w:sz w:val="24"/>
                <w:szCs w:val="24"/>
              </w:rPr>
            </w:pPr>
          </w:p>
        </w:tc>
        <w:tc>
          <w:tcPr>
            <w:tcW w:w="1200" w:type="dxa"/>
            <w:vMerge w:val="continue"/>
            <w:tcBorders>
              <w:top w:val="single" w:color="333333" w:sz="6" w:space="0"/>
              <w:left w:val="single" w:color="333333" w:sz="6" w:space="0"/>
              <w:bottom w:val="single" w:color="333333" w:sz="6" w:space="0"/>
              <w:right w:val="single" w:color="333333" w:sz="6" w:space="0"/>
            </w:tcBorders>
            <w:shd w:val="clear"/>
            <w:vAlign w:val="center"/>
          </w:tcPr>
          <w:p w14:paraId="0B6A7EEA">
            <w:pPr>
              <w:rPr>
                <w:rFonts w:hint="eastAsia" w:ascii="宋体"/>
                <w:sz w:val="24"/>
                <w:szCs w:val="24"/>
              </w:rPr>
            </w:pPr>
          </w:p>
        </w:tc>
        <w:tc>
          <w:tcPr>
            <w:tcW w:w="2010" w:type="dxa"/>
            <w:vMerge w:val="continue"/>
            <w:tcBorders>
              <w:top w:val="single" w:color="333333" w:sz="6" w:space="0"/>
              <w:left w:val="single" w:color="333333" w:sz="6" w:space="0"/>
              <w:bottom w:val="single" w:color="333333" w:sz="6" w:space="0"/>
              <w:right w:val="single" w:color="333333" w:sz="6" w:space="0"/>
            </w:tcBorders>
            <w:shd w:val="clear"/>
            <w:vAlign w:val="center"/>
          </w:tcPr>
          <w:p w14:paraId="01D6ACE1">
            <w:pPr>
              <w:rPr>
                <w:rFonts w:hint="eastAsia" w:ascii="宋体"/>
                <w:sz w:val="24"/>
                <w:szCs w:val="24"/>
              </w:rPr>
            </w:pPr>
          </w:p>
        </w:tc>
        <w:tc>
          <w:tcPr>
            <w:tcW w:w="2265" w:type="dxa"/>
            <w:vMerge w:val="continue"/>
            <w:tcBorders>
              <w:top w:val="single" w:color="333333" w:sz="6" w:space="0"/>
              <w:left w:val="single" w:color="333333" w:sz="6" w:space="0"/>
              <w:bottom w:val="single" w:color="333333" w:sz="6" w:space="0"/>
              <w:right w:val="single" w:color="333333" w:sz="6" w:space="0"/>
            </w:tcBorders>
            <w:shd w:val="clear"/>
            <w:vAlign w:val="center"/>
          </w:tcPr>
          <w:p w14:paraId="269D6FF4">
            <w:pPr>
              <w:rPr>
                <w:rFonts w:hint="eastAsia" w:ascii="宋体"/>
                <w:sz w:val="24"/>
                <w:szCs w:val="24"/>
              </w:rPr>
            </w:pPr>
          </w:p>
        </w:tc>
        <w:tc>
          <w:tcPr>
            <w:tcW w:w="1380" w:type="dxa"/>
            <w:tcBorders>
              <w:top w:val="single" w:color="333333" w:sz="6" w:space="0"/>
              <w:left w:val="single" w:color="333333" w:sz="6" w:space="0"/>
              <w:bottom w:val="single" w:color="333333" w:sz="6" w:space="0"/>
              <w:right w:val="single" w:color="333333" w:sz="6" w:space="0"/>
            </w:tcBorders>
            <w:shd w:val="clear"/>
            <w:vAlign w:val="center"/>
          </w:tcPr>
          <w:p w14:paraId="4B27CA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骨科</w:t>
            </w:r>
          </w:p>
        </w:tc>
        <w:tc>
          <w:tcPr>
            <w:tcW w:w="975" w:type="dxa"/>
            <w:vMerge w:val="continue"/>
            <w:tcBorders>
              <w:top w:val="single" w:color="333333" w:sz="6" w:space="0"/>
              <w:left w:val="single" w:color="333333" w:sz="6" w:space="0"/>
              <w:bottom w:val="single" w:color="333333" w:sz="6" w:space="0"/>
              <w:right w:val="single" w:color="333333" w:sz="6" w:space="0"/>
            </w:tcBorders>
            <w:shd w:val="clear"/>
            <w:vAlign w:val="center"/>
          </w:tcPr>
          <w:p w14:paraId="6DC0581E">
            <w:pPr>
              <w:rPr>
                <w:rFonts w:hint="eastAsia" w:ascii="宋体"/>
                <w:sz w:val="24"/>
                <w:szCs w:val="24"/>
              </w:rPr>
            </w:pPr>
          </w:p>
        </w:tc>
      </w:tr>
      <w:tr w14:paraId="3CAD8A9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40" w:type="dxa"/>
            <w:vMerge w:val="continue"/>
            <w:tcBorders>
              <w:top w:val="single" w:color="333333" w:sz="6" w:space="0"/>
              <w:left w:val="single" w:color="333333" w:sz="6" w:space="0"/>
              <w:bottom w:val="single" w:color="333333" w:sz="6" w:space="0"/>
              <w:right w:val="single" w:color="333333" w:sz="6" w:space="0"/>
            </w:tcBorders>
            <w:shd w:val="clear"/>
            <w:vAlign w:val="center"/>
          </w:tcPr>
          <w:p w14:paraId="0CBA605A">
            <w:pPr>
              <w:rPr>
                <w:rFonts w:hint="eastAsia" w:ascii="宋体"/>
                <w:sz w:val="24"/>
                <w:szCs w:val="24"/>
              </w:rPr>
            </w:pPr>
          </w:p>
        </w:tc>
        <w:tc>
          <w:tcPr>
            <w:tcW w:w="1200" w:type="dxa"/>
            <w:vMerge w:val="continue"/>
            <w:tcBorders>
              <w:top w:val="single" w:color="333333" w:sz="6" w:space="0"/>
              <w:left w:val="single" w:color="333333" w:sz="6" w:space="0"/>
              <w:bottom w:val="single" w:color="333333" w:sz="6" w:space="0"/>
              <w:right w:val="single" w:color="333333" w:sz="6" w:space="0"/>
            </w:tcBorders>
            <w:shd w:val="clear"/>
            <w:vAlign w:val="center"/>
          </w:tcPr>
          <w:p w14:paraId="76D98E37">
            <w:pPr>
              <w:rPr>
                <w:rFonts w:hint="eastAsia" w:ascii="宋体"/>
                <w:sz w:val="24"/>
                <w:szCs w:val="24"/>
              </w:rPr>
            </w:pPr>
          </w:p>
        </w:tc>
        <w:tc>
          <w:tcPr>
            <w:tcW w:w="2010" w:type="dxa"/>
            <w:vMerge w:val="continue"/>
            <w:tcBorders>
              <w:top w:val="single" w:color="333333" w:sz="6" w:space="0"/>
              <w:left w:val="single" w:color="333333" w:sz="6" w:space="0"/>
              <w:bottom w:val="single" w:color="333333" w:sz="6" w:space="0"/>
              <w:right w:val="single" w:color="333333" w:sz="6" w:space="0"/>
            </w:tcBorders>
            <w:shd w:val="clear"/>
            <w:vAlign w:val="center"/>
          </w:tcPr>
          <w:p w14:paraId="61E12256">
            <w:pPr>
              <w:rPr>
                <w:rFonts w:hint="eastAsia" w:ascii="宋体"/>
                <w:sz w:val="24"/>
                <w:szCs w:val="24"/>
              </w:rPr>
            </w:pPr>
          </w:p>
        </w:tc>
        <w:tc>
          <w:tcPr>
            <w:tcW w:w="2265" w:type="dxa"/>
            <w:vMerge w:val="continue"/>
            <w:tcBorders>
              <w:top w:val="single" w:color="333333" w:sz="6" w:space="0"/>
              <w:left w:val="single" w:color="333333" w:sz="6" w:space="0"/>
              <w:bottom w:val="single" w:color="333333" w:sz="6" w:space="0"/>
              <w:right w:val="single" w:color="333333" w:sz="6" w:space="0"/>
            </w:tcBorders>
            <w:shd w:val="clear"/>
            <w:vAlign w:val="center"/>
          </w:tcPr>
          <w:p w14:paraId="7BC44ADD">
            <w:pPr>
              <w:rPr>
                <w:rFonts w:hint="eastAsia" w:ascii="宋体"/>
                <w:sz w:val="24"/>
                <w:szCs w:val="24"/>
              </w:rPr>
            </w:pPr>
          </w:p>
        </w:tc>
        <w:tc>
          <w:tcPr>
            <w:tcW w:w="1380" w:type="dxa"/>
            <w:tcBorders>
              <w:top w:val="single" w:color="333333" w:sz="6" w:space="0"/>
              <w:left w:val="single" w:color="333333" w:sz="6" w:space="0"/>
              <w:bottom w:val="single" w:color="333333" w:sz="6" w:space="0"/>
              <w:right w:val="single" w:color="333333" w:sz="6" w:space="0"/>
            </w:tcBorders>
            <w:shd w:val="clear"/>
            <w:vAlign w:val="center"/>
          </w:tcPr>
          <w:p w14:paraId="2C07DF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耳鼻咽喉科</w:t>
            </w:r>
          </w:p>
        </w:tc>
        <w:tc>
          <w:tcPr>
            <w:tcW w:w="975" w:type="dxa"/>
            <w:vMerge w:val="continue"/>
            <w:tcBorders>
              <w:top w:val="single" w:color="333333" w:sz="6" w:space="0"/>
              <w:left w:val="single" w:color="333333" w:sz="6" w:space="0"/>
              <w:bottom w:val="single" w:color="333333" w:sz="6" w:space="0"/>
              <w:right w:val="single" w:color="333333" w:sz="6" w:space="0"/>
            </w:tcBorders>
            <w:shd w:val="clear"/>
            <w:vAlign w:val="center"/>
          </w:tcPr>
          <w:p w14:paraId="311C837C">
            <w:pPr>
              <w:rPr>
                <w:rFonts w:hint="eastAsia" w:ascii="宋体"/>
                <w:sz w:val="24"/>
                <w:szCs w:val="24"/>
              </w:rPr>
            </w:pPr>
          </w:p>
        </w:tc>
      </w:tr>
      <w:tr w14:paraId="4549650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40" w:type="dxa"/>
            <w:tcBorders>
              <w:top w:val="single" w:color="333333" w:sz="6" w:space="0"/>
              <w:left w:val="single" w:color="333333" w:sz="6" w:space="0"/>
              <w:bottom w:val="single" w:color="333333" w:sz="6" w:space="0"/>
              <w:right w:val="single" w:color="333333" w:sz="6" w:space="0"/>
            </w:tcBorders>
            <w:shd w:val="clear"/>
            <w:vAlign w:val="center"/>
          </w:tcPr>
          <w:p w14:paraId="4B31EB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20250002</w:t>
            </w:r>
          </w:p>
        </w:tc>
        <w:tc>
          <w:tcPr>
            <w:tcW w:w="1200" w:type="dxa"/>
            <w:tcBorders>
              <w:top w:val="single" w:color="333333" w:sz="6" w:space="0"/>
              <w:left w:val="single" w:color="333333" w:sz="6" w:space="0"/>
              <w:bottom w:val="single" w:color="333333" w:sz="6" w:space="0"/>
              <w:right w:val="single" w:color="333333" w:sz="6" w:space="0"/>
            </w:tcBorders>
            <w:shd w:val="clear"/>
            <w:vAlign w:val="center"/>
          </w:tcPr>
          <w:p w14:paraId="777599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麻醉学</w:t>
            </w:r>
          </w:p>
        </w:tc>
        <w:tc>
          <w:tcPr>
            <w:tcW w:w="2010" w:type="dxa"/>
            <w:tcBorders>
              <w:top w:val="single" w:color="333333" w:sz="6" w:space="0"/>
              <w:left w:val="single" w:color="333333" w:sz="6" w:space="0"/>
              <w:bottom w:val="single" w:color="333333" w:sz="6" w:space="0"/>
              <w:right w:val="single" w:color="333333" w:sz="6" w:space="0"/>
            </w:tcBorders>
            <w:shd w:val="clear"/>
            <w:vAlign w:val="center"/>
          </w:tcPr>
          <w:p w14:paraId="1BC1DD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本科及以上</w:t>
            </w:r>
          </w:p>
        </w:tc>
        <w:tc>
          <w:tcPr>
            <w:tcW w:w="2265" w:type="dxa"/>
            <w:tcBorders>
              <w:top w:val="single" w:color="333333" w:sz="6" w:space="0"/>
              <w:left w:val="single" w:color="333333" w:sz="6" w:space="0"/>
              <w:bottom w:val="single" w:color="333333" w:sz="6" w:space="0"/>
              <w:right w:val="single" w:color="333333" w:sz="6" w:space="0"/>
            </w:tcBorders>
            <w:shd w:val="clear"/>
            <w:vAlign w:val="center"/>
          </w:tcPr>
          <w:p w14:paraId="6AD5E1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本科生在25周岁以下；硕士研究生及规培生在35周岁以下。</w:t>
            </w:r>
          </w:p>
        </w:tc>
        <w:tc>
          <w:tcPr>
            <w:tcW w:w="1380" w:type="dxa"/>
            <w:tcBorders>
              <w:top w:val="single" w:color="333333" w:sz="6" w:space="0"/>
              <w:left w:val="single" w:color="333333" w:sz="6" w:space="0"/>
              <w:bottom w:val="single" w:color="333333" w:sz="6" w:space="0"/>
              <w:right w:val="single" w:color="333333" w:sz="6" w:space="0"/>
            </w:tcBorders>
            <w:shd w:val="clear"/>
            <w:vAlign w:val="center"/>
          </w:tcPr>
          <w:p w14:paraId="3089AD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麻醉科</w:t>
            </w:r>
          </w:p>
        </w:tc>
        <w:tc>
          <w:tcPr>
            <w:tcW w:w="975" w:type="dxa"/>
            <w:tcBorders>
              <w:top w:val="single" w:color="333333" w:sz="6" w:space="0"/>
              <w:left w:val="single" w:color="333333" w:sz="6" w:space="0"/>
              <w:bottom w:val="single" w:color="333333" w:sz="6" w:space="0"/>
              <w:right w:val="single" w:color="333333" w:sz="6" w:space="0"/>
            </w:tcBorders>
            <w:shd w:val="clear"/>
            <w:vAlign w:val="center"/>
          </w:tcPr>
          <w:p w14:paraId="06CF65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1</w:t>
            </w:r>
          </w:p>
        </w:tc>
      </w:tr>
      <w:tr w14:paraId="563A6E6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40" w:type="dxa"/>
            <w:tcBorders>
              <w:top w:val="single" w:color="333333" w:sz="6" w:space="0"/>
              <w:left w:val="single" w:color="333333" w:sz="6" w:space="0"/>
              <w:bottom w:val="single" w:color="333333" w:sz="6" w:space="0"/>
              <w:right w:val="single" w:color="333333" w:sz="6" w:space="0"/>
            </w:tcBorders>
            <w:shd w:val="clear"/>
            <w:vAlign w:val="center"/>
          </w:tcPr>
          <w:p w14:paraId="6232A7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20250003</w:t>
            </w:r>
          </w:p>
        </w:tc>
        <w:tc>
          <w:tcPr>
            <w:tcW w:w="1200" w:type="dxa"/>
            <w:tcBorders>
              <w:top w:val="single" w:color="333333" w:sz="6" w:space="0"/>
              <w:left w:val="single" w:color="333333" w:sz="6" w:space="0"/>
              <w:bottom w:val="single" w:color="333333" w:sz="6" w:space="0"/>
              <w:right w:val="single" w:color="333333" w:sz="6" w:space="0"/>
            </w:tcBorders>
            <w:shd w:val="clear"/>
            <w:vAlign w:val="center"/>
          </w:tcPr>
          <w:p w14:paraId="08A5EF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医学影像学</w:t>
            </w:r>
          </w:p>
        </w:tc>
        <w:tc>
          <w:tcPr>
            <w:tcW w:w="2010" w:type="dxa"/>
            <w:tcBorders>
              <w:top w:val="single" w:color="333333" w:sz="6" w:space="0"/>
              <w:left w:val="single" w:color="333333" w:sz="6" w:space="0"/>
              <w:bottom w:val="single" w:color="333333" w:sz="6" w:space="0"/>
              <w:right w:val="single" w:color="333333" w:sz="6" w:space="0"/>
            </w:tcBorders>
            <w:shd w:val="clear"/>
            <w:vAlign w:val="center"/>
          </w:tcPr>
          <w:p w14:paraId="275FCD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本科及以上</w:t>
            </w:r>
          </w:p>
        </w:tc>
        <w:tc>
          <w:tcPr>
            <w:tcW w:w="2265" w:type="dxa"/>
            <w:tcBorders>
              <w:top w:val="single" w:color="333333" w:sz="6" w:space="0"/>
              <w:left w:val="single" w:color="333333" w:sz="6" w:space="0"/>
              <w:bottom w:val="single" w:color="333333" w:sz="6" w:space="0"/>
              <w:right w:val="single" w:color="333333" w:sz="6" w:space="0"/>
            </w:tcBorders>
            <w:shd w:val="clear"/>
            <w:vAlign w:val="center"/>
          </w:tcPr>
          <w:p w14:paraId="7740AF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本科生在25周岁以下；硕士研究生及规培生在35周岁以下。</w:t>
            </w:r>
          </w:p>
        </w:tc>
        <w:tc>
          <w:tcPr>
            <w:tcW w:w="1380" w:type="dxa"/>
            <w:tcBorders>
              <w:top w:val="single" w:color="333333" w:sz="6" w:space="0"/>
              <w:left w:val="single" w:color="333333" w:sz="6" w:space="0"/>
              <w:bottom w:val="single" w:color="333333" w:sz="6" w:space="0"/>
              <w:right w:val="single" w:color="333333" w:sz="6" w:space="0"/>
            </w:tcBorders>
            <w:shd w:val="clear"/>
            <w:vAlign w:val="center"/>
          </w:tcPr>
          <w:p w14:paraId="292A8D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超声医学科</w:t>
            </w:r>
          </w:p>
        </w:tc>
        <w:tc>
          <w:tcPr>
            <w:tcW w:w="975" w:type="dxa"/>
            <w:tcBorders>
              <w:top w:val="single" w:color="333333" w:sz="6" w:space="0"/>
              <w:left w:val="single" w:color="333333" w:sz="6" w:space="0"/>
              <w:bottom w:val="single" w:color="333333" w:sz="6" w:space="0"/>
              <w:right w:val="single" w:color="333333" w:sz="6" w:space="0"/>
            </w:tcBorders>
            <w:shd w:val="clear"/>
            <w:vAlign w:val="center"/>
          </w:tcPr>
          <w:p w14:paraId="541E0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1</w:t>
            </w:r>
          </w:p>
        </w:tc>
      </w:tr>
      <w:tr w14:paraId="7EA78B8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40" w:type="dxa"/>
            <w:tcBorders>
              <w:top w:val="single" w:color="333333" w:sz="6" w:space="0"/>
              <w:left w:val="single" w:color="333333" w:sz="6" w:space="0"/>
              <w:bottom w:val="single" w:color="333333" w:sz="6" w:space="0"/>
              <w:right w:val="single" w:color="333333" w:sz="6" w:space="0"/>
            </w:tcBorders>
            <w:shd w:val="clear"/>
            <w:vAlign w:val="center"/>
          </w:tcPr>
          <w:p w14:paraId="0DCBD5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20250004</w:t>
            </w:r>
          </w:p>
        </w:tc>
        <w:tc>
          <w:tcPr>
            <w:tcW w:w="1200" w:type="dxa"/>
            <w:tcBorders>
              <w:top w:val="single" w:color="333333" w:sz="6" w:space="0"/>
              <w:left w:val="single" w:color="333333" w:sz="6" w:space="0"/>
              <w:bottom w:val="single" w:color="333333" w:sz="6" w:space="0"/>
              <w:right w:val="single" w:color="333333" w:sz="6" w:space="0"/>
            </w:tcBorders>
            <w:shd w:val="clear"/>
            <w:vAlign w:val="center"/>
          </w:tcPr>
          <w:p w14:paraId="71D43C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护理学</w:t>
            </w:r>
          </w:p>
        </w:tc>
        <w:tc>
          <w:tcPr>
            <w:tcW w:w="2010" w:type="dxa"/>
            <w:tcBorders>
              <w:top w:val="single" w:color="333333" w:sz="6" w:space="0"/>
              <w:left w:val="single" w:color="333333" w:sz="6" w:space="0"/>
              <w:bottom w:val="single" w:color="333333" w:sz="6" w:space="0"/>
              <w:right w:val="single" w:color="333333" w:sz="6" w:space="0"/>
            </w:tcBorders>
            <w:shd w:val="clear"/>
            <w:vAlign w:val="center"/>
          </w:tcPr>
          <w:p w14:paraId="1127BA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本科及以上</w:t>
            </w:r>
          </w:p>
        </w:tc>
        <w:tc>
          <w:tcPr>
            <w:tcW w:w="2265" w:type="dxa"/>
            <w:tcBorders>
              <w:top w:val="single" w:color="333333" w:sz="6" w:space="0"/>
              <w:left w:val="single" w:color="333333" w:sz="6" w:space="0"/>
              <w:bottom w:val="single" w:color="333333" w:sz="6" w:space="0"/>
              <w:right w:val="single" w:color="333333" w:sz="6" w:space="0"/>
            </w:tcBorders>
            <w:shd w:val="clear"/>
            <w:vAlign w:val="center"/>
          </w:tcPr>
          <w:p w14:paraId="3CB511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本科生在25周岁以下；硕士研究生在35周岁以下。</w:t>
            </w:r>
          </w:p>
        </w:tc>
        <w:tc>
          <w:tcPr>
            <w:tcW w:w="1380" w:type="dxa"/>
            <w:tcBorders>
              <w:top w:val="single" w:color="333333" w:sz="6" w:space="0"/>
              <w:left w:val="single" w:color="333333" w:sz="6" w:space="0"/>
              <w:bottom w:val="single" w:color="333333" w:sz="6" w:space="0"/>
              <w:right w:val="single" w:color="333333" w:sz="6" w:space="0"/>
            </w:tcBorders>
            <w:shd w:val="clear"/>
            <w:vAlign w:val="center"/>
          </w:tcPr>
          <w:p w14:paraId="20A7AC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护理</w:t>
            </w:r>
          </w:p>
        </w:tc>
        <w:tc>
          <w:tcPr>
            <w:tcW w:w="975" w:type="dxa"/>
            <w:tcBorders>
              <w:top w:val="single" w:color="333333" w:sz="6" w:space="0"/>
              <w:left w:val="single" w:color="333333" w:sz="6" w:space="0"/>
              <w:bottom w:val="single" w:color="333333" w:sz="6" w:space="0"/>
              <w:right w:val="single" w:color="333333" w:sz="6" w:space="0"/>
            </w:tcBorders>
            <w:shd w:val="clear"/>
            <w:vAlign w:val="center"/>
          </w:tcPr>
          <w:p w14:paraId="146967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6</w:t>
            </w:r>
          </w:p>
        </w:tc>
      </w:tr>
      <w:tr w14:paraId="75625A5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40" w:type="dxa"/>
            <w:tcBorders>
              <w:top w:val="single" w:color="333333" w:sz="6" w:space="0"/>
              <w:left w:val="single" w:color="333333" w:sz="6" w:space="0"/>
              <w:bottom w:val="single" w:color="333333" w:sz="6" w:space="0"/>
              <w:right w:val="single" w:color="333333" w:sz="6" w:space="0"/>
            </w:tcBorders>
            <w:shd w:val="clear"/>
            <w:vAlign w:val="center"/>
          </w:tcPr>
          <w:p w14:paraId="582EE8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合    计</w:t>
            </w:r>
          </w:p>
        </w:tc>
        <w:tc>
          <w:tcPr>
            <w:tcW w:w="1200" w:type="dxa"/>
            <w:tcBorders>
              <w:top w:val="single" w:color="333333" w:sz="6" w:space="0"/>
              <w:left w:val="single" w:color="333333" w:sz="6" w:space="0"/>
              <w:bottom w:val="single" w:color="333333" w:sz="6" w:space="0"/>
              <w:right w:val="single" w:color="333333" w:sz="6" w:space="0"/>
            </w:tcBorders>
            <w:shd w:val="clear"/>
            <w:vAlign w:val="center"/>
          </w:tcPr>
          <w:p w14:paraId="794D07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color w:val="000000"/>
                <w:sz w:val="21"/>
                <w:szCs w:val="21"/>
                <w:bdr w:val="none" w:color="auto" w:sz="0" w:space="0"/>
              </w:rPr>
              <w:t> </w:t>
            </w:r>
          </w:p>
        </w:tc>
        <w:tc>
          <w:tcPr>
            <w:tcW w:w="2010" w:type="dxa"/>
            <w:tcBorders>
              <w:top w:val="single" w:color="333333" w:sz="6" w:space="0"/>
              <w:left w:val="single" w:color="333333" w:sz="6" w:space="0"/>
              <w:bottom w:val="single" w:color="333333" w:sz="6" w:space="0"/>
              <w:right w:val="single" w:color="333333" w:sz="6" w:space="0"/>
            </w:tcBorders>
            <w:shd w:val="clear"/>
            <w:vAlign w:val="center"/>
          </w:tcPr>
          <w:p w14:paraId="5C1FCA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color w:val="000000"/>
                <w:sz w:val="21"/>
                <w:szCs w:val="21"/>
                <w:bdr w:val="none" w:color="auto" w:sz="0" w:space="0"/>
              </w:rPr>
              <w:t> </w:t>
            </w:r>
          </w:p>
        </w:tc>
        <w:tc>
          <w:tcPr>
            <w:tcW w:w="2265" w:type="dxa"/>
            <w:tcBorders>
              <w:top w:val="single" w:color="333333" w:sz="6" w:space="0"/>
              <w:left w:val="single" w:color="333333" w:sz="6" w:space="0"/>
              <w:bottom w:val="single" w:color="333333" w:sz="6" w:space="0"/>
              <w:right w:val="single" w:color="333333" w:sz="6" w:space="0"/>
            </w:tcBorders>
            <w:shd w:val="clear"/>
            <w:vAlign w:val="center"/>
          </w:tcPr>
          <w:p w14:paraId="5C03D0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eastAsia" w:ascii="宋体" w:hAnsi="宋体" w:eastAsia="宋体" w:cs="宋体"/>
                <w:color w:val="000000"/>
                <w:sz w:val="21"/>
                <w:szCs w:val="21"/>
                <w:bdr w:val="none" w:color="auto" w:sz="0" w:space="0"/>
              </w:rPr>
              <w:t> </w:t>
            </w:r>
          </w:p>
        </w:tc>
        <w:tc>
          <w:tcPr>
            <w:tcW w:w="1380" w:type="dxa"/>
            <w:tcBorders>
              <w:top w:val="single" w:color="333333" w:sz="6" w:space="0"/>
              <w:left w:val="single" w:color="333333" w:sz="6" w:space="0"/>
              <w:bottom w:val="single" w:color="333333" w:sz="6" w:space="0"/>
              <w:right w:val="single" w:color="333333" w:sz="6" w:space="0"/>
            </w:tcBorders>
            <w:shd w:val="clear"/>
            <w:vAlign w:val="center"/>
          </w:tcPr>
          <w:p w14:paraId="6FAA2D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pPr>
            <w:r>
              <w:rPr>
                <w:rFonts w:hint="eastAsia" w:ascii="宋体" w:hAnsi="宋体" w:eastAsia="宋体" w:cs="宋体"/>
                <w:color w:val="000000"/>
                <w:sz w:val="21"/>
                <w:szCs w:val="21"/>
                <w:bdr w:val="none" w:color="auto" w:sz="0" w:space="0"/>
              </w:rPr>
              <w:t> </w:t>
            </w:r>
          </w:p>
        </w:tc>
        <w:tc>
          <w:tcPr>
            <w:tcW w:w="975" w:type="dxa"/>
            <w:tcBorders>
              <w:top w:val="single" w:color="333333" w:sz="6" w:space="0"/>
              <w:left w:val="single" w:color="333333" w:sz="6" w:space="0"/>
              <w:bottom w:val="single" w:color="333333" w:sz="6" w:space="0"/>
              <w:right w:val="single" w:color="333333" w:sz="6" w:space="0"/>
            </w:tcBorders>
            <w:shd w:val="clear"/>
            <w:vAlign w:val="center"/>
          </w:tcPr>
          <w:p w14:paraId="734B4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textAlignment w:val="center"/>
            </w:pPr>
            <w:r>
              <w:rPr>
                <w:rFonts w:hint="eastAsia" w:ascii="宋体" w:hAnsi="宋体" w:eastAsia="宋体" w:cs="宋体"/>
                <w:color w:val="000000"/>
                <w:sz w:val="21"/>
                <w:szCs w:val="21"/>
                <w:bdr w:val="none" w:color="auto" w:sz="0" w:space="0"/>
              </w:rPr>
              <w:t>15</w:t>
            </w:r>
          </w:p>
        </w:tc>
      </w:tr>
    </w:tbl>
    <w:p w14:paraId="6DFD0F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000000"/>
          <w:spacing w:val="0"/>
          <w:sz w:val="21"/>
          <w:szCs w:val="21"/>
          <w:bdr w:val="none" w:color="auto" w:sz="0" w:space="0"/>
          <w:shd w:val="clear" w:fill="FFFFFF"/>
        </w:rPr>
        <w:t> 附件2</w:t>
      </w:r>
    </w:p>
    <w:p w14:paraId="5A878D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hanging="540"/>
        <w:jc w:val="center"/>
        <w:rPr>
          <w:rFonts w:hint="eastAsia" w:ascii="微软雅黑" w:hAnsi="微软雅黑" w:eastAsia="微软雅黑" w:cs="微软雅黑"/>
          <w:i w:val="0"/>
          <w:iCs w:val="0"/>
          <w:caps w:val="0"/>
          <w:color w:val="3D3D3D"/>
          <w:spacing w:val="0"/>
          <w:sz w:val="24"/>
          <w:szCs w:val="24"/>
        </w:rPr>
      </w:pPr>
      <w:r>
        <w:rPr>
          <w:rFonts w:hint="eastAsia" w:ascii="宋体" w:hAnsi="宋体" w:eastAsia="宋体" w:cs="宋体"/>
          <w:b/>
          <w:bCs/>
          <w:i w:val="0"/>
          <w:iCs w:val="0"/>
          <w:caps w:val="0"/>
          <w:color w:val="000000"/>
          <w:spacing w:val="0"/>
          <w:sz w:val="21"/>
          <w:szCs w:val="21"/>
          <w:bdr w:val="none" w:color="auto" w:sz="0" w:space="0"/>
          <w:shd w:val="clear" w:fill="FFFFFF"/>
        </w:rPr>
        <w:t>宁国市人民医院2025年校园公开招聘</w:t>
      </w:r>
    </w:p>
    <w:p w14:paraId="0395B7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p>
    <w:p w14:paraId="59F64C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微软雅黑" w:hAnsi="微软雅黑" w:eastAsia="微软雅黑" w:cs="微软雅黑"/>
          <w:i w:val="0"/>
          <w:iCs w:val="0"/>
          <w:caps w:val="0"/>
          <w:color w:val="3D3D3D"/>
          <w:spacing w:val="0"/>
          <w:sz w:val="24"/>
          <w:szCs w:val="24"/>
        </w:rPr>
      </w:pPr>
      <w:r>
        <w:rPr>
          <w:rFonts w:hint="eastAsia" w:ascii="宋体" w:hAnsi="宋体" w:eastAsia="宋体" w:cs="宋体"/>
          <w:b/>
          <w:bCs/>
          <w:i w:val="0"/>
          <w:iCs w:val="0"/>
          <w:caps w:val="0"/>
          <w:color w:val="000000"/>
          <w:spacing w:val="0"/>
          <w:sz w:val="21"/>
          <w:szCs w:val="21"/>
          <w:bdr w:val="none" w:color="auto" w:sz="0" w:space="0"/>
          <w:shd w:val="clear" w:fill="FFFFFF"/>
        </w:rPr>
        <w:t>医疗卫生人才报名资格审查表</w:t>
      </w:r>
    </w:p>
    <w:tbl>
      <w:tblPr>
        <w:tblW w:w="9270" w:type="dxa"/>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55"/>
        <w:gridCol w:w="1005"/>
        <w:gridCol w:w="255"/>
        <w:gridCol w:w="720"/>
        <w:gridCol w:w="480"/>
        <w:gridCol w:w="780"/>
        <w:gridCol w:w="180"/>
        <w:gridCol w:w="1080"/>
        <w:gridCol w:w="180"/>
        <w:gridCol w:w="1260"/>
        <w:gridCol w:w="1875"/>
      </w:tblGrid>
      <w:tr w14:paraId="3E2D837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455" w:type="dxa"/>
            <w:tcBorders>
              <w:top w:val="single" w:color="000000" w:sz="8" w:space="0"/>
              <w:left w:val="single" w:color="000000" w:sz="8" w:space="0"/>
              <w:bottom w:val="single" w:color="000000" w:sz="8" w:space="0"/>
              <w:right w:val="single" w:color="000000" w:sz="8" w:space="0"/>
            </w:tcBorders>
            <w:shd w:val="clear"/>
            <w:vAlign w:val="center"/>
          </w:tcPr>
          <w:p w14:paraId="4A3276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ascii="仿宋_GB2312" w:eastAsia="仿宋_GB2312" w:cs="仿宋_GB2312"/>
                <w:color w:val="000000"/>
                <w:sz w:val="21"/>
                <w:szCs w:val="21"/>
                <w:bdr w:val="none" w:color="auto" w:sz="0" w:space="0"/>
              </w:rPr>
              <w:t>姓名</w:t>
            </w:r>
          </w:p>
        </w:tc>
        <w:tc>
          <w:tcPr>
            <w:tcW w:w="1260" w:type="dxa"/>
            <w:gridSpan w:val="2"/>
            <w:tcBorders>
              <w:top w:val="single" w:color="333333" w:sz="6" w:space="0"/>
              <w:left w:val="single" w:color="333333" w:sz="6" w:space="0"/>
              <w:bottom w:val="single" w:color="333333" w:sz="6" w:space="0"/>
              <w:right w:val="single" w:color="333333" w:sz="6" w:space="0"/>
            </w:tcBorders>
            <w:shd w:val="clear"/>
            <w:vAlign w:val="center"/>
          </w:tcPr>
          <w:p w14:paraId="12FA73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1200" w:type="dxa"/>
            <w:gridSpan w:val="2"/>
            <w:tcBorders>
              <w:top w:val="single" w:color="333333" w:sz="6" w:space="0"/>
              <w:left w:val="single" w:color="333333" w:sz="6" w:space="0"/>
              <w:bottom w:val="single" w:color="333333" w:sz="6" w:space="0"/>
              <w:right w:val="single" w:color="333333" w:sz="6" w:space="0"/>
            </w:tcBorders>
            <w:shd w:val="clear"/>
            <w:vAlign w:val="center"/>
          </w:tcPr>
          <w:p w14:paraId="10118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身份证号</w:t>
            </w:r>
          </w:p>
        </w:tc>
        <w:tc>
          <w:tcPr>
            <w:tcW w:w="3480" w:type="dxa"/>
            <w:gridSpan w:val="5"/>
            <w:tcBorders>
              <w:top w:val="single" w:color="333333" w:sz="6" w:space="0"/>
              <w:left w:val="single" w:color="333333" w:sz="6" w:space="0"/>
              <w:bottom w:val="single" w:color="333333" w:sz="6" w:space="0"/>
              <w:right w:val="single" w:color="333333" w:sz="6" w:space="0"/>
            </w:tcBorders>
            <w:shd w:val="clear"/>
            <w:vAlign w:val="center"/>
          </w:tcPr>
          <w:p w14:paraId="33206D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b/>
                <w:bCs/>
                <w:color w:val="000000"/>
                <w:sz w:val="21"/>
                <w:szCs w:val="21"/>
                <w:bdr w:val="none" w:color="auto" w:sz="0" w:space="0"/>
              </w:rPr>
              <w:t> </w:t>
            </w:r>
          </w:p>
        </w:tc>
        <w:tc>
          <w:tcPr>
            <w:tcW w:w="1875" w:type="dxa"/>
            <w:vMerge w:val="restart"/>
            <w:tcBorders>
              <w:top w:val="single" w:color="000000" w:sz="8" w:space="0"/>
              <w:left w:val="single" w:color="000000" w:sz="8" w:space="0"/>
              <w:bottom w:val="single" w:color="000000" w:sz="8" w:space="0"/>
              <w:right w:val="single" w:color="000000" w:sz="8" w:space="0"/>
            </w:tcBorders>
            <w:shd w:val="clear"/>
            <w:vAlign w:val="center"/>
          </w:tcPr>
          <w:p w14:paraId="0270EC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一寸近照</w:t>
            </w:r>
          </w:p>
        </w:tc>
      </w:tr>
      <w:tr w14:paraId="79BB0BE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tcBorders>
              <w:top w:val="single" w:color="333333" w:sz="6" w:space="0"/>
              <w:left w:val="single" w:color="333333" w:sz="6" w:space="0"/>
              <w:bottom w:val="single" w:color="333333" w:sz="6" w:space="0"/>
              <w:right w:val="single" w:color="333333" w:sz="6" w:space="0"/>
            </w:tcBorders>
            <w:shd w:val="clear"/>
            <w:vAlign w:val="center"/>
          </w:tcPr>
          <w:p w14:paraId="0F64E2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性别</w:t>
            </w:r>
          </w:p>
        </w:tc>
        <w:tc>
          <w:tcPr>
            <w:tcW w:w="1260" w:type="dxa"/>
            <w:gridSpan w:val="2"/>
            <w:tcBorders>
              <w:top w:val="single" w:color="333333" w:sz="6" w:space="0"/>
              <w:left w:val="single" w:color="333333" w:sz="6" w:space="0"/>
              <w:bottom w:val="single" w:color="333333" w:sz="6" w:space="0"/>
              <w:right w:val="single" w:color="333333" w:sz="6" w:space="0"/>
            </w:tcBorders>
            <w:shd w:val="clear"/>
            <w:vAlign w:val="center"/>
          </w:tcPr>
          <w:p w14:paraId="126E6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1200" w:type="dxa"/>
            <w:gridSpan w:val="2"/>
            <w:tcBorders>
              <w:top w:val="single" w:color="333333" w:sz="6" w:space="0"/>
              <w:left w:val="single" w:color="333333" w:sz="6" w:space="0"/>
              <w:bottom w:val="single" w:color="333333" w:sz="6" w:space="0"/>
              <w:right w:val="single" w:color="333333" w:sz="6" w:space="0"/>
            </w:tcBorders>
            <w:shd w:val="clear"/>
            <w:vAlign w:val="center"/>
          </w:tcPr>
          <w:p w14:paraId="19E906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出生年月</w:t>
            </w:r>
          </w:p>
        </w:tc>
        <w:tc>
          <w:tcPr>
            <w:tcW w:w="960" w:type="dxa"/>
            <w:gridSpan w:val="2"/>
            <w:tcBorders>
              <w:top w:val="single" w:color="333333" w:sz="6" w:space="0"/>
              <w:left w:val="single" w:color="333333" w:sz="6" w:space="0"/>
              <w:bottom w:val="single" w:color="333333" w:sz="6" w:space="0"/>
              <w:right w:val="single" w:color="333333" w:sz="6" w:space="0"/>
            </w:tcBorders>
            <w:shd w:val="clear"/>
            <w:vAlign w:val="center"/>
          </w:tcPr>
          <w:p w14:paraId="2C6C3E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1260" w:type="dxa"/>
            <w:gridSpan w:val="2"/>
            <w:tcBorders>
              <w:top w:val="single" w:color="333333" w:sz="6" w:space="0"/>
              <w:left w:val="single" w:color="333333" w:sz="6" w:space="0"/>
              <w:bottom w:val="single" w:color="333333" w:sz="6" w:space="0"/>
              <w:right w:val="single" w:color="333333" w:sz="6" w:space="0"/>
            </w:tcBorders>
            <w:shd w:val="clear"/>
            <w:vAlign w:val="center"/>
          </w:tcPr>
          <w:p w14:paraId="08FEB6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政治面貌</w:t>
            </w:r>
          </w:p>
        </w:tc>
        <w:tc>
          <w:tcPr>
            <w:tcW w:w="1260" w:type="dxa"/>
            <w:tcBorders>
              <w:top w:val="single" w:color="333333" w:sz="6" w:space="0"/>
              <w:left w:val="single" w:color="333333" w:sz="6" w:space="0"/>
              <w:bottom w:val="single" w:color="333333" w:sz="6" w:space="0"/>
              <w:right w:val="single" w:color="333333" w:sz="6" w:space="0"/>
            </w:tcBorders>
            <w:shd w:val="clear"/>
            <w:vAlign w:val="center"/>
          </w:tcPr>
          <w:p w14:paraId="7D2331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1875" w:type="dxa"/>
            <w:vMerge w:val="continue"/>
            <w:tcBorders>
              <w:top w:val="single" w:color="000000" w:sz="8" w:space="0"/>
              <w:left w:val="single" w:color="000000" w:sz="8" w:space="0"/>
              <w:bottom w:val="single" w:color="000000" w:sz="8" w:space="0"/>
              <w:right w:val="single" w:color="000000" w:sz="8" w:space="0"/>
            </w:tcBorders>
            <w:shd w:val="clear"/>
            <w:vAlign w:val="center"/>
          </w:tcPr>
          <w:p w14:paraId="18CD5EB3">
            <w:pPr>
              <w:rPr>
                <w:rFonts w:hint="eastAsia" w:ascii="宋体"/>
                <w:sz w:val="24"/>
                <w:szCs w:val="24"/>
              </w:rPr>
            </w:pPr>
          </w:p>
        </w:tc>
      </w:tr>
      <w:tr w14:paraId="5B16BDE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tcBorders>
              <w:top w:val="single" w:color="333333" w:sz="6" w:space="0"/>
              <w:left w:val="single" w:color="333333" w:sz="6" w:space="0"/>
              <w:bottom w:val="single" w:color="333333" w:sz="6" w:space="0"/>
              <w:right w:val="single" w:color="333333" w:sz="6" w:space="0"/>
            </w:tcBorders>
            <w:shd w:val="clear"/>
            <w:vAlign w:val="center"/>
          </w:tcPr>
          <w:p w14:paraId="1F2CCA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民族</w:t>
            </w:r>
          </w:p>
        </w:tc>
        <w:tc>
          <w:tcPr>
            <w:tcW w:w="1260" w:type="dxa"/>
            <w:gridSpan w:val="2"/>
            <w:tcBorders>
              <w:top w:val="single" w:color="333333" w:sz="6" w:space="0"/>
              <w:left w:val="single" w:color="333333" w:sz="6" w:space="0"/>
              <w:bottom w:val="single" w:color="333333" w:sz="6" w:space="0"/>
              <w:right w:val="single" w:color="333333" w:sz="6" w:space="0"/>
            </w:tcBorders>
            <w:shd w:val="clear"/>
            <w:vAlign w:val="center"/>
          </w:tcPr>
          <w:p w14:paraId="7E99EE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1200" w:type="dxa"/>
            <w:gridSpan w:val="2"/>
            <w:tcBorders>
              <w:top w:val="single" w:color="333333" w:sz="6" w:space="0"/>
              <w:left w:val="single" w:color="333333" w:sz="6" w:space="0"/>
              <w:bottom w:val="single" w:color="333333" w:sz="6" w:space="0"/>
              <w:right w:val="single" w:color="333333" w:sz="6" w:space="0"/>
            </w:tcBorders>
            <w:shd w:val="clear"/>
            <w:vAlign w:val="center"/>
          </w:tcPr>
          <w:p w14:paraId="5EAA8C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婚姻状况</w:t>
            </w:r>
          </w:p>
        </w:tc>
        <w:tc>
          <w:tcPr>
            <w:tcW w:w="960" w:type="dxa"/>
            <w:gridSpan w:val="2"/>
            <w:tcBorders>
              <w:top w:val="single" w:color="333333" w:sz="6" w:space="0"/>
              <w:left w:val="single" w:color="333333" w:sz="6" w:space="0"/>
              <w:bottom w:val="single" w:color="333333" w:sz="6" w:space="0"/>
              <w:right w:val="single" w:color="333333" w:sz="6" w:space="0"/>
            </w:tcBorders>
            <w:shd w:val="clear"/>
            <w:vAlign w:val="center"/>
          </w:tcPr>
          <w:p w14:paraId="400F15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1260" w:type="dxa"/>
            <w:gridSpan w:val="2"/>
            <w:tcBorders>
              <w:top w:val="single" w:color="333333" w:sz="6" w:space="0"/>
              <w:left w:val="single" w:color="333333" w:sz="6" w:space="0"/>
              <w:bottom w:val="single" w:color="333333" w:sz="6" w:space="0"/>
              <w:right w:val="single" w:color="333333" w:sz="6" w:space="0"/>
            </w:tcBorders>
            <w:shd w:val="clear"/>
            <w:vAlign w:val="center"/>
          </w:tcPr>
          <w:p w14:paraId="3B5777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籍贯</w:t>
            </w:r>
          </w:p>
        </w:tc>
        <w:tc>
          <w:tcPr>
            <w:tcW w:w="1260" w:type="dxa"/>
            <w:tcBorders>
              <w:top w:val="single" w:color="333333" w:sz="6" w:space="0"/>
              <w:left w:val="single" w:color="333333" w:sz="6" w:space="0"/>
              <w:bottom w:val="single" w:color="333333" w:sz="6" w:space="0"/>
              <w:right w:val="single" w:color="333333" w:sz="6" w:space="0"/>
            </w:tcBorders>
            <w:shd w:val="clear"/>
            <w:vAlign w:val="center"/>
          </w:tcPr>
          <w:p w14:paraId="451CFB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1875" w:type="dxa"/>
            <w:vMerge w:val="continue"/>
            <w:tcBorders>
              <w:top w:val="single" w:color="000000" w:sz="8" w:space="0"/>
              <w:left w:val="single" w:color="000000" w:sz="8" w:space="0"/>
              <w:bottom w:val="single" w:color="000000" w:sz="8" w:space="0"/>
              <w:right w:val="single" w:color="000000" w:sz="8" w:space="0"/>
            </w:tcBorders>
            <w:shd w:val="clear"/>
            <w:vAlign w:val="center"/>
          </w:tcPr>
          <w:p w14:paraId="1CA1F05C">
            <w:pPr>
              <w:rPr>
                <w:rFonts w:hint="eastAsia" w:ascii="宋体"/>
                <w:sz w:val="24"/>
                <w:szCs w:val="24"/>
              </w:rPr>
            </w:pPr>
          </w:p>
        </w:tc>
      </w:tr>
      <w:tr w14:paraId="47B4D5F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tcBorders>
              <w:top w:val="single" w:color="333333" w:sz="6" w:space="0"/>
              <w:left w:val="single" w:color="333333" w:sz="6" w:space="0"/>
              <w:bottom w:val="single" w:color="333333" w:sz="6" w:space="0"/>
              <w:right w:val="single" w:color="333333" w:sz="6" w:space="0"/>
            </w:tcBorders>
            <w:shd w:val="clear"/>
            <w:vAlign w:val="center"/>
          </w:tcPr>
          <w:p w14:paraId="4FA430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职称</w:t>
            </w:r>
          </w:p>
        </w:tc>
        <w:tc>
          <w:tcPr>
            <w:tcW w:w="2460" w:type="dxa"/>
            <w:gridSpan w:val="4"/>
            <w:tcBorders>
              <w:top w:val="single" w:color="333333" w:sz="6" w:space="0"/>
              <w:left w:val="single" w:color="333333" w:sz="6" w:space="0"/>
              <w:bottom w:val="single" w:color="333333" w:sz="6" w:space="0"/>
              <w:right w:val="single" w:color="333333" w:sz="6" w:space="0"/>
            </w:tcBorders>
            <w:shd w:val="clear"/>
            <w:vAlign w:val="center"/>
          </w:tcPr>
          <w:p w14:paraId="512D42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2220" w:type="dxa"/>
            <w:gridSpan w:val="4"/>
            <w:tcBorders>
              <w:top w:val="single" w:color="333333" w:sz="6" w:space="0"/>
              <w:left w:val="single" w:color="333333" w:sz="6" w:space="0"/>
              <w:bottom w:val="single" w:color="333333" w:sz="6" w:space="0"/>
              <w:right w:val="single" w:color="333333" w:sz="6" w:space="0"/>
            </w:tcBorders>
            <w:shd w:val="clear"/>
            <w:vAlign w:val="center"/>
          </w:tcPr>
          <w:p w14:paraId="09B9F3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取得时间</w:t>
            </w:r>
          </w:p>
        </w:tc>
        <w:tc>
          <w:tcPr>
            <w:tcW w:w="1260" w:type="dxa"/>
            <w:tcBorders>
              <w:top w:val="single" w:color="333333" w:sz="6" w:space="0"/>
              <w:left w:val="single" w:color="333333" w:sz="6" w:space="0"/>
              <w:bottom w:val="single" w:color="333333" w:sz="6" w:space="0"/>
              <w:right w:val="single" w:color="333333" w:sz="6" w:space="0"/>
            </w:tcBorders>
            <w:shd w:val="clear"/>
            <w:vAlign w:val="center"/>
          </w:tcPr>
          <w:p w14:paraId="7B6B8C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1875" w:type="dxa"/>
            <w:vMerge w:val="continue"/>
            <w:tcBorders>
              <w:top w:val="single" w:color="000000" w:sz="8" w:space="0"/>
              <w:left w:val="single" w:color="000000" w:sz="8" w:space="0"/>
              <w:bottom w:val="single" w:color="000000" w:sz="8" w:space="0"/>
              <w:right w:val="single" w:color="000000" w:sz="8" w:space="0"/>
            </w:tcBorders>
            <w:shd w:val="clear"/>
            <w:vAlign w:val="center"/>
          </w:tcPr>
          <w:p w14:paraId="2C11881B">
            <w:pPr>
              <w:rPr>
                <w:rFonts w:hint="eastAsia" w:ascii="宋体"/>
                <w:sz w:val="24"/>
                <w:szCs w:val="24"/>
              </w:rPr>
            </w:pPr>
          </w:p>
        </w:tc>
      </w:tr>
      <w:tr w14:paraId="6FE31C7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tcBorders>
              <w:top w:val="single" w:color="333333" w:sz="6" w:space="0"/>
              <w:left w:val="single" w:color="333333" w:sz="6" w:space="0"/>
              <w:bottom w:val="single" w:color="333333" w:sz="6" w:space="0"/>
              <w:right w:val="single" w:color="333333" w:sz="6" w:space="0"/>
            </w:tcBorders>
            <w:shd w:val="clear"/>
            <w:vAlign w:val="center"/>
          </w:tcPr>
          <w:p w14:paraId="6A43A9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本科毕业院校及专业</w:t>
            </w:r>
          </w:p>
        </w:tc>
        <w:tc>
          <w:tcPr>
            <w:tcW w:w="2460" w:type="dxa"/>
            <w:gridSpan w:val="4"/>
            <w:tcBorders>
              <w:top w:val="single" w:color="333333" w:sz="6" w:space="0"/>
              <w:left w:val="single" w:color="333333" w:sz="6" w:space="0"/>
              <w:bottom w:val="single" w:color="333333" w:sz="6" w:space="0"/>
              <w:right w:val="single" w:color="333333" w:sz="6" w:space="0"/>
            </w:tcBorders>
            <w:shd w:val="clear"/>
            <w:vAlign w:val="center"/>
          </w:tcPr>
          <w:p w14:paraId="721C37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960" w:type="dxa"/>
            <w:gridSpan w:val="2"/>
            <w:tcBorders>
              <w:top w:val="single" w:color="333333" w:sz="6" w:space="0"/>
              <w:left w:val="single" w:color="333333" w:sz="6" w:space="0"/>
              <w:bottom w:val="single" w:color="333333" w:sz="6" w:space="0"/>
              <w:right w:val="single" w:color="333333" w:sz="6" w:space="0"/>
            </w:tcBorders>
            <w:shd w:val="clear"/>
            <w:vAlign w:val="center"/>
          </w:tcPr>
          <w:p w14:paraId="6428E8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学位</w:t>
            </w:r>
          </w:p>
        </w:tc>
        <w:tc>
          <w:tcPr>
            <w:tcW w:w="1260" w:type="dxa"/>
            <w:gridSpan w:val="2"/>
            <w:tcBorders>
              <w:top w:val="single" w:color="333333" w:sz="6" w:space="0"/>
              <w:left w:val="single" w:color="333333" w:sz="6" w:space="0"/>
              <w:bottom w:val="single" w:color="333333" w:sz="6" w:space="0"/>
              <w:right w:val="single" w:color="333333" w:sz="6" w:space="0"/>
            </w:tcBorders>
            <w:shd w:val="clear"/>
            <w:vAlign w:val="center"/>
          </w:tcPr>
          <w:p w14:paraId="300690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color w:val="000000"/>
                <w:sz w:val="21"/>
                <w:szCs w:val="21"/>
                <w:bdr w:val="none" w:color="auto" w:sz="0" w:space="0"/>
              </w:rPr>
              <w:t> </w:t>
            </w:r>
          </w:p>
        </w:tc>
        <w:tc>
          <w:tcPr>
            <w:tcW w:w="1260" w:type="dxa"/>
            <w:tcBorders>
              <w:top w:val="single" w:color="333333" w:sz="6" w:space="0"/>
              <w:left w:val="single" w:color="333333" w:sz="6" w:space="0"/>
              <w:bottom w:val="single" w:color="333333" w:sz="6" w:space="0"/>
              <w:right w:val="single" w:color="333333" w:sz="6" w:space="0"/>
            </w:tcBorders>
            <w:shd w:val="clear"/>
            <w:vAlign w:val="center"/>
          </w:tcPr>
          <w:p w14:paraId="539D15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毕业时间</w:t>
            </w:r>
          </w:p>
        </w:tc>
        <w:tc>
          <w:tcPr>
            <w:tcW w:w="1875" w:type="dxa"/>
            <w:tcBorders>
              <w:top w:val="single" w:color="333333" w:sz="6" w:space="0"/>
              <w:left w:val="single" w:color="333333" w:sz="6" w:space="0"/>
              <w:bottom w:val="single" w:color="333333" w:sz="6" w:space="0"/>
              <w:right w:val="single" w:color="333333" w:sz="6" w:space="0"/>
            </w:tcBorders>
            <w:shd w:val="clear"/>
            <w:vAlign w:val="center"/>
          </w:tcPr>
          <w:p w14:paraId="13DACB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r>
      <w:tr w14:paraId="59E3BB9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tcBorders>
              <w:top w:val="single" w:color="333333" w:sz="6" w:space="0"/>
              <w:left w:val="single" w:color="333333" w:sz="6" w:space="0"/>
              <w:bottom w:val="single" w:color="333333" w:sz="6" w:space="0"/>
              <w:right w:val="single" w:color="333333" w:sz="6" w:space="0"/>
            </w:tcBorders>
            <w:shd w:val="clear"/>
            <w:vAlign w:val="center"/>
          </w:tcPr>
          <w:p w14:paraId="42CA85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全日制硕士研究生毕业院校及专业</w:t>
            </w:r>
          </w:p>
        </w:tc>
        <w:tc>
          <w:tcPr>
            <w:tcW w:w="2460" w:type="dxa"/>
            <w:gridSpan w:val="4"/>
            <w:tcBorders>
              <w:top w:val="single" w:color="333333" w:sz="6" w:space="0"/>
              <w:left w:val="single" w:color="333333" w:sz="6" w:space="0"/>
              <w:bottom w:val="single" w:color="333333" w:sz="6" w:space="0"/>
              <w:right w:val="single" w:color="333333" w:sz="6" w:space="0"/>
            </w:tcBorders>
            <w:shd w:val="clear"/>
            <w:vAlign w:val="center"/>
          </w:tcPr>
          <w:p w14:paraId="68BDE1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960" w:type="dxa"/>
            <w:gridSpan w:val="2"/>
            <w:tcBorders>
              <w:top w:val="single" w:color="333333" w:sz="6" w:space="0"/>
              <w:left w:val="single" w:color="333333" w:sz="6" w:space="0"/>
              <w:bottom w:val="single" w:color="333333" w:sz="6" w:space="0"/>
              <w:right w:val="single" w:color="333333" w:sz="6" w:space="0"/>
            </w:tcBorders>
            <w:shd w:val="clear"/>
            <w:vAlign w:val="center"/>
          </w:tcPr>
          <w:p w14:paraId="161438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学位</w:t>
            </w:r>
          </w:p>
        </w:tc>
        <w:tc>
          <w:tcPr>
            <w:tcW w:w="1260" w:type="dxa"/>
            <w:gridSpan w:val="2"/>
            <w:tcBorders>
              <w:top w:val="single" w:color="333333" w:sz="6" w:space="0"/>
              <w:left w:val="single" w:color="333333" w:sz="6" w:space="0"/>
              <w:bottom w:val="single" w:color="333333" w:sz="6" w:space="0"/>
              <w:right w:val="single" w:color="333333" w:sz="6" w:space="0"/>
            </w:tcBorders>
            <w:shd w:val="clear"/>
            <w:vAlign w:val="center"/>
          </w:tcPr>
          <w:p w14:paraId="4BAC89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color w:val="000000"/>
                <w:sz w:val="21"/>
                <w:szCs w:val="21"/>
                <w:bdr w:val="none" w:color="auto" w:sz="0" w:space="0"/>
              </w:rPr>
              <w:t> </w:t>
            </w:r>
          </w:p>
        </w:tc>
        <w:tc>
          <w:tcPr>
            <w:tcW w:w="1260" w:type="dxa"/>
            <w:tcBorders>
              <w:top w:val="single" w:color="333333" w:sz="6" w:space="0"/>
              <w:left w:val="single" w:color="333333" w:sz="6" w:space="0"/>
              <w:bottom w:val="single" w:color="333333" w:sz="6" w:space="0"/>
              <w:right w:val="single" w:color="333333" w:sz="6" w:space="0"/>
            </w:tcBorders>
            <w:shd w:val="clear"/>
            <w:vAlign w:val="center"/>
          </w:tcPr>
          <w:p w14:paraId="2226CC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毕业时间</w:t>
            </w:r>
          </w:p>
        </w:tc>
        <w:tc>
          <w:tcPr>
            <w:tcW w:w="1875" w:type="dxa"/>
            <w:tcBorders>
              <w:top w:val="single" w:color="333333" w:sz="6" w:space="0"/>
              <w:left w:val="single" w:color="333333" w:sz="6" w:space="0"/>
              <w:bottom w:val="single" w:color="333333" w:sz="6" w:space="0"/>
              <w:right w:val="single" w:color="333333" w:sz="6" w:space="0"/>
            </w:tcBorders>
            <w:shd w:val="clear"/>
            <w:vAlign w:val="center"/>
          </w:tcPr>
          <w:p w14:paraId="5A51F8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color w:val="000000"/>
                <w:sz w:val="21"/>
                <w:szCs w:val="21"/>
                <w:bdr w:val="none" w:color="auto" w:sz="0" w:space="0"/>
              </w:rPr>
              <w:t> </w:t>
            </w:r>
          </w:p>
        </w:tc>
      </w:tr>
      <w:tr w14:paraId="234C397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tcBorders>
              <w:top w:val="single" w:color="333333" w:sz="6" w:space="0"/>
              <w:left w:val="single" w:color="333333" w:sz="6" w:space="0"/>
              <w:bottom w:val="single" w:color="333333" w:sz="6" w:space="0"/>
              <w:right w:val="single" w:color="333333" w:sz="6" w:space="0"/>
            </w:tcBorders>
            <w:shd w:val="clear"/>
            <w:vAlign w:val="center"/>
          </w:tcPr>
          <w:p w14:paraId="7551AC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本人身份</w:t>
            </w:r>
          </w:p>
        </w:tc>
        <w:tc>
          <w:tcPr>
            <w:tcW w:w="3420" w:type="dxa"/>
            <w:gridSpan w:val="6"/>
            <w:tcBorders>
              <w:top w:val="single" w:color="333333" w:sz="6" w:space="0"/>
              <w:left w:val="single" w:color="333333" w:sz="6" w:space="0"/>
              <w:bottom w:val="single" w:color="333333" w:sz="6" w:space="0"/>
              <w:right w:val="single" w:color="333333" w:sz="6" w:space="0"/>
            </w:tcBorders>
            <w:shd w:val="clear"/>
            <w:vAlign w:val="center"/>
          </w:tcPr>
          <w:p w14:paraId="7EF10D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color w:val="000000"/>
                <w:sz w:val="21"/>
                <w:szCs w:val="21"/>
                <w:bdr w:val="none" w:color="auto" w:sz="0" w:space="0"/>
              </w:rPr>
              <w:t>   □在编人员</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   □社会人员</w:t>
            </w:r>
          </w:p>
        </w:tc>
        <w:tc>
          <w:tcPr>
            <w:tcW w:w="1260" w:type="dxa"/>
            <w:gridSpan w:val="2"/>
            <w:tcBorders>
              <w:top w:val="single" w:color="333333" w:sz="6" w:space="0"/>
              <w:left w:val="single" w:color="333333" w:sz="6" w:space="0"/>
              <w:bottom w:val="single" w:color="333333" w:sz="6" w:space="0"/>
              <w:right w:val="single" w:color="333333" w:sz="6" w:space="0"/>
            </w:tcBorders>
            <w:shd w:val="clear"/>
            <w:vAlign w:val="center"/>
          </w:tcPr>
          <w:p w14:paraId="3920AD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联系电话(手机)</w:t>
            </w:r>
          </w:p>
        </w:tc>
        <w:tc>
          <w:tcPr>
            <w:tcW w:w="3135" w:type="dxa"/>
            <w:gridSpan w:val="2"/>
            <w:tcBorders>
              <w:top w:val="single" w:color="333333" w:sz="6" w:space="0"/>
              <w:left w:val="single" w:color="333333" w:sz="6" w:space="0"/>
              <w:bottom w:val="single" w:color="333333" w:sz="6" w:space="0"/>
              <w:right w:val="single" w:color="333333" w:sz="6" w:space="0"/>
            </w:tcBorders>
            <w:shd w:val="clear"/>
            <w:vAlign w:val="center"/>
          </w:tcPr>
          <w:p w14:paraId="6891E5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r>
      <w:tr w14:paraId="4D5E056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tcBorders>
              <w:top w:val="single" w:color="333333" w:sz="6" w:space="0"/>
              <w:left w:val="single" w:color="333333" w:sz="6" w:space="0"/>
              <w:bottom w:val="single" w:color="333333" w:sz="6" w:space="0"/>
              <w:right w:val="single" w:color="333333" w:sz="6" w:space="0"/>
            </w:tcBorders>
            <w:shd w:val="clear"/>
            <w:vAlign w:val="center"/>
          </w:tcPr>
          <w:p w14:paraId="5DCDCC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报考岗位及代码</w:t>
            </w:r>
          </w:p>
        </w:tc>
        <w:tc>
          <w:tcPr>
            <w:tcW w:w="7815" w:type="dxa"/>
            <w:gridSpan w:val="10"/>
            <w:tcBorders>
              <w:top w:val="single" w:color="333333" w:sz="6" w:space="0"/>
              <w:left w:val="single" w:color="333333" w:sz="6" w:space="0"/>
              <w:bottom w:val="single" w:color="333333" w:sz="6" w:space="0"/>
              <w:right w:val="single" w:color="333333" w:sz="6" w:space="0"/>
            </w:tcBorders>
            <w:shd w:val="clear"/>
            <w:vAlign w:val="center"/>
          </w:tcPr>
          <w:p w14:paraId="27339D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color w:val="000000"/>
                <w:sz w:val="21"/>
                <w:szCs w:val="21"/>
                <w:bdr w:val="none" w:color="auto" w:sz="0" w:space="0"/>
              </w:rPr>
              <w:t> </w:t>
            </w:r>
          </w:p>
        </w:tc>
      </w:tr>
      <w:tr w14:paraId="5732A05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tcBorders>
              <w:top w:val="single" w:color="333333" w:sz="6" w:space="0"/>
              <w:left w:val="single" w:color="333333" w:sz="6" w:space="0"/>
              <w:bottom w:val="single" w:color="333333" w:sz="6" w:space="0"/>
              <w:right w:val="single" w:color="333333" w:sz="6" w:space="0"/>
            </w:tcBorders>
            <w:shd w:val="clear"/>
            <w:vAlign w:val="center"/>
          </w:tcPr>
          <w:p w14:paraId="020569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工作单位或通信地址</w:t>
            </w:r>
          </w:p>
        </w:tc>
        <w:tc>
          <w:tcPr>
            <w:tcW w:w="7815" w:type="dxa"/>
            <w:gridSpan w:val="10"/>
            <w:tcBorders>
              <w:top w:val="single" w:color="333333" w:sz="6" w:space="0"/>
              <w:left w:val="single" w:color="333333" w:sz="6" w:space="0"/>
              <w:bottom w:val="single" w:color="333333" w:sz="6" w:space="0"/>
              <w:right w:val="single" w:color="333333" w:sz="6" w:space="0"/>
            </w:tcBorders>
            <w:shd w:val="clear"/>
            <w:vAlign w:val="center"/>
          </w:tcPr>
          <w:p w14:paraId="0DEC42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r>
      <w:tr w14:paraId="72FFDE1B">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tcBorders>
              <w:top w:val="single" w:color="333333" w:sz="6" w:space="0"/>
              <w:left w:val="single" w:color="333333" w:sz="6" w:space="0"/>
              <w:bottom w:val="single" w:color="333333" w:sz="6" w:space="0"/>
              <w:right w:val="single" w:color="333333" w:sz="6" w:space="0"/>
            </w:tcBorders>
            <w:shd w:val="clear"/>
            <w:vAlign w:val="center"/>
          </w:tcPr>
          <w:p w14:paraId="6ED86F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个</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人</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简</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历</w:t>
            </w:r>
          </w:p>
        </w:tc>
        <w:tc>
          <w:tcPr>
            <w:tcW w:w="7815" w:type="dxa"/>
            <w:gridSpan w:val="10"/>
            <w:tcBorders>
              <w:top w:val="single" w:color="333333" w:sz="6" w:space="0"/>
              <w:left w:val="single" w:color="333333" w:sz="6" w:space="0"/>
              <w:bottom w:val="single" w:color="333333" w:sz="6" w:space="0"/>
              <w:right w:val="single" w:color="333333" w:sz="6" w:space="0"/>
            </w:tcBorders>
            <w:shd w:val="clear"/>
            <w:vAlign w:val="top"/>
          </w:tcPr>
          <w:p w14:paraId="282315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color w:val="000000"/>
                <w:sz w:val="21"/>
                <w:szCs w:val="21"/>
                <w:bdr w:val="none" w:color="auto" w:sz="0" w:space="0"/>
              </w:rPr>
              <w:t> </w:t>
            </w:r>
          </w:p>
          <w:p w14:paraId="139CC3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color w:val="000000"/>
                <w:sz w:val="21"/>
                <w:szCs w:val="21"/>
                <w:bdr w:val="none" w:color="auto" w:sz="0" w:space="0"/>
              </w:rPr>
              <w:t>示例：2020年9月-2025年7月  安徽医科大学临床医学专业学生</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（从高中开始，至报名时间不间断）</w:t>
            </w:r>
          </w:p>
        </w:tc>
      </w:tr>
      <w:tr w14:paraId="6DCA5F9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tcBorders>
              <w:top w:val="single" w:color="333333" w:sz="6" w:space="0"/>
              <w:left w:val="single" w:color="333333" w:sz="6" w:space="0"/>
              <w:bottom w:val="single" w:color="333333" w:sz="6" w:space="0"/>
              <w:right w:val="single" w:color="333333" w:sz="6" w:space="0"/>
            </w:tcBorders>
            <w:shd w:val="clear"/>
            <w:vAlign w:val="center"/>
          </w:tcPr>
          <w:p w14:paraId="58CA2E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奖</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惩</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情</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况</w:t>
            </w:r>
          </w:p>
        </w:tc>
        <w:tc>
          <w:tcPr>
            <w:tcW w:w="7815" w:type="dxa"/>
            <w:gridSpan w:val="10"/>
            <w:tcBorders>
              <w:top w:val="single" w:color="333333" w:sz="6" w:space="0"/>
              <w:left w:val="single" w:color="333333" w:sz="6" w:space="0"/>
              <w:bottom w:val="single" w:color="333333" w:sz="6" w:space="0"/>
              <w:right w:val="single" w:color="333333" w:sz="6" w:space="0"/>
            </w:tcBorders>
            <w:shd w:val="clear"/>
            <w:vAlign w:val="top"/>
          </w:tcPr>
          <w:p w14:paraId="4A9749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color w:val="000000"/>
                <w:sz w:val="21"/>
                <w:szCs w:val="21"/>
                <w:bdr w:val="none" w:color="auto" w:sz="0" w:space="0"/>
              </w:rPr>
              <w:t> </w:t>
            </w:r>
          </w:p>
          <w:p w14:paraId="0CE4DF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color w:val="000000"/>
                <w:sz w:val="21"/>
                <w:szCs w:val="21"/>
                <w:bdr w:val="none" w:color="auto" w:sz="0" w:space="0"/>
              </w:rPr>
              <w:t>示例：2022年9月获得安徽医科大学一等奖学金</w:t>
            </w:r>
          </w:p>
        </w:tc>
      </w:tr>
      <w:tr w14:paraId="7EE7B7E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vMerge w:val="restart"/>
            <w:tcBorders>
              <w:top w:val="single" w:color="333333" w:sz="6" w:space="0"/>
              <w:left w:val="single" w:color="333333" w:sz="6" w:space="0"/>
              <w:bottom w:val="single" w:color="333333" w:sz="6" w:space="0"/>
              <w:right w:val="single" w:color="333333" w:sz="6" w:space="0"/>
            </w:tcBorders>
            <w:shd w:val="clear"/>
            <w:vAlign w:val="center"/>
          </w:tcPr>
          <w:p w14:paraId="3F096D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家</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庭</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主</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要</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成</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员</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及</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重</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要</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社</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会</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关</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系</w:t>
            </w:r>
          </w:p>
        </w:tc>
        <w:tc>
          <w:tcPr>
            <w:tcW w:w="1005" w:type="dxa"/>
            <w:tcBorders>
              <w:top w:val="single" w:color="333333" w:sz="6" w:space="0"/>
              <w:left w:val="single" w:color="333333" w:sz="6" w:space="0"/>
              <w:bottom w:val="single" w:color="333333" w:sz="6" w:space="0"/>
              <w:right w:val="single" w:color="333333" w:sz="6" w:space="0"/>
            </w:tcBorders>
            <w:shd w:val="clear"/>
            <w:vAlign w:val="center"/>
          </w:tcPr>
          <w:p w14:paraId="510157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称谓</w:t>
            </w:r>
          </w:p>
        </w:tc>
        <w:tc>
          <w:tcPr>
            <w:tcW w:w="975" w:type="dxa"/>
            <w:gridSpan w:val="2"/>
            <w:tcBorders>
              <w:top w:val="single" w:color="333333" w:sz="6" w:space="0"/>
              <w:left w:val="single" w:color="333333" w:sz="6" w:space="0"/>
              <w:bottom w:val="single" w:color="333333" w:sz="6" w:space="0"/>
              <w:right w:val="single" w:color="333333" w:sz="6" w:space="0"/>
            </w:tcBorders>
            <w:shd w:val="clear"/>
            <w:vAlign w:val="center"/>
          </w:tcPr>
          <w:p w14:paraId="015E2D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姓名</w:t>
            </w:r>
          </w:p>
        </w:tc>
        <w:tc>
          <w:tcPr>
            <w:tcW w:w="1260" w:type="dxa"/>
            <w:gridSpan w:val="2"/>
            <w:tcBorders>
              <w:top w:val="single" w:color="333333" w:sz="6" w:space="0"/>
              <w:left w:val="single" w:color="333333" w:sz="6" w:space="0"/>
              <w:bottom w:val="single" w:color="333333" w:sz="6" w:space="0"/>
              <w:right w:val="single" w:color="333333" w:sz="6" w:space="0"/>
            </w:tcBorders>
            <w:shd w:val="clear"/>
            <w:vAlign w:val="center"/>
          </w:tcPr>
          <w:p w14:paraId="5EE427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出生年月</w:t>
            </w:r>
          </w:p>
        </w:tc>
        <w:tc>
          <w:tcPr>
            <w:tcW w:w="1260" w:type="dxa"/>
            <w:gridSpan w:val="2"/>
            <w:tcBorders>
              <w:top w:val="single" w:color="333333" w:sz="6" w:space="0"/>
              <w:left w:val="single" w:color="333333" w:sz="6" w:space="0"/>
              <w:bottom w:val="single" w:color="333333" w:sz="6" w:space="0"/>
              <w:right w:val="single" w:color="333333" w:sz="6" w:space="0"/>
            </w:tcBorders>
            <w:shd w:val="clear"/>
            <w:vAlign w:val="center"/>
          </w:tcPr>
          <w:p w14:paraId="575D6D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政治面貌</w:t>
            </w:r>
          </w:p>
        </w:tc>
        <w:tc>
          <w:tcPr>
            <w:tcW w:w="3315" w:type="dxa"/>
            <w:gridSpan w:val="3"/>
            <w:tcBorders>
              <w:top w:val="single" w:color="333333" w:sz="6" w:space="0"/>
              <w:left w:val="single" w:color="333333" w:sz="6" w:space="0"/>
              <w:bottom w:val="single" w:color="333333" w:sz="6" w:space="0"/>
              <w:right w:val="single" w:color="333333" w:sz="6" w:space="0"/>
            </w:tcBorders>
            <w:shd w:val="clear"/>
            <w:vAlign w:val="center"/>
          </w:tcPr>
          <w:p w14:paraId="025993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工作单位及职务</w:t>
            </w:r>
          </w:p>
        </w:tc>
      </w:tr>
      <w:tr w14:paraId="71EA8EA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vMerge w:val="continue"/>
            <w:tcBorders>
              <w:top w:val="single" w:color="333333" w:sz="6" w:space="0"/>
              <w:left w:val="single" w:color="333333" w:sz="6" w:space="0"/>
              <w:bottom w:val="single" w:color="333333" w:sz="6" w:space="0"/>
              <w:right w:val="single" w:color="333333" w:sz="6" w:space="0"/>
            </w:tcBorders>
            <w:shd w:val="clear"/>
            <w:vAlign w:val="center"/>
          </w:tcPr>
          <w:p w14:paraId="4DDA571B">
            <w:pPr>
              <w:rPr>
                <w:rFonts w:hint="eastAsia" w:ascii="宋体"/>
                <w:sz w:val="24"/>
                <w:szCs w:val="24"/>
              </w:rPr>
            </w:pPr>
          </w:p>
        </w:tc>
        <w:tc>
          <w:tcPr>
            <w:tcW w:w="1005" w:type="dxa"/>
            <w:tcBorders>
              <w:top w:val="single" w:color="333333" w:sz="6" w:space="0"/>
              <w:left w:val="single" w:color="333333" w:sz="6" w:space="0"/>
              <w:bottom w:val="single" w:color="333333" w:sz="6" w:space="0"/>
              <w:right w:val="single" w:color="333333" w:sz="6" w:space="0"/>
            </w:tcBorders>
            <w:shd w:val="clear"/>
            <w:vAlign w:val="center"/>
          </w:tcPr>
          <w:p w14:paraId="72DE9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975" w:type="dxa"/>
            <w:gridSpan w:val="2"/>
            <w:tcBorders>
              <w:top w:val="single" w:color="333333" w:sz="6" w:space="0"/>
              <w:left w:val="single" w:color="333333" w:sz="6" w:space="0"/>
              <w:bottom w:val="single" w:color="333333" w:sz="6" w:space="0"/>
              <w:right w:val="single" w:color="333333" w:sz="6" w:space="0"/>
            </w:tcBorders>
            <w:shd w:val="clear"/>
            <w:vAlign w:val="center"/>
          </w:tcPr>
          <w:p w14:paraId="5B5B3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1260" w:type="dxa"/>
            <w:gridSpan w:val="2"/>
            <w:tcBorders>
              <w:top w:val="single" w:color="333333" w:sz="6" w:space="0"/>
              <w:left w:val="single" w:color="333333" w:sz="6" w:space="0"/>
              <w:bottom w:val="single" w:color="333333" w:sz="6" w:space="0"/>
              <w:right w:val="single" w:color="333333" w:sz="6" w:space="0"/>
            </w:tcBorders>
            <w:shd w:val="clear"/>
            <w:vAlign w:val="center"/>
          </w:tcPr>
          <w:p w14:paraId="190CB9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1260" w:type="dxa"/>
            <w:gridSpan w:val="2"/>
            <w:tcBorders>
              <w:top w:val="single" w:color="333333" w:sz="6" w:space="0"/>
              <w:left w:val="single" w:color="333333" w:sz="6" w:space="0"/>
              <w:bottom w:val="single" w:color="333333" w:sz="6" w:space="0"/>
              <w:right w:val="single" w:color="333333" w:sz="6" w:space="0"/>
            </w:tcBorders>
            <w:shd w:val="clear"/>
            <w:vAlign w:val="center"/>
          </w:tcPr>
          <w:p w14:paraId="2B970C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3315" w:type="dxa"/>
            <w:gridSpan w:val="3"/>
            <w:tcBorders>
              <w:top w:val="single" w:color="333333" w:sz="6" w:space="0"/>
              <w:left w:val="single" w:color="333333" w:sz="6" w:space="0"/>
              <w:bottom w:val="single" w:color="333333" w:sz="6" w:space="0"/>
              <w:right w:val="single" w:color="333333" w:sz="6" w:space="0"/>
            </w:tcBorders>
            <w:shd w:val="clear"/>
            <w:vAlign w:val="center"/>
          </w:tcPr>
          <w:p w14:paraId="29B226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r>
      <w:tr w14:paraId="3F27929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vMerge w:val="continue"/>
            <w:tcBorders>
              <w:top w:val="single" w:color="333333" w:sz="6" w:space="0"/>
              <w:left w:val="single" w:color="333333" w:sz="6" w:space="0"/>
              <w:bottom w:val="single" w:color="333333" w:sz="6" w:space="0"/>
              <w:right w:val="single" w:color="333333" w:sz="6" w:space="0"/>
            </w:tcBorders>
            <w:shd w:val="clear"/>
            <w:vAlign w:val="center"/>
          </w:tcPr>
          <w:p w14:paraId="0287574A">
            <w:pPr>
              <w:rPr>
                <w:rFonts w:hint="eastAsia" w:ascii="宋体"/>
                <w:sz w:val="24"/>
                <w:szCs w:val="24"/>
              </w:rPr>
            </w:pPr>
          </w:p>
        </w:tc>
        <w:tc>
          <w:tcPr>
            <w:tcW w:w="1005" w:type="dxa"/>
            <w:tcBorders>
              <w:top w:val="single" w:color="333333" w:sz="6" w:space="0"/>
              <w:left w:val="single" w:color="333333" w:sz="6" w:space="0"/>
              <w:bottom w:val="single" w:color="333333" w:sz="6" w:space="0"/>
              <w:right w:val="single" w:color="333333" w:sz="6" w:space="0"/>
            </w:tcBorders>
            <w:shd w:val="clear"/>
            <w:vAlign w:val="center"/>
          </w:tcPr>
          <w:p w14:paraId="6819FC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975" w:type="dxa"/>
            <w:gridSpan w:val="2"/>
            <w:tcBorders>
              <w:top w:val="single" w:color="333333" w:sz="6" w:space="0"/>
              <w:left w:val="single" w:color="333333" w:sz="6" w:space="0"/>
              <w:bottom w:val="single" w:color="333333" w:sz="6" w:space="0"/>
              <w:right w:val="single" w:color="333333" w:sz="6" w:space="0"/>
            </w:tcBorders>
            <w:shd w:val="clear"/>
            <w:vAlign w:val="center"/>
          </w:tcPr>
          <w:p w14:paraId="719C6E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1260" w:type="dxa"/>
            <w:gridSpan w:val="2"/>
            <w:tcBorders>
              <w:top w:val="single" w:color="333333" w:sz="6" w:space="0"/>
              <w:left w:val="single" w:color="333333" w:sz="6" w:space="0"/>
              <w:bottom w:val="single" w:color="333333" w:sz="6" w:space="0"/>
              <w:right w:val="single" w:color="333333" w:sz="6" w:space="0"/>
            </w:tcBorders>
            <w:shd w:val="clear"/>
            <w:vAlign w:val="center"/>
          </w:tcPr>
          <w:p w14:paraId="4D6CD5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1260" w:type="dxa"/>
            <w:gridSpan w:val="2"/>
            <w:tcBorders>
              <w:top w:val="single" w:color="333333" w:sz="6" w:space="0"/>
              <w:left w:val="single" w:color="333333" w:sz="6" w:space="0"/>
              <w:bottom w:val="single" w:color="333333" w:sz="6" w:space="0"/>
              <w:right w:val="single" w:color="333333" w:sz="6" w:space="0"/>
            </w:tcBorders>
            <w:shd w:val="clear"/>
            <w:vAlign w:val="center"/>
          </w:tcPr>
          <w:p w14:paraId="67BAB4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3315" w:type="dxa"/>
            <w:gridSpan w:val="3"/>
            <w:tcBorders>
              <w:top w:val="single" w:color="333333" w:sz="6" w:space="0"/>
              <w:left w:val="single" w:color="333333" w:sz="6" w:space="0"/>
              <w:bottom w:val="single" w:color="333333" w:sz="6" w:space="0"/>
              <w:right w:val="single" w:color="333333" w:sz="6" w:space="0"/>
            </w:tcBorders>
            <w:shd w:val="clear"/>
            <w:vAlign w:val="center"/>
          </w:tcPr>
          <w:p w14:paraId="57E712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r>
      <w:tr w14:paraId="152EBF2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vMerge w:val="continue"/>
            <w:tcBorders>
              <w:top w:val="single" w:color="333333" w:sz="6" w:space="0"/>
              <w:left w:val="single" w:color="333333" w:sz="6" w:space="0"/>
              <w:bottom w:val="single" w:color="333333" w:sz="6" w:space="0"/>
              <w:right w:val="single" w:color="333333" w:sz="6" w:space="0"/>
            </w:tcBorders>
            <w:shd w:val="clear"/>
            <w:vAlign w:val="center"/>
          </w:tcPr>
          <w:p w14:paraId="385E064A">
            <w:pPr>
              <w:rPr>
                <w:rFonts w:hint="eastAsia" w:ascii="宋体"/>
                <w:sz w:val="24"/>
                <w:szCs w:val="24"/>
              </w:rPr>
            </w:pPr>
          </w:p>
        </w:tc>
        <w:tc>
          <w:tcPr>
            <w:tcW w:w="1005" w:type="dxa"/>
            <w:tcBorders>
              <w:top w:val="single" w:color="333333" w:sz="6" w:space="0"/>
              <w:left w:val="single" w:color="333333" w:sz="6" w:space="0"/>
              <w:bottom w:val="single" w:color="333333" w:sz="6" w:space="0"/>
              <w:right w:val="single" w:color="333333" w:sz="6" w:space="0"/>
            </w:tcBorders>
            <w:shd w:val="clear"/>
            <w:vAlign w:val="center"/>
          </w:tcPr>
          <w:p w14:paraId="2D43B8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975" w:type="dxa"/>
            <w:gridSpan w:val="2"/>
            <w:tcBorders>
              <w:top w:val="single" w:color="333333" w:sz="6" w:space="0"/>
              <w:left w:val="single" w:color="333333" w:sz="6" w:space="0"/>
              <w:bottom w:val="single" w:color="333333" w:sz="6" w:space="0"/>
              <w:right w:val="single" w:color="333333" w:sz="6" w:space="0"/>
            </w:tcBorders>
            <w:shd w:val="clear"/>
            <w:vAlign w:val="center"/>
          </w:tcPr>
          <w:p w14:paraId="756875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1260" w:type="dxa"/>
            <w:gridSpan w:val="2"/>
            <w:tcBorders>
              <w:top w:val="single" w:color="333333" w:sz="6" w:space="0"/>
              <w:left w:val="single" w:color="333333" w:sz="6" w:space="0"/>
              <w:bottom w:val="single" w:color="333333" w:sz="6" w:space="0"/>
              <w:right w:val="single" w:color="333333" w:sz="6" w:space="0"/>
            </w:tcBorders>
            <w:shd w:val="clear"/>
            <w:vAlign w:val="center"/>
          </w:tcPr>
          <w:p w14:paraId="34AED5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1260" w:type="dxa"/>
            <w:gridSpan w:val="2"/>
            <w:tcBorders>
              <w:top w:val="single" w:color="333333" w:sz="6" w:space="0"/>
              <w:left w:val="single" w:color="333333" w:sz="6" w:space="0"/>
              <w:bottom w:val="single" w:color="333333" w:sz="6" w:space="0"/>
              <w:right w:val="single" w:color="333333" w:sz="6" w:space="0"/>
            </w:tcBorders>
            <w:shd w:val="clear"/>
            <w:vAlign w:val="center"/>
          </w:tcPr>
          <w:p w14:paraId="15E74B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3315" w:type="dxa"/>
            <w:gridSpan w:val="3"/>
            <w:tcBorders>
              <w:top w:val="single" w:color="333333" w:sz="6" w:space="0"/>
              <w:left w:val="single" w:color="333333" w:sz="6" w:space="0"/>
              <w:bottom w:val="single" w:color="333333" w:sz="6" w:space="0"/>
              <w:right w:val="single" w:color="333333" w:sz="6" w:space="0"/>
            </w:tcBorders>
            <w:shd w:val="clear"/>
            <w:vAlign w:val="center"/>
          </w:tcPr>
          <w:p w14:paraId="5A0AF9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r>
      <w:tr w14:paraId="589286F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vMerge w:val="continue"/>
            <w:tcBorders>
              <w:top w:val="single" w:color="333333" w:sz="6" w:space="0"/>
              <w:left w:val="single" w:color="333333" w:sz="6" w:space="0"/>
              <w:bottom w:val="single" w:color="333333" w:sz="6" w:space="0"/>
              <w:right w:val="single" w:color="333333" w:sz="6" w:space="0"/>
            </w:tcBorders>
            <w:shd w:val="clear"/>
            <w:vAlign w:val="center"/>
          </w:tcPr>
          <w:p w14:paraId="1D280E26">
            <w:pPr>
              <w:rPr>
                <w:rFonts w:hint="eastAsia" w:ascii="宋体"/>
                <w:sz w:val="24"/>
                <w:szCs w:val="24"/>
              </w:rPr>
            </w:pPr>
          </w:p>
        </w:tc>
        <w:tc>
          <w:tcPr>
            <w:tcW w:w="1005" w:type="dxa"/>
            <w:tcBorders>
              <w:top w:val="single" w:color="333333" w:sz="6" w:space="0"/>
              <w:left w:val="single" w:color="333333" w:sz="6" w:space="0"/>
              <w:bottom w:val="single" w:color="333333" w:sz="6" w:space="0"/>
              <w:right w:val="single" w:color="333333" w:sz="6" w:space="0"/>
            </w:tcBorders>
            <w:shd w:val="clear"/>
            <w:vAlign w:val="center"/>
          </w:tcPr>
          <w:p w14:paraId="622FE0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975" w:type="dxa"/>
            <w:gridSpan w:val="2"/>
            <w:tcBorders>
              <w:top w:val="single" w:color="333333" w:sz="6" w:space="0"/>
              <w:left w:val="single" w:color="333333" w:sz="6" w:space="0"/>
              <w:bottom w:val="single" w:color="333333" w:sz="6" w:space="0"/>
              <w:right w:val="single" w:color="333333" w:sz="6" w:space="0"/>
            </w:tcBorders>
            <w:shd w:val="clear"/>
            <w:vAlign w:val="center"/>
          </w:tcPr>
          <w:p w14:paraId="75C92A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1260" w:type="dxa"/>
            <w:gridSpan w:val="2"/>
            <w:tcBorders>
              <w:top w:val="single" w:color="333333" w:sz="6" w:space="0"/>
              <w:left w:val="single" w:color="333333" w:sz="6" w:space="0"/>
              <w:bottom w:val="single" w:color="333333" w:sz="6" w:space="0"/>
              <w:right w:val="single" w:color="333333" w:sz="6" w:space="0"/>
            </w:tcBorders>
            <w:shd w:val="clear"/>
            <w:vAlign w:val="center"/>
          </w:tcPr>
          <w:p w14:paraId="276573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1260" w:type="dxa"/>
            <w:gridSpan w:val="2"/>
            <w:tcBorders>
              <w:top w:val="single" w:color="333333" w:sz="6" w:space="0"/>
              <w:left w:val="single" w:color="333333" w:sz="6" w:space="0"/>
              <w:bottom w:val="single" w:color="333333" w:sz="6" w:space="0"/>
              <w:right w:val="single" w:color="333333" w:sz="6" w:space="0"/>
            </w:tcBorders>
            <w:shd w:val="clear"/>
            <w:vAlign w:val="center"/>
          </w:tcPr>
          <w:p w14:paraId="6B2BBE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3315" w:type="dxa"/>
            <w:gridSpan w:val="3"/>
            <w:tcBorders>
              <w:top w:val="single" w:color="333333" w:sz="6" w:space="0"/>
              <w:left w:val="single" w:color="333333" w:sz="6" w:space="0"/>
              <w:bottom w:val="single" w:color="333333" w:sz="6" w:space="0"/>
              <w:right w:val="single" w:color="333333" w:sz="6" w:space="0"/>
            </w:tcBorders>
            <w:shd w:val="clear"/>
            <w:vAlign w:val="center"/>
          </w:tcPr>
          <w:p w14:paraId="6BEB2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r>
      <w:tr w14:paraId="0C0463B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vMerge w:val="continue"/>
            <w:tcBorders>
              <w:top w:val="single" w:color="333333" w:sz="6" w:space="0"/>
              <w:left w:val="single" w:color="333333" w:sz="6" w:space="0"/>
              <w:bottom w:val="single" w:color="333333" w:sz="6" w:space="0"/>
              <w:right w:val="single" w:color="333333" w:sz="6" w:space="0"/>
            </w:tcBorders>
            <w:shd w:val="clear"/>
            <w:vAlign w:val="center"/>
          </w:tcPr>
          <w:p w14:paraId="3E063627">
            <w:pPr>
              <w:rPr>
                <w:rFonts w:hint="eastAsia" w:ascii="宋体"/>
                <w:sz w:val="24"/>
                <w:szCs w:val="24"/>
              </w:rPr>
            </w:pPr>
          </w:p>
        </w:tc>
        <w:tc>
          <w:tcPr>
            <w:tcW w:w="1005" w:type="dxa"/>
            <w:tcBorders>
              <w:top w:val="single" w:color="333333" w:sz="6" w:space="0"/>
              <w:left w:val="single" w:color="333333" w:sz="6" w:space="0"/>
              <w:bottom w:val="single" w:color="333333" w:sz="6" w:space="0"/>
              <w:right w:val="single" w:color="333333" w:sz="6" w:space="0"/>
            </w:tcBorders>
            <w:shd w:val="clear"/>
            <w:vAlign w:val="center"/>
          </w:tcPr>
          <w:p w14:paraId="6CB4E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975" w:type="dxa"/>
            <w:gridSpan w:val="2"/>
            <w:tcBorders>
              <w:top w:val="single" w:color="333333" w:sz="6" w:space="0"/>
              <w:left w:val="single" w:color="333333" w:sz="6" w:space="0"/>
              <w:bottom w:val="single" w:color="333333" w:sz="6" w:space="0"/>
              <w:right w:val="single" w:color="333333" w:sz="6" w:space="0"/>
            </w:tcBorders>
            <w:shd w:val="clear"/>
            <w:vAlign w:val="center"/>
          </w:tcPr>
          <w:p w14:paraId="78003E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1260" w:type="dxa"/>
            <w:gridSpan w:val="2"/>
            <w:tcBorders>
              <w:top w:val="single" w:color="333333" w:sz="6" w:space="0"/>
              <w:left w:val="single" w:color="333333" w:sz="6" w:space="0"/>
              <w:bottom w:val="single" w:color="333333" w:sz="6" w:space="0"/>
              <w:right w:val="single" w:color="333333" w:sz="6" w:space="0"/>
            </w:tcBorders>
            <w:shd w:val="clear"/>
            <w:vAlign w:val="center"/>
          </w:tcPr>
          <w:p w14:paraId="4139EF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1260" w:type="dxa"/>
            <w:gridSpan w:val="2"/>
            <w:tcBorders>
              <w:top w:val="single" w:color="333333" w:sz="6" w:space="0"/>
              <w:left w:val="single" w:color="333333" w:sz="6" w:space="0"/>
              <w:bottom w:val="single" w:color="333333" w:sz="6" w:space="0"/>
              <w:right w:val="single" w:color="333333" w:sz="6" w:space="0"/>
            </w:tcBorders>
            <w:shd w:val="clear"/>
            <w:vAlign w:val="center"/>
          </w:tcPr>
          <w:p w14:paraId="617C0F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3315" w:type="dxa"/>
            <w:gridSpan w:val="3"/>
            <w:tcBorders>
              <w:top w:val="single" w:color="333333" w:sz="6" w:space="0"/>
              <w:left w:val="single" w:color="333333" w:sz="6" w:space="0"/>
              <w:bottom w:val="single" w:color="333333" w:sz="6" w:space="0"/>
              <w:right w:val="single" w:color="333333" w:sz="6" w:space="0"/>
            </w:tcBorders>
            <w:shd w:val="clear"/>
            <w:vAlign w:val="center"/>
          </w:tcPr>
          <w:p w14:paraId="731C99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r>
      <w:tr w14:paraId="3C23706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vMerge w:val="continue"/>
            <w:tcBorders>
              <w:top w:val="single" w:color="333333" w:sz="6" w:space="0"/>
              <w:left w:val="single" w:color="333333" w:sz="6" w:space="0"/>
              <w:bottom w:val="single" w:color="333333" w:sz="6" w:space="0"/>
              <w:right w:val="single" w:color="333333" w:sz="6" w:space="0"/>
            </w:tcBorders>
            <w:shd w:val="clear"/>
            <w:vAlign w:val="center"/>
          </w:tcPr>
          <w:p w14:paraId="57A97D64">
            <w:pPr>
              <w:rPr>
                <w:rFonts w:hint="eastAsia" w:ascii="宋体"/>
                <w:sz w:val="24"/>
                <w:szCs w:val="24"/>
              </w:rPr>
            </w:pPr>
          </w:p>
        </w:tc>
        <w:tc>
          <w:tcPr>
            <w:tcW w:w="1005" w:type="dxa"/>
            <w:tcBorders>
              <w:top w:val="single" w:color="333333" w:sz="6" w:space="0"/>
              <w:left w:val="single" w:color="333333" w:sz="6" w:space="0"/>
              <w:bottom w:val="single" w:color="333333" w:sz="6" w:space="0"/>
              <w:right w:val="single" w:color="333333" w:sz="6" w:space="0"/>
            </w:tcBorders>
            <w:shd w:val="clear"/>
            <w:vAlign w:val="center"/>
          </w:tcPr>
          <w:p w14:paraId="4EA66B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975" w:type="dxa"/>
            <w:gridSpan w:val="2"/>
            <w:tcBorders>
              <w:top w:val="single" w:color="333333" w:sz="6" w:space="0"/>
              <w:left w:val="single" w:color="333333" w:sz="6" w:space="0"/>
              <w:bottom w:val="single" w:color="333333" w:sz="6" w:space="0"/>
              <w:right w:val="single" w:color="333333" w:sz="6" w:space="0"/>
            </w:tcBorders>
            <w:shd w:val="clear"/>
            <w:vAlign w:val="center"/>
          </w:tcPr>
          <w:p w14:paraId="16A5D2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1260" w:type="dxa"/>
            <w:gridSpan w:val="2"/>
            <w:tcBorders>
              <w:top w:val="single" w:color="333333" w:sz="6" w:space="0"/>
              <w:left w:val="single" w:color="333333" w:sz="6" w:space="0"/>
              <w:bottom w:val="single" w:color="333333" w:sz="6" w:space="0"/>
              <w:right w:val="single" w:color="333333" w:sz="6" w:space="0"/>
            </w:tcBorders>
            <w:shd w:val="clear"/>
            <w:vAlign w:val="center"/>
          </w:tcPr>
          <w:p w14:paraId="7726C7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1260" w:type="dxa"/>
            <w:gridSpan w:val="2"/>
            <w:tcBorders>
              <w:top w:val="single" w:color="333333" w:sz="6" w:space="0"/>
              <w:left w:val="single" w:color="333333" w:sz="6" w:space="0"/>
              <w:bottom w:val="single" w:color="333333" w:sz="6" w:space="0"/>
              <w:right w:val="single" w:color="333333" w:sz="6" w:space="0"/>
            </w:tcBorders>
            <w:shd w:val="clear"/>
            <w:vAlign w:val="center"/>
          </w:tcPr>
          <w:p w14:paraId="41F9A6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c>
          <w:tcPr>
            <w:tcW w:w="3315" w:type="dxa"/>
            <w:gridSpan w:val="3"/>
            <w:tcBorders>
              <w:top w:val="single" w:color="333333" w:sz="6" w:space="0"/>
              <w:left w:val="single" w:color="333333" w:sz="6" w:space="0"/>
              <w:bottom w:val="single" w:color="333333" w:sz="6" w:space="0"/>
              <w:right w:val="single" w:color="333333" w:sz="6" w:space="0"/>
            </w:tcBorders>
            <w:shd w:val="clear"/>
            <w:vAlign w:val="center"/>
          </w:tcPr>
          <w:p w14:paraId="0538AD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 </w:t>
            </w:r>
          </w:p>
        </w:tc>
      </w:tr>
      <w:tr w14:paraId="7FE7ADD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tcBorders>
              <w:top w:val="single" w:color="333333" w:sz="6" w:space="0"/>
              <w:left w:val="single" w:color="333333" w:sz="6" w:space="0"/>
              <w:bottom w:val="single" w:color="333333" w:sz="6" w:space="0"/>
              <w:right w:val="single" w:color="333333" w:sz="6" w:space="0"/>
            </w:tcBorders>
            <w:shd w:val="clear"/>
            <w:vAlign w:val="center"/>
          </w:tcPr>
          <w:p w14:paraId="7F9A17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rFonts w:hint="default" w:ascii="仿宋_GB2312" w:eastAsia="仿宋_GB2312" w:cs="仿宋_GB2312"/>
                <w:color w:val="000000"/>
                <w:sz w:val="21"/>
                <w:szCs w:val="21"/>
                <w:bdr w:val="none" w:color="auto" w:sz="0" w:space="0"/>
              </w:rPr>
              <w:t>考生</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承诺</w:t>
            </w:r>
          </w:p>
        </w:tc>
        <w:tc>
          <w:tcPr>
            <w:tcW w:w="7815" w:type="dxa"/>
            <w:gridSpan w:val="10"/>
            <w:tcBorders>
              <w:top w:val="single" w:color="333333" w:sz="6" w:space="0"/>
              <w:left w:val="single" w:color="333333" w:sz="6" w:space="0"/>
              <w:bottom w:val="single" w:color="333333" w:sz="6" w:space="0"/>
              <w:right w:val="single" w:color="333333" w:sz="6" w:space="0"/>
            </w:tcBorders>
            <w:shd w:val="clear"/>
            <w:vAlign w:val="top"/>
          </w:tcPr>
          <w:p w14:paraId="54C97A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color w:val="000000"/>
                <w:sz w:val="21"/>
                <w:szCs w:val="21"/>
                <w:bdr w:val="none" w:color="auto" w:sz="0" w:space="0"/>
              </w:rPr>
              <w:t> </w:t>
            </w:r>
          </w:p>
          <w:p w14:paraId="73ACCA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color w:val="000000"/>
                <w:sz w:val="21"/>
                <w:szCs w:val="21"/>
                <w:bdr w:val="none" w:color="auto" w:sz="0" w:space="0"/>
              </w:rPr>
              <w:t>本人承诺:</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1、上述所填写的内容及所提供报名材料、证件均真实有效，若有虚假，将取消聘用资格；</w:t>
            </w:r>
            <w:r>
              <w:rPr>
                <w:rFonts w:hint="default" w:ascii="仿宋_GB2312" w:eastAsia="仿宋_GB2312" w:cs="仿宋_GB2312"/>
                <w:color w:val="000000"/>
                <w:sz w:val="24"/>
                <w:szCs w:val="24"/>
                <w:bdr w:val="none" w:color="auto" w:sz="0" w:space="0"/>
              </w:rPr>
              <w:br w:type="textWrapping"/>
            </w:r>
            <w:r>
              <w:rPr>
                <w:rFonts w:hint="default" w:ascii="仿宋_GB2312" w:eastAsia="仿宋_GB2312" w:cs="仿宋_GB2312"/>
                <w:color w:val="000000"/>
                <w:sz w:val="21"/>
                <w:szCs w:val="21"/>
                <w:bdr w:val="none" w:color="auto" w:sz="0" w:space="0"/>
              </w:rPr>
              <w:t>2、承诺在规定的时间内提供招聘岗位所要求相应层次的学历、学位及其他相关资格证书，否则取消本人聘用资格。</w:t>
            </w:r>
          </w:p>
          <w:p w14:paraId="06D9CF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color w:val="000000"/>
                <w:sz w:val="21"/>
                <w:szCs w:val="21"/>
                <w:bdr w:val="none" w:color="auto" w:sz="0" w:space="0"/>
              </w:rPr>
              <w:t> </w:t>
            </w:r>
          </w:p>
          <w:p w14:paraId="449132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color w:val="000000"/>
                <w:sz w:val="21"/>
                <w:szCs w:val="21"/>
                <w:bdr w:val="none" w:color="auto" w:sz="0" w:space="0"/>
              </w:rPr>
              <w:t> </w:t>
            </w:r>
          </w:p>
          <w:p w14:paraId="64C33B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color w:val="000000"/>
                <w:sz w:val="21"/>
                <w:szCs w:val="21"/>
                <w:bdr w:val="none" w:color="auto" w:sz="0" w:space="0"/>
              </w:rPr>
              <w:t> </w:t>
            </w:r>
          </w:p>
          <w:p w14:paraId="62009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color w:val="000000"/>
                <w:sz w:val="21"/>
                <w:szCs w:val="21"/>
                <w:bdr w:val="none" w:color="auto" w:sz="0" w:space="0"/>
              </w:rPr>
              <w:t> </w:t>
            </w:r>
          </w:p>
          <w:p w14:paraId="776D8C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color w:val="000000"/>
                <w:sz w:val="21"/>
                <w:szCs w:val="21"/>
                <w:bdr w:val="none" w:color="auto" w:sz="0" w:space="0"/>
              </w:rPr>
              <w:t>                             报考人（签字）：</w:t>
            </w:r>
          </w:p>
          <w:p w14:paraId="463C67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r>
              <w:rPr>
                <w:rFonts w:hint="default" w:ascii="仿宋_GB2312" w:eastAsia="仿宋_GB2312" w:cs="仿宋_GB2312"/>
                <w:color w:val="000000"/>
                <w:sz w:val="21"/>
                <w:szCs w:val="21"/>
                <w:bdr w:val="none" w:color="auto" w:sz="0" w:space="0"/>
              </w:rPr>
              <w:t>                                            年   月   日</w:t>
            </w:r>
          </w:p>
          <w:p w14:paraId="138B03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left"/>
            </w:pPr>
          </w:p>
        </w:tc>
      </w:tr>
      <w:tr w14:paraId="24A0048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455" w:type="dxa"/>
            <w:tcBorders>
              <w:top w:val="nil"/>
              <w:left w:val="nil"/>
              <w:bottom w:val="nil"/>
              <w:right w:val="nil"/>
            </w:tcBorders>
            <w:shd w:val="clear"/>
            <w:vAlign w:val="center"/>
          </w:tcPr>
          <w:p w14:paraId="661BB3E8">
            <w:pPr>
              <w:rPr>
                <w:rFonts w:hint="eastAsia" w:ascii="宋体"/>
                <w:sz w:val="24"/>
                <w:szCs w:val="24"/>
              </w:rPr>
            </w:pPr>
          </w:p>
        </w:tc>
        <w:tc>
          <w:tcPr>
            <w:tcW w:w="1005" w:type="dxa"/>
            <w:tcBorders>
              <w:top w:val="nil"/>
              <w:left w:val="nil"/>
              <w:bottom w:val="nil"/>
              <w:right w:val="nil"/>
            </w:tcBorders>
            <w:shd w:val="clear"/>
            <w:vAlign w:val="center"/>
          </w:tcPr>
          <w:p w14:paraId="6CB64E2F">
            <w:pPr>
              <w:rPr>
                <w:rFonts w:hint="eastAsia" w:ascii="宋体"/>
                <w:sz w:val="24"/>
                <w:szCs w:val="24"/>
              </w:rPr>
            </w:pPr>
          </w:p>
        </w:tc>
        <w:tc>
          <w:tcPr>
            <w:tcW w:w="255" w:type="dxa"/>
            <w:tcBorders>
              <w:top w:val="nil"/>
              <w:left w:val="nil"/>
              <w:bottom w:val="nil"/>
              <w:right w:val="nil"/>
            </w:tcBorders>
            <w:shd w:val="clear"/>
            <w:vAlign w:val="center"/>
          </w:tcPr>
          <w:p w14:paraId="551A9D8A">
            <w:pPr>
              <w:rPr>
                <w:rFonts w:hint="eastAsia" w:ascii="宋体"/>
                <w:sz w:val="24"/>
                <w:szCs w:val="24"/>
              </w:rPr>
            </w:pPr>
          </w:p>
        </w:tc>
        <w:tc>
          <w:tcPr>
            <w:tcW w:w="720" w:type="dxa"/>
            <w:tcBorders>
              <w:top w:val="nil"/>
              <w:left w:val="nil"/>
              <w:bottom w:val="nil"/>
              <w:right w:val="nil"/>
            </w:tcBorders>
            <w:shd w:val="clear"/>
            <w:vAlign w:val="center"/>
          </w:tcPr>
          <w:p w14:paraId="4067A4E1">
            <w:pPr>
              <w:rPr>
                <w:rFonts w:hint="eastAsia" w:ascii="宋体"/>
                <w:sz w:val="24"/>
                <w:szCs w:val="24"/>
              </w:rPr>
            </w:pPr>
          </w:p>
        </w:tc>
        <w:tc>
          <w:tcPr>
            <w:tcW w:w="480" w:type="dxa"/>
            <w:tcBorders>
              <w:top w:val="nil"/>
              <w:left w:val="nil"/>
              <w:bottom w:val="nil"/>
              <w:right w:val="nil"/>
            </w:tcBorders>
            <w:shd w:val="clear"/>
            <w:vAlign w:val="center"/>
          </w:tcPr>
          <w:p w14:paraId="038B4AAA">
            <w:pPr>
              <w:rPr>
                <w:rFonts w:hint="eastAsia" w:ascii="宋体"/>
                <w:sz w:val="24"/>
                <w:szCs w:val="24"/>
              </w:rPr>
            </w:pPr>
          </w:p>
        </w:tc>
        <w:tc>
          <w:tcPr>
            <w:tcW w:w="780" w:type="dxa"/>
            <w:tcBorders>
              <w:top w:val="nil"/>
              <w:left w:val="nil"/>
              <w:bottom w:val="nil"/>
              <w:right w:val="nil"/>
            </w:tcBorders>
            <w:shd w:val="clear"/>
            <w:vAlign w:val="center"/>
          </w:tcPr>
          <w:p w14:paraId="652779DB">
            <w:pPr>
              <w:rPr>
                <w:rFonts w:hint="eastAsia" w:ascii="宋体"/>
                <w:sz w:val="24"/>
                <w:szCs w:val="24"/>
              </w:rPr>
            </w:pPr>
          </w:p>
        </w:tc>
        <w:tc>
          <w:tcPr>
            <w:tcW w:w="180" w:type="dxa"/>
            <w:tcBorders>
              <w:top w:val="nil"/>
              <w:left w:val="nil"/>
              <w:bottom w:val="nil"/>
              <w:right w:val="nil"/>
            </w:tcBorders>
            <w:shd w:val="clear"/>
            <w:vAlign w:val="center"/>
          </w:tcPr>
          <w:p w14:paraId="1235037E">
            <w:pPr>
              <w:rPr>
                <w:rFonts w:hint="eastAsia" w:ascii="宋体"/>
                <w:sz w:val="24"/>
                <w:szCs w:val="24"/>
              </w:rPr>
            </w:pPr>
          </w:p>
        </w:tc>
        <w:tc>
          <w:tcPr>
            <w:tcW w:w="1080" w:type="dxa"/>
            <w:tcBorders>
              <w:top w:val="nil"/>
              <w:left w:val="nil"/>
              <w:bottom w:val="nil"/>
              <w:right w:val="nil"/>
            </w:tcBorders>
            <w:shd w:val="clear"/>
            <w:vAlign w:val="center"/>
          </w:tcPr>
          <w:p w14:paraId="59C53D9D">
            <w:pPr>
              <w:rPr>
                <w:rFonts w:hint="eastAsia" w:ascii="宋体"/>
                <w:sz w:val="24"/>
                <w:szCs w:val="24"/>
              </w:rPr>
            </w:pPr>
          </w:p>
        </w:tc>
        <w:tc>
          <w:tcPr>
            <w:tcW w:w="180" w:type="dxa"/>
            <w:tcBorders>
              <w:top w:val="nil"/>
              <w:left w:val="nil"/>
              <w:bottom w:val="nil"/>
              <w:right w:val="nil"/>
            </w:tcBorders>
            <w:shd w:val="clear"/>
            <w:vAlign w:val="center"/>
          </w:tcPr>
          <w:p w14:paraId="7AA0013A">
            <w:pPr>
              <w:rPr>
                <w:rFonts w:hint="eastAsia" w:ascii="宋体"/>
                <w:sz w:val="24"/>
                <w:szCs w:val="24"/>
              </w:rPr>
            </w:pPr>
          </w:p>
        </w:tc>
        <w:tc>
          <w:tcPr>
            <w:tcW w:w="1260" w:type="dxa"/>
            <w:tcBorders>
              <w:top w:val="nil"/>
              <w:left w:val="nil"/>
              <w:bottom w:val="nil"/>
              <w:right w:val="nil"/>
            </w:tcBorders>
            <w:shd w:val="clear"/>
            <w:vAlign w:val="center"/>
          </w:tcPr>
          <w:p w14:paraId="783A8BDE">
            <w:pPr>
              <w:rPr>
                <w:rFonts w:hint="eastAsia" w:ascii="宋体"/>
                <w:sz w:val="24"/>
                <w:szCs w:val="24"/>
              </w:rPr>
            </w:pPr>
          </w:p>
        </w:tc>
        <w:tc>
          <w:tcPr>
            <w:tcW w:w="1875" w:type="dxa"/>
            <w:tcBorders>
              <w:top w:val="nil"/>
              <w:left w:val="nil"/>
              <w:bottom w:val="nil"/>
              <w:right w:val="nil"/>
            </w:tcBorders>
            <w:shd w:val="clear"/>
            <w:vAlign w:val="center"/>
          </w:tcPr>
          <w:p w14:paraId="0BB05362">
            <w:pPr>
              <w:rPr>
                <w:rFonts w:hint="eastAsia" w:ascii="宋体"/>
                <w:sz w:val="24"/>
                <w:szCs w:val="24"/>
              </w:rPr>
            </w:pPr>
          </w:p>
        </w:tc>
      </w:tr>
    </w:tbl>
    <w:p w14:paraId="0DD9E6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1"/>
          <w:szCs w:val="21"/>
          <w:bdr w:val="none" w:color="auto" w:sz="0" w:space="0"/>
          <w:shd w:val="clear" w:fill="FFFFFF"/>
        </w:rPr>
        <w:t> </w:t>
      </w:r>
    </w:p>
    <w:p w14:paraId="0AD7E4FA">
      <w:pPr>
        <w:rPr>
          <w:rFonts w:ascii="微软雅黑" w:hAnsi="微软雅黑" w:eastAsia="微软雅黑" w:cs="微软雅黑"/>
          <w:b/>
          <w:bCs/>
          <w:i w:val="0"/>
          <w:iCs w:val="0"/>
          <w:caps w:val="0"/>
          <w:color w:val="3D3D3D"/>
          <w:spacing w:val="0"/>
          <w:sz w:val="48"/>
          <w:szCs w:val="4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ayui-icon">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D00F3"/>
    <w:rsid w:val="58167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3399"/>
      <w:u w:val="none"/>
    </w:rPr>
  </w:style>
  <w:style w:type="character" w:styleId="7">
    <w:name w:val="Hyperlink"/>
    <w:basedOn w:val="4"/>
    <w:uiPriority w:val="0"/>
    <w:rPr>
      <w:color w:val="003399"/>
      <w:u w:val="none"/>
    </w:rPr>
  </w:style>
  <w:style w:type="character" w:customStyle="1" w:styleId="8">
    <w:name w:val="layui-laypage-cur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2025-04-30T11:00:00Z</dcterms:created>
  <dc:creator>Administrator</dc:creator>
  <cp:lastModifiedBy>Administrator</cp:lastModifiedBy>
  <dcterms:modified xsi:type="dcterms:W3CDTF">2025-04-30T11:26:20Z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0140AFB283BE42338AE4D6A9529C3676_11</vt:lpwstr>
  </property>
  <property fmtid="{D5CDD505-2E9C-101B-9397-08002B2CF9AE}" pid="4" name="KSOTemplateDocerSaveRecord">
    <vt:lpwstr>eyJoZGlkIjoiYzBlYjBmMGViN2E2NzFjNTJmZjYyMjczYjI3MzY0M2UifQ==</vt:lpwstr>
  </property>
</Properties>
</file>