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1" w:name="_GoBack"/>
      <w:bookmarkStart w:id="0" w:name="OLE_LINK1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伊犁州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年大学生乡村医生专项计划招聘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岗位信息表</w:t>
      </w:r>
      <w:bookmarkEnd w:id="1"/>
      <w:bookmarkEnd w:id="0"/>
    </w:p>
    <w:tbl>
      <w:tblPr>
        <w:tblStyle w:val="5"/>
        <w:tblW w:w="14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912"/>
        <w:gridCol w:w="1396"/>
        <w:gridCol w:w="2341"/>
        <w:gridCol w:w="2237"/>
        <w:gridCol w:w="885"/>
        <w:gridCol w:w="1590"/>
        <w:gridCol w:w="1965"/>
        <w:gridCol w:w="1170"/>
        <w:gridCol w:w="915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196" w:line="240" w:lineRule="auto"/>
              <w:jc w:val="center"/>
              <w:rPr>
                <w:rFonts w:hint="eastAsia" w:ascii="黑体" w:hAnsi="黑体" w:eastAsia="黑体" w:cs="黑体"/>
                <w:spacing w:val="-2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196" w:line="240" w:lineRule="auto"/>
              <w:jc w:val="center"/>
              <w:rPr>
                <w:rFonts w:hint="eastAsia" w:ascii="黑体" w:hAnsi="黑体" w:eastAsia="黑体" w:cs="黑体"/>
                <w:spacing w:val="-2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  <w:highlight w:val="none"/>
              </w:rPr>
              <w:t>地市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pStyle w:val="4"/>
              <w:spacing w:before="196" w:line="240" w:lineRule="auto"/>
              <w:ind w:left="407"/>
              <w:jc w:val="center"/>
              <w:rPr>
                <w:rFonts w:hint="eastAsia" w:ascii="黑体" w:hAnsi="黑体" w:eastAsia="黑体" w:cs="黑体"/>
                <w:spacing w:val="-2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  <w:highlight w:val="none"/>
              </w:rPr>
              <w:t>区县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pStyle w:val="4"/>
              <w:spacing w:before="196" w:line="240" w:lineRule="auto"/>
              <w:jc w:val="center"/>
              <w:rPr>
                <w:rFonts w:hint="eastAsia" w:ascii="黑体" w:hAnsi="黑体" w:eastAsia="黑体" w:cs="黑体"/>
                <w:spacing w:val="-2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  <w:highlight w:val="none"/>
              </w:rPr>
              <w:t>乡镇卫生院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4"/>
              <w:spacing w:before="196" w:line="240" w:lineRule="auto"/>
              <w:jc w:val="center"/>
              <w:rPr>
                <w:rFonts w:hint="eastAsia" w:ascii="黑体" w:hAnsi="黑体" w:eastAsia="黑体" w:cs="黑体"/>
                <w:spacing w:val="-2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  <w:highlight w:val="none"/>
              </w:rPr>
              <w:t>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196" w:line="240" w:lineRule="auto"/>
              <w:jc w:val="center"/>
              <w:rPr>
                <w:rFonts w:hint="eastAsia" w:ascii="黑体" w:hAnsi="黑体" w:eastAsia="黑体" w:cs="黑体"/>
                <w:spacing w:val="-2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  <w:highlight w:val="none"/>
              </w:rPr>
              <w:t>招录人数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4"/>
              <w:spacing w:before="196" w:line="240" w:lineRule="auto"/>
              <w:jc w:val="center"/>
              <w:rPr>
                <w:rFonts w:hint="eastAsia" w:ascii="黑体" w:hAnsi="黑体" w:eastAsia="黑体" w:cs="黑体"/>
                <w:spacing w:val="-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  <w:highlight w:val="none"/>
                <w:lang w:val="en-US" w:eastAsia="zh-CN"/>
              </w:rPr>
              <w:t>岗位代码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196" w:line="240" w:lineRule="auto"/>
              <w:jc w:val="center"/>
              <w:rPr>
                <w:rFonts w:hint="eastAsia" w:ascii="黑体" w:hAnsi="黑体" w:eastAsia="黑体" w:cs="黑体"/>
                <w:spacing w:val="-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  <w:highlight w:val="none"/>
                <w:lang w:val="en-US" w:eastAsia="zh-CN"/>
              </w:rPr>
              <w:t>专业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196" w:line="240" w:lineRule="auto"/>
              <w:jc w:val="center"/>
              <w:rPr>
                <w:rFonts w:hint="eastAsia" w:ascii="黑体" w:hAnsi="黑体" w:eastAsia="黑体" w:cs="黑体"/>
                <w:spacing w:val="-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  <w:highlight w:val="none"/>
                <w:lang w:val="en-US" w:eastAsia="zh-CN"/>
              </w:rPr>
              <w:t>学历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196" w:line="240" w:lineRule="auto"/>
              <w:jc w:val="center"/>
              <w:rPr>
                <w:rFonts w:hint="eastAsia" w:ascii="黑体" w:hAnsi="黑体" w:eastAsia="黑体" w:cs="黑体"/>
                <w:spacing w:val="-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  <w:highlight w:val="none"/>
                <w:lang w:val="en-US" w:eastAsia="zh-CN"/>
              </w:rPr>
              <w:t>年龄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pStyle w:val="4"/>
              <w:spacing w:before="196" w:line="240" w:lineRule="auto"/>
              <w:jc w:val="center"/>
              <w:rPr>
                <w:rFonts w:hint="eastAsia" w:ascii="黑体" w:hAnsi="黑体" w:eastAsia="黑体" w:cs="黑体"/>
                <w:spacing w:val="-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0"/>
                <w:szCs w:val="20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74" w:line="240" w:lineRule="auto"/>
              <w:ind w:left="287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霍尔果斯市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莫乎尔卫生院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莫乎尔阿不都瓦依提村卫生室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79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4"/>
              <w:spacing w:before="79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YLXCYS2025001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79" w:line="240" w:lineRule="auto"/>
              <w:ind w:left="276"/>
              <w:jc w:val="both"/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霍尔果斯市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莫乎尔卫生院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莫乎尔喀拉奥依村卫生室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79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4"/>
              <w:spacing w:before="80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YLXCYS2025002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79" w:line="240" w:lineRule="auto"/>
              <w:ind w:left="272"/>
              <w:jc w:val="both"/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霍尔果斯市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伊车嘎善锡伯族乡卫生院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加尔苏村卫生室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1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4"/>
              <w:spacing w:before="81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YLXCYS2025003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79" w:line="240" w:lineRule="auto"/>
              <w:ind w:left="272"/>
              <w:jc w:val="both"/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霍尔果斯市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伊车嘎善锡伯族乡卫生院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喀拉塔斯村卫生室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2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4"/>
              <w:spacing w:before="83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YLXCYS2025004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183" w:line="240" w:lineRule="auto"/>
              <w:ind w:left="274"/>
              <w:jc w:val="both"/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霍尔果斯市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伊车嘎善锡伯族乡卫生院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赤哲嘎善村卫生室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5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4"/>
              <w:spacing w:before="86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YLXCYS2025005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185" w:line="240" w:lineRule="auto"/>
              <w:ind w:left="277"/>
              <w:jc w:val="both"/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霍尔果斯市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格干沟卫生院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格干沟库鲁斯村卫生室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6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4"/>
              <w:spacing w:before="87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YLXCYS2025006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188" w:line="240" w:lineRule="auto"/>
              <w:ind w:left="274"/>
              <w:jc w:val="both"/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霍尔果斯市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格干沟卫生院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格干沟牧业村卫生室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6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YLXCYS2025007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1" w:line="240" w:lineRule="auto"/>
              <w:ind w:left="274"/>
              <w:jc w:val="both"/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伊宁县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维吾尔玉其温镇卫生院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阿山于孜村卫生室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7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YLXCYS2025008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2" w:line="240" w:lineRule="auto"/>
              <w:ind w:left="238"/>
              <w:jc w:val="both"/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7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伊宁县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其巴尔吐别克村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5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YLXCYS2025009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2" w:line="240" w:lineRule="auto"/>
              <w:ind w:left="238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7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伊宁县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喀拉巴格村卫生室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6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YLXCYS2025010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3" w:line="240" w:lineRule="auto"/>
              <w:ind w:left="238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7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伊宁县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喀拉亚尕奇乡卫生院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胡吉尔特村卫生室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8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YLXCYS2025011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7" w:line="240" w:lineRule="auto"/>
              <w:ind w:left="238"/>
              <w:jc w:val="both"/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-7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2312" w:cs="Times New Roman"/>
                <w:spacing w:val="-7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伊宁县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喀拉亚尕奇乡卫生院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卡赞奇村卫生室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7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YLXCYS2025012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7" w:line="240" w:lineRule="auto"/>
              <w:ind w:left="238"/>
              <w:jc w:val="both"/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-7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2312" w:cs="Times New Roman"/>
                <w:spacing w:val="-7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伊宁县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麻扎乡卫生院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7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YLXCYS2025013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7" w:line="240" w:lineRule="auto"/>
              <w:ind w:left="238"/>
              <w:jc w:val="both"/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-7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2312" w:cs="Times New Roman"/>
                <w:spacing w:val="-7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伊宁县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麻扎乡卫生院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上博尔博松村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74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4"/>
              <w:spacing w:before="59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YLXCYS2025014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6" w:line="240" w:lineRule="auto"/>
              <w:ind w:left="238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伊宁县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多浪农场卫生院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农二队卫生室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182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YLXCYS2025015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8" w:line="240" w:lineRule="auto"/>
              <w:ind w:left="227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伊宁县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阿乌利亚乡卫生院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哈萨克布力开村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7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YLXCYS2025016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91" w:line="240" w:lineRule="auto"/>
              <w:ind w:left="227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察布查尔锡伯自治县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堆齐牛录乡卫生院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伊车村卫生室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9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YLXCYS2025017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91" w:line="240" w:lineRule="auto"/>
              <w:ind w:left="227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18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察布查尔锡伯自治县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海努克镇卫生院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托普亚尕奇村卫生室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78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4"/>
              <w:spacing w:before="79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YLXCYS2025018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91" w:line="240" w:lineRule="auto"/>
              <w:ind w:left="227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察布查尔锡伯自治县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加尕斯台镇卫生院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努拉洪村卫生室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0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4"/>
              <w:spacing w:before="87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YLXCYS2025019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9" w:line="240" w:lineRule="auto"/>
              <w:ind w:left="227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察布查尔锡伯自治县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琼博拉镇卫生院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墩买里村卫生室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5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YLXCYS2025020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155" w:line="240" w:lineRule="auto"/>
              <w:ind w:left="227" w:leftChars="0"/>
              <w:jc w:val="both"/>
              <w:rPr>
                <w:rFonts w:hint="default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  <w:t>21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察布查尔锡伯自治县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琼博拉镇卫生院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克其克博拉村卫生室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6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YLXCYS2025021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79" w:line="240" w:lineRule="auto"/>
              <w:ind w:left="227" w:leftChars="0"/>
              <w:jc w:val="both"/>
              <w:rPr>
                <w:rFonts w:hint="default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  <w:t>22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霍城县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三宫乡卫生院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卫生院牧业村卫生室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2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YLXCYS2025022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0" w:line="240" w:lineRule="auto"/>
              <w:ind w:left="228" w:leftChars="0"/>
              <w:jc w:val="both"/>
              <w:rPr>
                <w:rFonts w:hint="default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  <w:t>23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霍城县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萨尔布拉克镇卫生院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切特萨尔布拉克村卫生室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7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4"/>
              <w:spacing w:before="59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YLXCYS2025023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79" w:line="240" w:lineRule="auto"/>
              <w:ind w:left="228" w:leftChars="0"/>
              <w:jc w:val="both"/>
              <w:rPr>
                <w:rFonts w:hint="default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霍城县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萨尔布拉克镇卫生院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乔勒潘村卫生室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7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YLXCYS2025024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1" w:line="240" w:lineRule="auto"/>
              <w:ind w:left="228" w:leftChars="0"/>
              <w:jc w:val="both"/>
              <w:rPr>
                <w:rFonts w:hint="default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霍城县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大西沟镇卫生院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切得克苏村卫生室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YLXCYS202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5025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79" w:line="240" w:lineRule="auto"/>
              <w:ind w:left="228" w:leftChars="0"/>
              <w:jc w:val="both"/>
              <w:rPr>
                <w:rFonts w:hint="default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  <w:t>26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霍城县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水定镇卫生院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沙海庄子村卫生室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7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4"/>
              <w:spacing w:before="59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YLXCYS2025026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0" w:line="240" w:lineRule="auto"/>
              <w:ind w:left="228" w:leftChars="0"/>
              <w:jc w:val="both"/>
              <w:rPr>
                <w:rFonts w:hint="default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  <w:t>27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霍城县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水定镇卫生院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韩家庄子村卫生室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90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YLXCYS2025027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1" w:line="240" w:lineRule="auto"/>
              <w:ind w:left="228" w:leftChars="0"/>
              <w:jc w:val="both"/>
              <w:rPr>
                <w:rFonts w:hint="default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  <w:t>28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巩留县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吉尔格朗乡卫生院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阿勒玛勒村卫生室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90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YLXCYS2025028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1" w:line="240" w:lineRule="auto"/>
              <w:ind w:left="228" w:leftChars="0"/>
              <w:jc w:val="both"/>
              <w:rPr>
                <w:rFonts w:hint="default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  <w:t>29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巩留县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阿克吐别克镇卫生院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齐那尔村卫生室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79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4"/>
              <w:spacing w:before="80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YLXCYS2025029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3" w:line="240" w:lineRule="auto"/>
              <w:ind w:left="228" w:leftChars="0"/>
              <w:jc w:val="both"/>
              <w:rPr>
                <w:rFonts w:hint="default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巩留县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阿尕尔森镇卫生院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二道湾村卫生室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1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4"/>
              <w:spacing w:before="81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YLXCYS2025030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6" w:line="240" w:lineRule="auto"/>
              <w:ind w:left="228" w:leftChars="0"/>
              <w:jc w:val="both"/>
              <w:rPr>
                <w:rFonts w:hint="default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  <w:t>31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新源县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那拉提镇中心卫生院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英加尔村卫生室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6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YLXCYS2025031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7" w:line="240" w:lineRule="auto"/>
              <w:ind w:left="228" w:leftChars="0"/>
              <w:jc w:val="both"/>
              <w:rPr>
                <w:rFonts w:hint="default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新源县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阿勒玛勒镇卫生院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吾瑞克特阿热勒村卫生室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7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YLXCYS2025032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7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  <w:t>33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新源县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阿勒玛勒镇卫生院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阿勒玛勒村卫生室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7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YLXCYS2025033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7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  <w:t>34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新源县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阿勒玛勒镇卫生院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塔克尔布拉克村卫生室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74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4"/>
              <w:spacing w:before="59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YLXCYS2025034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6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  <w:t>35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新源县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坎苏镇卫生院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哈萨克买里村卫生室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78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YLXCYS2025035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7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  <w:t>36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新源县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坎苏镇卫生院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库尔乌泽克村卫生室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182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YLXCYS2025036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8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1"/>
                <w:sz w:val="20"/>
                <w:szCs w:val="20"/>
                <w:highlight w:val="none"/>
                <w:lang w:val="en-US" w:eastAsia="zh-CN"/>
              </w:rPr>
              <w:t>37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/>
              <w:jc w:val="center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新源县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吐尔根乡卫生院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阿克克尔喀村卫生室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74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4"/>
              <w:spacing w:before="59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YLXCYS2025037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8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38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 w:leftChars="0"/>
              <w:jc w:val="center"/>
              <w:rPr>
                <w:rFonts w:hint="default" w:ascii="仿宋_GB2312" w:hAnsi="仿宋_GB2312" w:eastAsia="仿宋_GB2312" w:cs="仿宋_GB2312"/>
                <w:spacing w:val="5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昭苏县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阿克达拉镇卫生院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中克孜莫依纳克村卫生室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158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YLXCYS2025038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8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39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 w:leftChars="0"/>
              <w:jc w:val="center"/>
              <w:rPr>
                <w:rFonts w:hint="default" w:ascii="仿宋_GB2312" w:hAnsi="仿宋_GB2312" w:eastAsia="仿宋_GB2312" w:cs="仿宋_GB2312"/>
                <w:spacing w:val="5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昭苏县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喀拉苏镇卫生院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巴斯喀拉苏村卫生室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90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YLXCYS2025039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8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40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 w:leftChars="0"/>
              <w:jc w:val="center"/>
              <w:rPr>
                <w:rFonts w:hint="default" w:ascii="仿宋_GB2312" w:hAnsi="仿宋_GB2312" w:eastAsia="仿宋_GB2312" w:cs="仿宋_GB2312"/>
                <w:spacing w:val="5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昭苏县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萨尔阔布镇卫生院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莫因仓村卫生室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90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YLXCYS2025040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8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41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 w:leftChars="0"/>
              <w:jc w:val="center"/>
              <w:rPr>
                <w:rFonts w:hint="default" w:ascii="仿宋_GB2312" w:hAnsi="仿宋_GB2312" w:eastAsia="仿宋_GB2312" w:cs="仿宋_GB2312"/>
                <w:spacing w:val="5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昭苏县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阿克达拉镇卫生院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上克孜莫依纳克村卫生室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91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4"/>
              <w:spacing w:before="75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YLXCYS2025041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8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42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 w:leftChars="0"/>
              <w:jc w:val="center"/>
              <w:rPr>
                <w:rFonts w:hint="default" w:ascii="仿宋_GB2312" w:hAnsi="仿宋_GB2312" w:eastAsia="仿宋_GB2312" w:cs="仿宋_GB2312"/>
                <w:spacing w:val="5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昭苏县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夏特乡卫生院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别斯喀拉盖村卫生室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9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YLXCYS2025042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8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43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 w:leftChars="0"/>
              <w:jc w:val="center"/>
              <w:rPr>
                <w:rFonts w:hint="default" w:ascii="仿宋_GB2312" w:hAnsi="仿宋_GB2312" w:eastAsia="仿宋_GB2312" w:cs="仿宋_GB2312"/>
                <w:spacing w:val="5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昭苏县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胡松图喀尔逊蒙古族乡卫生院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托孙托力哈村卫生室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78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4"/>
              <w:spacing w:before="79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YLXCYS2025043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8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44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 w:leftChars="0"/>
              <w:jc w:val="center"/>
              <w:rPr>
                <w:rFonts w:hint="default" w:ascii="仿宋_GB2312" w:hAnsi="仿宋_GB2312" w:eastAsia="仿宋_GB2312" w:cs="仿宋_GB2312"/>
                <w:spacing w:val="5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昭苏县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阿克达拉镇卫生院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阔图尔海村卫生室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1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4"/>
              <w:spacing w:before="81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YLXCYS2025044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8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45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 w:leftChars="0"/>
              <w:jc w:val="center"/>
              <w:rPr>
                <w:rFonts w:hint="default" w:ascii="仿宋_GB2312" w:hAnsi="仿宋_GB2312" w:eastAsia="仿宋_GB2312" w:cs="仿宋_GB2312"/>
                <w:spacing w:val="5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特克斯县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呼吉尔特蒙古民族乡卫生院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呼吉尔特村卫生室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5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4"/>
              <w:spacing w:before="86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YLXCYS2025045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8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46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 w:leftChars="0"/>
              <w:jc w:val="center"/>
              <w:rPr>
                <w:rFonts w:hint="default" w:ascii="仿宋_GB2312" w:hAnsi="仿宋_GB2312" w:eastAsia="仿宋_GB2312" w:cs="仿宋_GB2312"/>
                <w:spacing w:val="5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特克斯县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阔克铁热克柯尔克孜民族乡卫生院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宋体"/>
                <w:highlight w:val="none"/>
                <w:lang w:val="en-US" w:eastAsia="zh-CN" w:bidi="ar"/>
              </w:rPr>
              <w:t>平安村卫生室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7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YLXCYS2025046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8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47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 w:leftChars="0"/>
              <w:jc w:val="center"/>
              <w:rPr>
                <w:rFonts w:hint="default" w:ascii="仿宋_GB2312" w:hAnsi="仿宋_GB2312" w:eastAsia="仿宋_GB2312" w:cs="仿宋_GB2312"/>
                <w:spacing w:val="5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特克斯县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乔拉克铁热克镇卫生院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阿克铁热克村卫生室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5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YLXCYS2025047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8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48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 w:leftChars="0"/>
              <w:jc w:val="center"/>
              <w:rPr>
                <w:rFonts w:hint="default" w:ascii="仿宋_GB2312" w:hAnsi="仿宋_GB2312" w:eastAsia="仿宋_GB2312" w:cs="仿宋_GB2312"/>
                <w:spacing w:val="5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特克斯县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乔拉克铁热克镇卫生院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阿特恰比斯村卫生室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6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YLXCYS2025048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8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49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 w:leftChars="0"/>
              <w:jc w:val="center"/>
              <w:rPr>
                <w:rFonts w:hint="default" w:ascii="仿宋_GB2312" w:hAnsi="仿宋_GB2312" w:eastAsia="仿宋_GB2312" w:cs="仿宋_GB2312"/>
                <w:spacing w:val="5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特克斯县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乔拉克铁热克镇卫生院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乔拉克铁热克村卫生室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8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YLXCYS2025049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8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 w:leftChars="0"/>
              <w:jc w:val="center"/>
              <w:rPr>
                <w:rFonts w:hint="default" w:ascii="仿宋_GB2312" w:hAnsi="仿宋_GB2312" w:eastAsia="仿宋_GB2312" w:cs="仿宋_GB2312"/>
                <w:spacing w:val="5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特克斯县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喀拉达拉镇卫生院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hAnsi="宋体"/>
                <w:color w:val="auto"/>
                <w:lang w:val="en-US" w:eastAsia="zh-CN" w:bidi="ar"/>
              </w:rPr>
              <w:t>加朗村卫生室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7" w:line="240" w:lineRule="auto"/>
              <w:jc w:val="center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YLXCYS2025050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8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51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 w:leftChars="0"/>
              <w:jc w:val="center"/>
              <w:rPr>
                <w:rFonts w:hint="default" w:ascii="仿宋_GB2312" w:hAnsi="仿宋_GB2312" w:eastAsia="仿宋_GB2312" w:cs="仿宋_GB2312"/>
                <w:spacing w:val="5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特克斯县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喀拉达拉镇卫生院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喀拉尕什特村卫生室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7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YLXCYS2025051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8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52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 w:leftChars="0"/>
              <w:jc w:val="center"/>
              <w:rPr>
                <w:rFonts w:hint="default" w:ascii="仿宋_GB2312" w:hAnsi="仿宋_GB2312" w:eastAsia="仿宋_GB2312" w:cs="仿宋_GB2312"/>
                <w:spacing w:val="5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特克斯县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喀拉达拉镇卫生院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喀英德库什台村卫生室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74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4"/>
              <w:spacing w:before="59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YLXCYS2025052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8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53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 w:leftChars="0"/>
              <w:jc w:val="center"/>
              <w:rPr>
                <w:rFonts w:hint="default" w:ascii="仿宋_GB2312" w:hAnsi="仿宋_GB2312" w:eastAsia="仿宋_GB2312" w:cs="仿宋_GB2312"/>
                <w:spacing w:val="5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特克斯县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喀拉达拉镇卫生院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喀拉干德村卫生室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74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YLXCYS2025053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8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54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 w:leftChars="0"/>
              <w:jc w:val="center"/>
              <w:rPr>
                <w:rFonts w:hint="default" w:ascii="仿宋_GB2312" w:hAnsi="仿宋_GB2312" w:eastAsia="仿宋_GB2312" w:cs="仿宋_GB2312"/>
                <w:spacing w:val="5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特克斯县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喀拉托海镇卫生院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库木托别村卫生室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78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YLXCYS2025054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8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55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 w:leftChars="0"/>
              <w:jc w:val="center"/>
              <w:rPr>
                <w:rFonts w:hint="default" w:ascii="仿宋_GB2312" w:hAnsi="仿宋_GB2312" w:eastAsia="仿宋_GB2312" w:cs="仿宋_GB2312"/>
                <w:spacing w:val="5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特克斯县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喀拉托海镇卫生院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阿克托海村卫生室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78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YLXCYS2025055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8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56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 w:leftChars="0"/>
              <w:jc w:val="center"/>
              <w:rPr>
                <w:rFonts w:hint="default" w:ascii="仿宋_GB2312" w:hAnsi="仿宋_GB2312" w:eastAsia="仿宋_GB2312" w:cs="仿宋_GB2312"/>
                <w:spacing w:val="5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特克斯县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科克苏镇卫生院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科克苏村卫生室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YLXCYS202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5056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8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57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 w:leftChars="0"/>
              <w:jc w:val="center"/>
              <w:rPr>
                <w:rFonts w:hint="default" w:ascii="仿宋_GB2312" w:hAnsi="仿宋_GB2312" w:eastAsia="仿宋_GB2312" w:cs="仿宋_GB2312"/>
                <w:spacing w:val="5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特克斯县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齐勒乌泽克镇卫生院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喀木斯特布拉克村卫生室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183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YLXCYS2025057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8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58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 w:leftChars="0"/>
              <w:jc w:val="center"/>
              <w:rPr>
                <w:rFonts w:hint="default" w:ascii="仿宋_GB2312" w:hAnsi="仿宋_GB2312" w:eastAsia="仿宋_GB2312" w:cs="仿宋_GB2312"/>
                <w:spacing w:val="5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特克斯县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齐勒乌泽克镇卫生院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阿克奇村卫生室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186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YLXCYS2025058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8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59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 w:leftChars="0"/>
              <w:jc w:val="center"/>
              <w:rPr>
                <w:rFonts w:hint="default" w:ascii="仿宋_GB2312" w:hAnsi="仿宋_GB2312" w:eastAsia="仿宋_GB2312" w:cs="仿宋_GB2312"/>
                <w:spacing w:val="5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特克斯县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齐勒乌泽克镇卫生院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巴喀勒克村卫生室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0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4"/>
              <w:spacing w:before="59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YLXCYS2025059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8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60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 w:leftChars="0"/>
              <w:jc w:val="center"/>
              <w:rPr>
                <w:rFonts w:hint="default" w:ascii="仿宋_GB2312" w:hAnsi="仿宋_GB2312" w:eastAsia="仿宋_GB2312" w:cs="仿宋_GB2312"/>
                <w:spacing w:val="5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尼勒克县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乌拉斯台镇中心卫生院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阔克铁热克村卫生室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3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YLXCYS2025060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8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61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 w:leftChars="0"/>
              <w:jc w:val="center"/>
              <w:rPr>
                <w:rFonts w:hint="default" w:ascii="仿宋_GB2312" w:hAnsi="仿宋_GB2312" w:eastAsia="仿宋_GB2312" w:cs="仿宋_GB2312"/>
                <w:spacing w:val="5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尼勒克县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苏布台乡卫生院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博尔博松村卫生室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7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4"/>
              <w:spacing w:before="59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YLXCYS2025061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8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62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 w:leftChars="0"/>
              <w:jc w:val="center"/>
              <w:rPr>
                <w:rFonts w:hint="default" w:ascii="仿宋_GB2312" w:hAnsi="仿宋_GB2312" w:eastAsia="仿宋_GB2312" w:cs="仿宋_GB2312"/>
                <w:spacing w:val="5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尼勒克县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苏布台乡卫生院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套苏布台村卫生室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7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YLXCYS2025062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8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63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 w:leftChars="0"/>
              <w:jc w:val="center"/>
              <w:rPr>
                <w:rFonts w:hint="default" w:ascii="仿宋_GB2312" w:hAnsi="仿宋_GB2312" w:eastAsia="仿宋_GB2312" w:cs="仿宋_GB2312"/>
                <w:spacing w:val="5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尼勒克县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喀拉苏乡中心卫生院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乔拉克布拉克村卫生室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6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YLXCYS2025063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8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64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 w:leftChars="0"/>
              <w:jc w:val="center"/>
              <w:rPr>
                <w:rFonts w:hint="default" w:ascii="仿宋_GB2312" w:hAnsi="仿宋_GB2312" w:eastAsia="仿宋_GB2312" w:cs="仿宋_GB2312"/>
                <w:spacing w:val="5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尼勒克县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木斯镇中心卫生院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木斯村卫生室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5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4"/>
              <w:spacing w:before="86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YLXCYS2025064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8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65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 w:leftChars="0"/>
              <w:jc w:val="center"/>
              <w:rPr>
                <w:rFonts w:hint="default" w:ascii="仿宋_GB2312" w:hAnsi="仿宋_GB2312" w:eastAsia="仿宋_GB2312" w:cs="仿宋_GB2312"/>
                <w:spacing w:val="5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尼勒克县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木斯镇中心卫生院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阿克吐别克村卫生室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6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4"/>
              <w:spacing w:before="87"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YLXCYS2025065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5" w:type="dxa"/>
            <w:noWrap w:val="0"/>
            <w:vAlign w:val="center"/>
          </w:tcPr>
          <w:p>
            <w:pPr>
              <w:pStyle w:val="4"/>
              <w:spacing w:before="88" w:line="240" w:lineRule="auto"/>
              <w:ind w:left="224" w:leftChars="0"/>
              <w:jc w:val="both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66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4"/>
              <w:spacing w:before="45" w:line="240" w:lineRule="auto"/>
              <w:ind w:left="30" w:leftChars="0"/>
              <w:jc w:val="center"/>
              <w:rPr>
                <w:rFonts w:hint="default" w:ascii="仿宋_GB2312" w:hAnsi="仿宋_GB2312" w:eastAsia="仿宋_GB2312" w:cs="仿宋_GB2312"/>
                <w:spacing w:val="5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  <w:t>伊犁州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尼勒克县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木斯镇中心卫生院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农业村卫生室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before="86" w:line="240" w:lineRule="auto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20"/>
                <w:szCs w:val="20"/>
                <w:highlight w:val="none"/>
                <w:lang w:val="en-US" w:eastAsia="zh-CN"/>
              </w:rPr>
              <w:t>YLXCYS2025066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  <w:highlight w:val="none"/>
              </w:rPr>
              <w:t>临床医学、中医学类、中西医结合类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全日制大专及以上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4"/>
              <w:spacing w:before="58" w:line="24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  <w:sectPr>
          <w:pgSz w:w="16834" w:h="11909"/>
          <w:pgMar w:top="1020" w:right="1071" w:bottom="1020" w:left="1072" w:header="0" w:footer="0" w:gutter="0"/>
          <w:pgNumType w:fmt="decimal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6608E"/>
    <w:rsid w:val="4D56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2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2025-05-06T08:52:00Z</dcterms:created>
  <dc:creator>浅笑</dc:creator>
  <cp:lastModifiedBy>浅笑</cp:lastModifiedBy>
  <dcterms:modified xsi:type="dcterms:W3CDTF">2025-05-06T08:53:10Z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