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26FA">
      <w:pPr>
        <w:spacing w:line="240" w:lineRule="exact"/>
        <w:jc w:val="left"/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</w:rPr>
        <w:t>附</w:t>
      </w:r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  <w:lang w:val="en-US" w:eastAsia="zh-CN"/>
        </w:rPr>
        <w:t>件:1</w:t>
      </w:r>
      <w:bookmarkStart w:id="0" w:name="_GoBack"/>
    </w:p>
    <w:p w14:paraId="6FF7C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  <w:lang w:val="en-US" w:eastAsia="zh-CN"/>
        </w:rPr>
        <w:t>2025年西溪街道编外工作人员招聘岗位要求</w:t>
      </w:r>
    </w:p>
    <w:bookmarkEnd w:id="0"/>
    <w:tbl>
      <w:tblPr>
        <w:tblStyle w:val="3"/>
        <w:tblpPr w:leftFromText="180" w:rightFromText="180" w:vertAnchor="page" w:horzAnchor="page" w:tblpX="1706" w:tblpY="2351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943"/>
        <w:gridCol w:w="916"/>
        <w:gridCol w:w="898"/>
        <w:gridCol w:w="1669"/>
        <w:gridCol w:w="2493"/>
      </w:tblGrid>
      <w:tr w14:paraId="5CB25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3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招聘基本</w:t>
            </w:r>
          </w:p>
          <w:p w14:paraId="310F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条件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0C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  <w:p w14:paraId="680C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条件</w:t>
            </w:r>
          </w:p>
        </w:tc>
      </w:tr>
      <w:tr w14:paraId="4875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031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工程建设</w:t>
            </w:r>
          </w:p>
          <w:p w14:paraId="416E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工作岗位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5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43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</w:rPr>
              <w:t>拥护中华人民共和国宪法，思想政治素质好，工作责任心强，踏实肯干，具备较强的学习能力和团队协作意识，无违法犯罪记录；</w:t>
            </w:r>
          </w:p>
          <w:p w14:paraId="3BFFC2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2、性别不限，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</w:rPr>
              <w:t>户籍不限；</w:t>
            </w:r>
          </w:p>
          <w:p w14:paraId="32212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3、身体健康、仪表端正、责任心强、做事认真、有亲和力、能够热情服务，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</w:rPr>
              <w:t>会熟练操作常用办公软件，具有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良好的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</w:rPr>
              <w:t>口头表达能力和沟通协调能力。</w:t>
            </w: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8612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1、年龄35周岁（含）以下（1989年5月13日以后出生），具有本科及以上文化程度；</w:t>
            </w:r>
          </w:p>
          <w:p w14:paraId="16C029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2、有基层工作经验或从事工程建设者优先考虑。</w:t>
            </w:r>
          </w:p>
        </w:tc>
      </w:tr>
      <w:tr w14:paraId="6ACE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76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企业服务</w:t>
            </w:r>
          </w:p>
          <w:p w14:paraId="120F5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工作岗位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5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8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E7E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9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6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19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32"/>
                <w:sz w:val="24"/>
                <w:szCs w:val="24"/>
                <w:highlight w:val="none"/>
                <w:lang w:val="en-US" w:eastAsia="zh-CN"/>
              </w:rPr>
              <w:t>年龄35周岁（含）以下（1989年5月13日以后出生），具有本科及以上文化程度（有学位）；</w:t>
            </w:r>
          </w:p>
          <w:p w14:paraId="3803AD7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2、有街道工作经验者优先考虑。</w:t>
            </w:r>
          </w:p>
        </w:tc>
      </w:tr>
    </w:tbl>
    <w:p w14:paraId="2DC578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shd w:val="clear" w:color="090000" w:fill="FFFFFF"/>
        </w:rPr>
      </w:pPr>
    </w:p>
    <w:p w14:paraId="2ACC1C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F685E"/>
    <w:rsid w:val="608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2025-05-13T08:29:00Z</dcterms:created>
  <dc:creator>Calm</dc:creator>
  <cp:lastModifiedBy>Calm</cp:lastModifiedBy>
  <dcterms:modified xsi:type="dcterms:W3CDTF">2025-05-13T08:29:53Z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23811659FEB24BABBCA73C272F8891B9_11</vt:lpwstr>
  </property>
  <property fmtid="{D5CDD505-2E9C-101B-9397-08002B2CF9AE}" pid="4" name="KSOTemplateDocerSaveRecord">
    <vt:lpwstr>eyJoZGlkIjoiYjM2MDQyNjlhZWQ4NWVkYmNkZjJlM2ZkY2MxZjViNGEiLCJ1c2VySWQiOiIzNDc1NjMxNjcifQ==</vt:lpwstr>
  </property>
</Properties>
</file>