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sz w:val="44"/>
          <w:lang w:val="en-US" w:eastAsia="zh-CN"/>
        </w:rPr>
      </w:pPr>
      <w:r>
        <w:rPr>
          <w:rFonts w:hint="eastAsia" w:eastAsia="方正小标宋简体"/>
          <w:sz w:val="44"/>
          <w:lang w:val="en-US" w:eastAsia="zh-CN"/>
        </w:rPr>
        <w:t>笔试</w:t>
      </w:r>
      <w:bookmarkStart w:id="0" w:name="_GoBack"/>
      <w:bookmarkEnd w:id="0"/>
      <w:r>
        <w:rPr>
          <w:rFonts w:hint="eastAsia" w:eastAsia="方正小标宋简体"/>
          <w:sz w:val="44"/>
          <w:lang w:val="en-US" w:eastAsia="zh-CN"/>
        </w:rPr>
        <w:t>考场规则</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1.考前45分钟，考生凭准考证（纸质）和有效居民身份证件原件进入考场。入场时，主动接受工作人员按规定进行的安检和对随身物品等进行的必要检查，按照考点要求存放非考试用品。请认真核对考场和座位号，在指定座位参加考试。</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2.</w:t>
      </w:r>
      <w:r>
        <w:rPr>
          <w:rFonts w:hint="default" w:ascii="Times New Roman" w:hAnsi="Times New Roman" w:eastAsia="仿宋_GB2312"/>
          <w:sz w:val="32"/>
          <w:lang w:val="en-US" w:eastAsia="zh-CN"/>
        </w:rPr>
        <w:t>考试开始30分钟后，禁止入场；考试未结束，不得提前交卷离场。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3.</w:t>
      </w:r>
      <w:r>
        <w:rPr>
          <w:rFonts w:hint="default" w:ascii="Times New Roman" w:hAnsi="Times New Roman" w:eastAsia="仿宋_GB2312"/>
          <w:sz w:val="32"/>
          <w:lang w:val="en-US" w:eastAsia="zh-CN"/>
        </w:rPr>
        <w:t>考生需自备橡皮、2B铅笔、黑色字迹的钢笔或签字笔，开考后不得传递任何物品。严禁将手机、计算器、智能手表、智能手环、蓝牙耳机等各种电子、通信、计算、存储或其他有关设备或文字资料带至座位。凡发现将上述各种设备、资料带至座位的，一律取消考试资格。</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4.试卷发放后，务必按要求准确填写本人姓名、准考证号等有关信息，不得做其他标记，否则将给予考试成绩为零分的处理。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5.严禁在考试开始信号发出前答题，不得在考试结束信号发出后继续答题，否则将给予考试成绩为零分的处理。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6.试卷发放后，务必仔细检查试卷印刷情况，如有问题，请立即举手向监考员报告。</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7.不得损毁题本、答题纸，严禁将题本、答题纸、草稿纸等带出考场。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8.考试全程视频监控录像，请自觉遵守考场规则，违规违纪者将受到严肃处理。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9.考试过程中要保管好自己的题本和答题纸信息，防止他人抄袭；若答卷雷同，对双方均给予考试成绩为零分的处理。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lang w:val="en-US" w:eastAsia="zh-CN"/>
        </w:rPr>
      </w:pPr>
    </w:p>
    <w:sectPr>
      <w:pgSz w:w="11906" w:h="16838"/>
      <w:pgMar w:top="1440" w:right="1800"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31443"/>
    <w:rsid w:val="349F20D0"/>
    <w:rsid w:val="51F31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2025-04-02T02:00:00Z</dcterms:created>
  <dc:creator>王晗</dc:creator>
  <cp:lastModifiedBy>王晗</cp:lastModifiedBy>
  <dcterms:modified xsi:type="dcterms:W3CDTF">2025-05-23T01:30:09Z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C7D592644BF3429B805D41BD2F37F860</vt:lpwstr>
  </property>
</Properties>
</file>