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附件2</w:t>
      </w:r>
    </w:p>
    <w:p>
      <w:pPr>
        <w:keepNext w:val="0"/>
        <w:keepLines w:val="0"/>
        <w:pageBreakBefore w:val="0"/>
        <w:kinsoku/>
        <w:wordWrap/>
        <w:overflowPunct/>
        <w:topLinePunct w:val="0"/>
        <w:autoSpaceDE/>
        <w:autoSpaceDN/>
        <w:bidi w:val="0"/>
        <w:snapToGrid/>
        <w:spacing w:line="560" w:lineRule="exact"/>
        <w:jc w:val="center"/>
        <w:rPr>
          <w:rFonts w:hint="eastAsia" w:ascii="宋体" w:hAnsi="宋体" w:eastAsia="方正小标宋简体" w:cs="方正小标宋简体"/>
          <w:b w:val="0"/>
          <w:bCs w:val="0"/>
          <w:color w:val="auto"/>
          <w:sz w:val="44"/>
          <w:szCs w:val="44"/>
          <w:highlight w:val="none"/>
          <w:lang w:val="en-US" w:eastAsia="zh-CN"/>
        </w:rPr>
      </w:pPr>
      <w:r>
        <w:rPr>
          <w:rFonts w:hint="eastAsia" w:ascii="宋体" w:hAnsi="宋体" w:eastAsia="方正小标宋简体" w:cs="方正小标宋简体"/>
          <w:color w:val="auto"/>
          <w:sz w:val="44"/>
          <w:szCs w:val="44"/>
          <w:highlight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宋体" w:hAnsi="宋体" w:eastAsia="创艺简标宋" w:cs="Times New Roman"/>
          <w:color w:val="auto"/>
          <w:sz w:val="32"/>
          <w:szCs w:val="32"/>
          <w:highlight w:val="none"/>
          <w:lang w:val="en-US" w:eastAsia="zh-CN"/>
        </w:rPr>
      </w:pPr>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宋体" w:hAnsi="宋体" w:eastAsia="黑体" w:cs="Times New Roman"/>
          <w:color w:val="auto"/>
          <w:sz w:val="32"/>
          <w:szCs w:val="32"/>
          <w:highlight w:val="none"/>
          <w:lang w:val="en-US" w:eastAsia="zh-CN"/>
        </w:rPr>
      </w:pPr>
      <w:r>
        <w:rPr>
          <w:rFonts w:hint="default" w:ascii="宋体" w:hAnsi="宋体" w:eastAsia="黑体" w:cs="Times New Roman"/>
          <w:color w:val="auto"/>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宋体" w:hAnsi="宋体" w:eastAsia="楷体_GB2312" w:cs="楷体_GB2312"/>
          <w:b/>
          <w:bCs/>
          <w:color w:val="auto"/>
          <w:kern w:val="0"/>
          <w:sz w:val="32"/>
          <w:szCs w:val="32"/>
          <w:highlight w:val="none"/>
          <w:u w:val="none"/>
          <w:lang w:val="en-US" w:eastAsia="zh-CN"/>
        </w:rPr>
      </w:pPr>
      <w:r>
        <w:rPr>
          <w:rFonts w:hint="eastAsia" w:ascii="宋体" w:hAnsi="宋体" w:eastAsia="楷体_GB2312" w:cs="楷体_GB2312"/>
          <w:b/>
          <w:bCs/>
          <w:color w:val="auto"/>
          <w:kern w:val="0"/>
          <w:sz w:val="32"/>
          <w:szCs w:val="32"/>
          <w:highlight w:val="none"/>
          <w:u w:val="none"/>
          <w:lang w:val="en-US" w:eastAsia="zh-CN"/>
        </w:rPr>
        <w:t>1.应聘人员在报名时间上有何需要注意？</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1278" w:leftChars="304" w:hanging="640" w:hangingChars="200"/>
        <w:contextualSpacing/>
        <w:jc w:val="left"/>
        <w:textAlignment w:val="auto"/>
        <w:rPr>
          <w:rFonts w:hint="eastAsia" w:ascii="宋体" w:hAnsi="宋体" w:eastAsia="仿宋_GB2312" w:cs="仿宋_GB2312"/>
          <w:color w:val="auto"/>
          <w:sz w:val="32"/>
          <w:szCs w:val="32"/>
          <w:highlight w:val="none"/>
          <w:u w:val="none"/>
          <w:lang w:val="en-US" w:eastAsia="zh-CN"/>
        </w:rPr>
      </w:pPr>
      <w:r>
        <w:rPr>
          <w:rFonts w:hint="eastAsia" w:ascii="宋体" w:hAnsi="宋体" w:eastAsia="仿宋_GB2312" w:cs="Times New Roman"/>
          <w:color w:val="auto"/>
          <w:kern w:val="0"/>
          <w:sz w:val="32"/>
          <w:szCs w:val="32"/>
          <w:highlight w:val="none"/>
          <w:u w:val="none"/>
          <w:lang w:val="en-US" w:eastAsia="zh-CN"/>
        </w:rPr>
        <w:t>应聘人员</w:t>
      </w:r>
      <w:r>
        <w:rPr>
          <w:rFonts w:hint="default" w:ascii="宋体" w:hAnsi="宋体" w:eastAsia="仿宋_GB2312" w:cs="Times New Roman"/>
          <w:color w:val="auto"/>
          <w:kern w:val="0"/>
          <w:sz w:val="32"/>
          <w:szCs w:val="32"/>
          <w:highlight w:val="none"/>
          <w:u w:val="none"/>
          <w:lang w:val="en-US" w:eastAsia="zh-CN"/>
        </w:rPr>
        <w:t>可</w:t>
      </w:r>
      <w:r>
        <w:rPr>
          <w:rFonts w:hint="default" w:ascii="宋体" w:hAnsi="宋体" w:eastAsia="仿宋_GB2312" w:cs="Times New Roman"/>
          <w:color w:val="auto"/>
          <w:kern w:val="0"/>
          <w:sz w:val="32"/>
          <w:szCs w:val="32"/>
          <w:highlight w:val="none"/>
          <w:u w:val="none"/>
          <w:lang w:val="en-US" w:eastAsia="zh-CN"/>
        </w:rPr>
        <w:t>在</w:t>
      </w:r>
      <w:r>
        <w:rPr>
          <w:rFonts w:hint="eastAsia" w:ascii="宋体" w:hAnsi="宋体" w:eastAsia="仿宋_GB2312" w:cs="仿宋_GB2312"/>
          <w:color w:val="auto"/>
          <w:sz w:val="32"/>
          <w:szCs w:val="32"/>
          <w:highlight w:val="none"/>
          <w:u w:val="none"/>
        </w:rPr>
        <w:t>202</w:t>
      </w:r>
      <w:r>
        <w:rPr>
          <w:rFonts w:hint="eastAsia" w:ascii="宋体" w:hAnsi="宋体" w:eastAsia="仿宋_GB2312" w:cs="仿宋_GB2312"/>
          <w:color w:val="auto"/>
          <w:sz w:val="32"/>
          <w:szCs w:val="32"/>
          <w:highlight w:val="none"/>
          <w:u w:val="none"/>
          <w:lang w:val="en-US" w:eastAsia="zh-CN"/>
        </w:rPr>
        <w:t>5</w:t>
      </w:r>
      <w:r>
        <w:rPr>
          <w:rFonts w:hint="eastAsia" w:ascii="宋体" w:hAnsi="宋体" w:eastAsia="仿宋_GB2312" w:cs="仿宋_GB2312"/>
          <w:color w:val="auto"/>
          <w:sz w:val="32"/>
          <w:szCs w:val="32"/>
          <w:highlight w:val="none"/>
          <w:u w:val="none"/>
        </w:rPr>
        <w:t>年</w:t>
      </w:r>
      <w:r>
        <w:rPr>
          <w:rFonts w:hint="eastAsia" w:ascii="宋体" w:hAnsi="宋体" w:eastAsia="仿宋_GB2312" w:cs="仿宋_GB2312"/>
          <w:color w:val="auto"/>
          <w:sz w:val="32"/>
          <w:szCs w:val="32"/>
          <w:highlight w:val="none"/>
          <w:u w:val="none"/>
          <w:lang w:val="en-US" w:eastAsia="zh-CN"/>
        </w:rPr>
        <w:t>6月23</w:t>
      </w:r>
      <w:r>
        <w:rPr>
          <w:rFonts w:hint="eastAsia" w:ascii="宋体" w:hAnsi="宋体" w:eastAsia="仿宋_GB2312" w:cs="仿宋_GB2312"/>
          <w:color w:val="auto"/>
          <w:sz w:val="32"/>
          <w:szCs w:val="32"/>
          <w:highlight w:val="none"/>
          <w:u w:val="none"/>
          <w:lang w:val="zh-TW" w:eastAsia="zh-TW"/>
        </w:rPr>
        <w:t>日</w:t>
      </w:r>
      <w:r>
        <w:rPr>
          <w:rFonts w:hint="eastAsia" w:ascii="宋体" w:hAnsi="宋体" w:eastAsia="仿宋_GB2312" w:cs="仿宋_GB2312"/>
          <w:color w:val="auto"/>
          <w:sz w:val="32"/>
          <w:szCs w:val="32"/>
          <w:highlight w:val="none"/>
          <w:u w:val="none"/>
          <w:lang w:val="en-US" w:eastAsia="zh-CN"/>
        </w:rPr>
        <w:t>9:00</w:t>
      </w:r>
      <w:r>
        <w:rPr>
          <w:rFonts w:hint="eastAsia" w:ascii="宋体" w:hAnsi="宋体" w:eastAsia="仿宋_GB2312" w:cs="仿宋_GB2312"/>
          <w:color w:val="auto"/>
          <w:sz w:val="32"/>
          <w:szCs w:val="32"/>
          <w:highlight w:val="none"/>
          <w:u w:val="none"/>
          <w:lang w:val="zh-TW" w:eastAsia="zh-TW"/>
        </w:rPr>
        <w:t>至</w:t>
      </w:r>
      <w:r>
        <w:rPr>
          <w:rFonts w:hint="eastAsia" w:ascii="宋体" w:hAnsi="宋体" w:eastAsia="仿宋_GB2312" w:cs="仿宋_GB2312"/>
          <w:color w:val="auto"/>
          <w:sz w:val="32"/>
          <w:szCs w:val="32"/>
          <w:highlight w:val="none"/>
          <w:u w:val="none"/>
          <w:lang w:val="en-US" w:eastAsia="zh-CN"/>
        </w:rPr>
        <w:t>6月27日16:00</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contextualSpacing/>
        <w:jc w:val="left"/>
        <w:textAlignment w:val="auto"/>
        <w:rPr>
          <w:rFonts w:hint="default" w:ascii="宋体" w:hAnsi="宋体" w:eastAsia="仿宋_GB2312" w:cs="Times New Roman"/>
          <w:color w:val="auto"/>
          <w:kern w:val="0"/>
          <w:sz w:val="32"/>
          <w:szCs w:val="32"/>
          <w:highlight w:val="none"/>
          <w:u w:val="none"/>
          <w:lang w:val="en-US" w:eastAsia="zh-CN"/>
        </w:rPr>
      </w:pPr>
      <w:r>
        <w:rPr>
          <w:rFonts w:hint="eastAsia" w:ascii="宋体" w:hAnsi="宋体" w:eastAsia="仿宋_GB2312" w:cs="Times New Roman"/>
          <w:color w:val="auto"/>
          <w:kern w:val="0"/>
          <w:sz w:val="32"/>
          <w:szCs w:val="32"/>
          <w:highlight w:val="none"/>
          <w:u w:val="none"/>
          <w:lang w:val="en-US" w:eastAsia="zh-CN"/>
        </w:rPr>
        <w:t>期间</w:t>
      </w:r>
      <w:r>
        <w:rPr>
          <w:rFonts w:hint="default" w:ascii="宋体" w:hAnsi="宋体" w:eastAsia="仿宋_GB2312" w:cs="Times New Roman"/>
          <w:color w:val="auto"/>
          <w:kern w:val="0"/>
          <w:sz w:val="32"/>
          <w:szCs w:val="32"/>
          <w:highlight w:val="none"/>
          <w:u w:val="none"/>
          <w:lang w:val="en-US" w:eastAsia="zh-CN"/>
        </w:rPr>
        <w:t>报名。建议</w:t>
      </w:r>
      <w:r>
        <w:rPr>
          <w:rFonts w:hint="eastAsia" w:ascii="宋体" w:hAnsi="宋体" w:eastAsia="仿宋_GB2312" w:cs="Times New Roman"/>
          <w:color w:val="auto"/>
          <w:kern w:val="0"/>
          <w:sz w:val="32"/>
          <w:szCs w:val="32"/>
          <w:highlight w:val="none"/>
          <w:u w:val="none"/>
          <w:lang w:val="en-US" w:eastAsia="zh-CN"/>
        </w:rPr>
        <w:t>应聘人员</w:t>
      </w:r>
      <w:r>
        <w:rPr>
          <w:rFonts w:hint="default" w:ascii="宋体" w:hAnsi="宋体" w:eastAsia="仿宋_GB2312" w:cs="Times New Roman"/>
          <w:color w:val="auto"/>
          <w:kern w:val="0"/>
          <w:sz w:val="32"/>
          <w:szCs w:val="32"/>
          <w:highlight w:val="none"/>
          <w:u w:val="none"/>
          <w:lang w:val="en-US" w:eastAsia="zh-CN"/>
        </w:rPr>
        <w:t>根据本人的专业、意愿和职业规划等选择报考职位，不要等到最后才匆忙报名，以免因时间不足等情况无法完成报名而造成遗憾。</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宋体" w:hAnsi="宋体" w:eastAsia="楷体_GB2312" w:cs="楷体_GB2312"/>
          <w:b/>
          <w:color w:val="auto"/>
          <w:kern w:val="0"/>
          <w:sz w:val="32"/>
          <w:szCs w:val="32"/>
          <w:highlight w:val="none"/>
          <w:u w:val="none"/>
          <w:lang w:val="en-US" w:eastAsia="zh-CN" w:bidi="ar-SA"/>
        </w:rPr>
      </w:pPr>
      <w:r>
        <w:rPr>
          <w:rFonts w:hint="eastAsia" w:ascii="宋体" w:hAnsi="宋体" w:eastAsia="楷体_GB2312" w:cs="楷体_GB2312"/>
          <w:b/>
          <w:bCs/>
          <w:color w:val="auto"/>
          <w:kern w:val="0"/>
          <w:sz w:val="32"/>
          <w:szCs w:val="32"/>
          <w:highlight w:val="none"/>
          <w:u w:val="none"/>
          <w:lang w:val="en-US" w:eastAsia="zh-CN"/>
        </w:rPr>
        <w:t>2.应聘人员在招聘系统中</w:t>
      </w:r>
      <w:r>
        <w:rPr>
          <w:rFonts w:hint="eastAsia" w:ascii="宋体" w:hAnsi="宋体" w:eastAsia="楷体_GB2312" w:cs="楷体_GB2312"/>
          <w:b/>
          <w:color w:val="auto"/>
          <w:kern w:val="0"/>
          <w:sz w:val="32"/>
          <w:szCs w:val="32"/>
          <w:highlight w:val="none"/>
          <w:u w:val="none"/>
          <w:lang w:eastAsia="zh-CN"/>
        </w:rPr>
        <w:t>填写报名信息应注意哪些事项</w:t>
      </w:r>
      <w:r>
        <w:rPr>
          <w:rFonts w:hint="eastAsia" w:ascii="宋体" w:hAnsi="宋体" w:eastAsia="楷体_GB2312" w:cs="楷体_GB2312"/>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宋体" w:hAnsi="宋体" w:eastAsia="仿宋_GB2312" w:cs="Times New Roman"/>
          <w:color w:val="auto"/>
          <w:kern w:val="0"/>
          <w:sz w:val="32"/>
          <w:szCs w:val="32"/>
          <w:highlight w:val="none"/>
          <w:u w:val="none"/>
          <w:lang w:val="en-US" w:eastAsia="zh-CN"/>
        </w:rPr>
      </w:pP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3</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楷体_GB2312"/>
          <w:b/>
          <w:bCs/>
          <w:color w:val="auto"/>
          <w:kern w:val="0"/>
          <w:sz w:val="32"/>
          <w:szCs w:val="32"/>
          <w:highlight w:val="none"/>
          <w:u w:val="none"/>
          <w:lang w:val="en-US" w:eastAsia="zh-CN"/>
        </w:rPr>
        <w:t>应聘</w:t>
      </w:r>
      <w:r>
        <w:rPr>
          <w:rFonts w:hint="default" w:ascii="宋体" w:hAnsi="宋体" w:eastAsia="楷体_GB2312" w:cs="楷体_GB2312"/>
          <w:b/>
          <w:color w:val="auto"/>
          <w:kern w:val="0"/>
          <w:sz w:val="32"/>
          <w:szCs w:val="32"/>
          <w:highlight w:val="none"/>
          <w:u w:val="none"/>
          <w:lang w:val="en-US" w:eastAsia="zh-CN"/>
        </w:rPr>
        <w:t>人员可否</w:t>
      </w:r>
      <w:r>
        <w:rPr>
          <w:rFonts w:hint="eastAsia" w:ascii="宋体" w:hAnsi="宋体" w:eastAsia="楷体_GB2312" w:cs="楷体_GB2312"/>
          <w:b/>
          <w:color w:val="auto"/>
          <w:kern w:val="0"/>
          <w:sz w:val="32"/>
          <w:szCs w:val="32"/>
          <w:highlight w:val="none"/>
          <w:u w:val="none"/>
          <w:lang w:val="en-US" w:eastAsia="zh-CN"/>
        </w:rPr>
        <w:t>报考多个</w:t>
      </w:r>
      <w:r>
        <w:rPr>
          <w:rFonts w:hint="default" w:ascii="宋体" w:hAnsi="宋体" w:eastAsia="楷体_GB2312" w:cs="楷体_GB2312"/>
          <w:b/>
          <w:color w:val="auto"/>
          <w:kern w:val="0"/>
          <w:sz w:val="32"/>
          <w:szCs w:val="32"/>
          <w:highlight w:val="none"/>
          <w:u w:val="none"/>
          <w:lang w:val="en-US" w:eastAsia="zh-CN"/>
        </w:rPr>
        <w:t>岗位？</w:t>
      </w:r>
    </w:p>
    <w:p>
      <w:pPr>
        <w:pStyle w:val="2"/>
        <w:keepNext w:val="0"/>
        <w:keepLines w:val="0"/>
        <w:pageBreakBefore w:val="0"/>
        <w:kinsoku/>
        <w:wordWrap/>
        <w:overflowPunct/>
        <w:topLinePunct w:val="0"/>
        <w:autoSpaceDE/>
        <w:autoSpaceDN/>
        <w:bidi w:val="0"/>
        <w:snapToGrid/>
        <w:spacing w:line="560" w:lineRule="exact"/>
        <w:rPr>
          <w:rFonts w:hint="default" w:ascii="宋体" w:hAnsi="宋体" w:eastAsia="仿宋_GB2312" w:cs="Times New Roman"/>
          <w:color w:val="auto"/>
          <w:kern w:val="0"/>
          <w:sz w:val="32"/>
          <w:szCs w:val="32"/>
          <w:highlight w:val="none"/>
          <w:u w:val="none"/>
          <w:lang w:val="en-US" w:eastAsia="zh-CN" w:bidi="ar-SA"/>
        </w:rPr>
      </w:pPr>
      <w:r>
        <w:rPr>
          <w:rFonts w:hint="eastAsia" w:ascii="宋体" w:hAnsi="宋体" w:eastAsia="仿宋_GB2312" w:cs="Times New Roman"/>
          <w:color w:val="auto"/>
          <w:kern w:val="0"/>
          <w:sz w:val="32"/>
          <w:szCs w:val="32"/>
          <w:highlight w:val="none"/>
          <w:u w:val="none"/>
          <w:lang w:val="en-US" w:eastAsia="zh-CN" w:bidi="ar-SA"/>
        </w:rPr>
        <w:t>不可以，本次事业单位公开招聘应聘</w:t>
      </w:r>
      <w:r>
        <w:rPr>
          <w:rFonts w:hint="default" w:ascii="宋体" w:hAnsi="宋体" w:eastAsia="仿宋_GB2312" w:cs="Times New Roman"/>
          <w:color w:val="auto"/>
          <w:kern w:val="0"/>
          <w:sz w:val="32"/>
          <w:szCs w:val="32"/>
          <w:highlight w:val="none"/>
          <w:u w:val="none"/>
          <w:lang w:val="en-US" w:eastAsia="zh-CN" w:bidi="ar-SA"/>
        </w:rPr>
        <w:t>人员</w:t>
      </w:r>
      <w:r>
        <w:rPr>
          <w:rFonts w:hint="eastAsia" w:ascii="宋体" w:hAnsi="宋体" w:eastAsia="仿宋_GB2312" w:cs="Times New Roman"/>
          <w:color w:val="auto"/>
          <w:kern w:val="0"/>
          <w:sz w:val="32"/>
          <w:szCs w:val="32"/>
          <w:highlight w:val="none"/>
          <w:u w:val="none"/>
          <w:lang w:val="en-US" w:eastAsia="zh-CN" w:bidi="ar-SA"/>
        </w:rPr>
        <w:t>只限报一个单位中的一个岗位，报考多个岗位的，取消报名资格。一旦提交报名</w:t>
      </w:r>
      <w:r>
        <w:rPr>
          <w:rFonts w:hint="default" w:ascii="宋体" w:hAnsi="宋体" w:eastAsia="仿宋_GB2312" w:cs="Times New Roman"/>
          <w:color w:val="auto"/>
          <w:kern w:val="0"/>
          <w:sz w:val="32"/>
          <w:szCs w:val="32"/>
          <w:highlight w:val="none"/>
          <w:u w:val="none"/>
          <w:lang w:val="en-US" w:eastAsia="zh-CN" w:bidi="ar-SA"/>
        </w:rPr>
        <w:t>，</w:t>
      </w:r>
      <w:r>
        <w:rPr>
          <w:rFonts w:hint="eastAsia" w:ascii="宋体" w:hAnsi="宋体" w:eastAsia="仿宋_GB2312" w:cs="Times New Roman"/>
          <w:color w:val="auto"/>
          <w:kern w:val="0"/>
          <w:sz w:val="32"/>
          <w:szCs w:val="32"/>
          <w:highlight w:val="none"/>
          <w:u w:val="none"/>
          <w:lang w:val="en-US" w:eastAsia="zh-CN" w:bidi="ar-SA"/>
        </w:rPr>
        <w:t>则</w:t>
      </w:r>
      <w:r>
        <w:rPr>
          <w:rFonts w:hint="default" w:ascii="宋体" w:hAnsi="宋体" w:eastAsia="仿宋_GB2312" w:cs="Times New Roman"/>
          <w:color w:val="auto"/>
          <w:kern w:val="0"/>
          <w:sz w:val="32"/>
          <w:szCs w:val="32"/>
          <w:highlight w:val="none"/>
          <w:u w:val="none"/>
          <w:lang w:val="en-US" w:eastAsia="zh-CN" w:bidi="ar-SA"/>
        </w:rPr>
        <w:t>不得更改。</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4</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楷体_GB2312"/>
          <w:b/>
          <w:bCs/>
          <w:color w:val="auto"/>
          <w:kern w:val="0"/>
          <w:sz w:val="32"/>
          <w:szCs w:val="32"/>
          <w:highlight w:val="none"/>
          <w:u w:val="none"/>
          <w:lang w:val="en-US" w:eastAsia="zh-CN"/>
        </w:rPr>
        <w:t>应聘</w:t>
      </w:r>
      <w:r>
        <w:rPr>
          <w:rFonts w:hint="default" w:ascii="宋体" w:hAnsi="宋体" w:eastAsia="楷体_GB2312" w:cs="楷体_GB2312"/>
          <w:b/>
          <w:color w:val="auto"/>
          <w:kern w:val="0"/>
          <w:sz w:val="32"/>
          <w:szCs w:val="32"/>
          <w:highlight w:val="none"/>
          <w:u w:val="none"/>
          <w:lang w:val="en-US" w:eastAsia="zh-CN"/>
        </w:rPr>
        <w:t>人员是否需要缴费？</w:t>
      </w:r>
    </w:p>
    <w:p>
      <w:pPr>
        <w:pStyle w:val="2"/>
        <w:keepNext w:val="0"/>
        <w:keepLines w:val="0"/>
        <w:pageBreakBefore w:val="0"/>
        <w:kinsoku/>
        <w:wordWrap/>
        <w:overflowPunct/>
        <w:topLinePunct w:val="0"/>
        <w:autoSpaceDE/>
        <w:autoSpaceDN/>
        <w:bidi w:val="0"/>
        <w:snapToGrid/>
        <w:spacing w:line="560" w:lineRule="exact"/>
        <w:ind w:left="643" w:leftChars="0" w:hanging="643" w:hangingChars="200"/>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楷体_GB2312" w:cs="Times New Roman"/>
          <w:b/>
          <w:bCs w:val="0"/>
          <w:color w:val="auto"/>
          <w:kern w:val="0"/>
          <w:sz w:val="32"/>
          <w:szCs w:val="32"/>
          <w:highlight w:val="none"/>
          <w:u w:val="none"/>
          <w:lang w:val="en-US" w:eastAsia="zh-CN"/>
        </w:rPr>
        <w:t xml:space="preserve">    </w:t>
      </w:r>
      <w:r>
        <w:rPr>
          <w:rFonts w:hint="default" w:ascii="宋体" w:hAnsi="宋体" w:eastAsia="仿宋_GB2312" w:cs="Times New Roman"/>
          <w:color w:val="auto"/>
          <w:kern w:val="0"/>
          <w:sz w:val="32"/>
          <w:szCs w:val="32"/>
          <w:highlight w:val="none"/>
          <w:u w:val="none"/>
          <w:lang w:val="en-US" w:eastAsia="zh-CN"/>
        </w:rPr>
        <w:t>不需要。</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5.</w:t>
      </w:r>
      <w:r>
        <w:rPr>
          <w:rFonts w:hint="eastAsia" w:ascii="宋体" w:hAnsi="宋体" w:eastAsia="楷体_GB2312" w:cs="楷体_GB2312"/>
          <w:b/>
          <w:bCs/>
          <w:color w:val="auto"/>
          <w:kern w:val="0"/>
          <w:sz w:val="32"/>
          <w:szCs w:val="32"/>
          <w:highlight w:val="none"/>
          <w:u w:val="none"/>
          <w:lang w:val="en-US" w:eastAsia="zh-CN"/>
        </w:rPr>
        <w:t>应聘</w:t>
      </w:r>
      <w:r>
        <w:rPr>
          <w:rFonts w:hint="eastAsia" w:ascii="宋体" w:hAnsi="宋体" w:eastAsia="楷体_GB2312" w:cs="楷体_GB2312"/>
          <w:b/>
          <w:color w:val="auto"/>
          <w:kern w:val="0"/>
          <w:sz w:val="32"/>
          <w:szCs w:val="32"/>
          <w:highlight w:val="none"/>
          <w:u w:val="none"/>
          <w:lang w:val="en-US" w:eastAsia="zh-CN"/>
        </w:rPr>
        <w:t>人员提交报名后有何需要注意？</w:t>
      </w:r>
    </w:p>
    <w:p>
      <w:pPr>
        <w:pStyle w:val="2"/>
        <w:keepNext w:val="0"/>
        <w:keepLines w:val="0"/>
        <w:pageBreakBefore w:val="0"/>
        <w:kinsoku/>
        <w:wordWrap/>
        <w:overflowPunct/>
        <w:topLinePunct w:val="0"/>
        <w:autoSpaceDE/>
        <w:autoSpaceDN/>
        <w:bidi w:val="0"/>
        <w:snapToGrid/>
        <w:spacing w:line="560" w:lineRule="exact"/>
        <w:rPr>
          <w:rFonts w:hint="default" w:ascii="宋体" w:hAnsi="宋体" w:eastAsia="仿宋_GB2312" w:cs="Times New Roman"/>
          <w:color w:val="auto"/>
          <w:kern w:val="0"/>
          <w:sz w:val="32"/>
          <w:szCs w:val="32"/>
          <w:highlight w:val="none"/>
          <w:u w:val="none"/>
          <w:lang w:val="en-US" w:eastAsia="zh-CN" w:bidi="ar-SA"/>
        </w:rPr>
      </w:pPr>
      <w:r>
        <w:rPr>
          <w:rFonts w:hint="eastAsia" w:ascii="宋体" w:hAnsi="宋体" w:eastAsia="仿宋_GB2312" w:cs="Times New Roman"/>
          <w:color w:val="auto"/>
          <w:kern w:val="0"/>
          <w:sz w:val="32"/>
          <w:szCs w:val="32"/>
          <w:highlight w:val="none"/>
          <w:u w:val="none"/>
          <w:lang w:val="en-US" w:eastAsia="zh-CN" w:bidi="ar-SA"/>
        </w:rPr>
        <w:t>应聘</w:t>
      </w:r>
      <w:r>
        <w:rPr>
          <w:rFonts w:hint="default" w:ascii="宋体" w:hAnsi="宋体" w:eastAsia="仿宋_GB2312" w:cs="Times New Roman"/>
          <w:color w:val="auto"/>
          <w:kern w:val="0"/>
          <w:sz w:val="32"/>
          <w:szCs w:val="32"/>
          <w:highlight w:val="none"/>
          <w:u w:val="none"/>
          <w:lang w:val="en-US" w:eastAsia="zh-CN" w:bidi="ar-SA"/>
        </w:rPr>
        <w:t>人员</w:t>
      </w:r>
      <w:r>
        <w:rPr>
          <w:rFonts w:hint="eastAsia" w:ascii="宋体" w:hAnsi="宋体" w:eastAsia="仿宋_GB2312" w:cs="Times New Roman"/>
          <w:color w:val="auto"/>
          <w:kern w:val="0"/>
          <w:sz w:val="32"/>
          <w:szCs w:val="32"/>
          <w:highlight w:val="none"/>
          <w:u w:val="none"/>
          <w:lang w:val="en-US" w:eastAsia="zh-CN" w:bidi="ar-SA"/>
        </w:rPr>
        <w:t>应</w:t>
      </w:r>
      <w:r>
        <w:rPr>
          <w:rFonts w:hint="default" w:ascii="宋体" w:hAnsi="宋体" w:eastAsia="仿宋_GB2312" w:cs="Times New Roman"/>
          <w:color w:val="auto"/>
          <w:kern w:val="0"/>
          <w:sz w:val="32"/>
          <w:szCs w:val="32"/>
          <w:highlight w:val="none"/>
          <w:u w:val="none"/>
          <w:lang w:val="en-US" w:eastAsia="zh-CN" w:bidi="ar-SA"/>
        </w:rPr>
        <w:t>于</w:t>
      </w:r>
      <w:r>
        <w:rPr>
          <w:rFonts w:hint="eastAsia" w:ascii="宋体" w:hAnsi="宋体" w:eastAsia="仿宋_GB2312" w:cs="仿宋_GB2312"/>
          <w:color w:val="auto"/>
          <w:sz w:val="32"/>
          <w:szCs w:val="32"/>
          <w:highlight w:val="none"/>
          <w:u w:val="none"/>
          <w:lang w:val="en-US" w:eastAsia="zh-CN"/>
        </w:rPr>
        <w:t>2025年7月3日9:00至7月4日16:00</w:t>
      </w:r>
      <w:r>
        <w:rPr>
          <w:rFonts w:hint="default" w:ascii="宋体" w:hAnsi="宋体" w:eastAsia="仿宋_GB2312" w:cs="Times New Roman"/>
          <w:color w:val="auto"/>
          <w:kern w:val="0"/>
          <w:sz w:val="32"/>
          <w:szCs w:val="32"/>
          <w:highlight w:val="none"/>
          <w:u w:val="none"/>
          <w:lang w:val="en-US" w:eastAsia="zh-CN" w:bidi="ar-SA"/>
        </w:rPr>
        <w:t>登</w:t>
      </w:r>
      <w:r>
        <w:rPr>
          <w:rFonts w:hint="default" w:ascii="宋体" w:hAnsi="宋体" w:eastAsia="仿宋_GB2312" w:cs="Times New Roman"/>
          <w:color w:val="auto"/>
          <w:kern w:val="0"/>
          <w:sz w:val="32"/>
          <w:szCs w:val="32"/>
          <w:highlight w:val="none"/>
          <w:u w:val="none"/>
          <w:lang w:val="en-US" w:eastAsia="zh-CN" w:bidi="ar-SA"/>
        </w:rPr>
        <w:t>录招聘系统确认是否参加笔试。未按规定时间进行确认的</w:t>
      </w:r>
      <w:r>
        <w:rPr>
          <w:rFonts w:hint="eastAsia" w:ascii="宋体" w:hAnsi="宋体" w:eastAsia="仿宋_GB2312" w:cs="Times New Roman"/>
          <w:color w:val="auto"/>
          <w:kern w:val="0"/>
          <w:sz w:val="32"/>
          <w:szCs w:val="32"/>
          <w:highlight w:val="none"/>
          <w:u w:val="none"/>
          <w:lang w:val="en-US" w:eastAsia="zh-CN" w:bidi="ar-SA"/>
        </w:rPr>
        <w:t>应聘</w:t>
      </w:r>
      <w:r>
        <w:rPr>
          <w:rFonts w:hint="default" w:ascii="宋体" w:hAnsi="宋体" w:eastAsia="仿宋_GB2312" w:cs="Times New Roman"/>
          <w:color w:val="auto"/>
          <w:kern w:val="0"/>
          <w:sz w:val="32"/>
          <w:szCs w:val="32"/>
          <w:highlight w:val="none"/>
          <w:u w:val="none"/>
          <w:lang w:val="en-US" w:eastAsia="zh-CN" w:bidi="ar-SA"/>
        </w:rPr>
        <w:t>人员报名不成功。</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bCs/>
          <w:color w:val="auto"/>
          <w:kern w:val="0"/>
          <w:sz w:val="32"/>
          <w:szCs w:val="32"/>
          <w:highlight w:val="none"/>
          <w:u w:val="none"/>
          <w:lang w:val="en-US" w:eastAsia="zh-CN"/>
        </w:rPr>
      </w:pPr>
      <w:r>
        <w:rPr>
          <w:rFonts w:hint="eastAsia" w:ascii="宋体" w:hAnsi="宋体" w:eastAsia="楷体_GB2312" w:cs="楷体_GB2312"/>
          <w:b/>
          <w:bCs/>
          <w:color w:val="auto"/>
          <w:kern w:val="0"/>
          <w:sz w:val="32"/>
          <w:szCs w:val="32"/>
          <w:highlight w:val="none"/>
          <w:u w:val="none"/>
          <w:lang w:val="en-US" w:eastAsia="zh-CN"/>
        </w:rPr>
        <w:t>6.</w:t>
      </w:r>
      <w:r>
        <w:rPr>
          <w:rFonts w:hint="default" w:ascii="宋体" w:hAnsi="宋体" w:eastAsia="楷体_GB2312" w:cs="楷体_GB2312"/>
          <w:b/>
          <w:bCs/>
          <w:color w:val="auto"/>
          <w:kern w:val="0"/>
          <w:sz w:val="32"/>
          <w:szCs w:val="32"/>
          <w:highlight w:val="none"/>
          <w:u w:val="none"/>
          <w:lang w:val="en-US" w:eastAsia="zh-CN"/>
        </w:rPr>
        <w:t>职位有户籍要求的如何报考？</w:t>
      </w:r>
    </w:p>
    <w:p>
      <w:pPr>
        <w:pStyle w:val="2"/>
        <w:keepNext w:val="0"/>
        <w:keepLines w:val="0"/>
        <w:pageBreakBefore w:val="0"/>
        <w:kinsoku/>
        <w:wordWrap/>
        <w:overflowPunct/>
        <w:topLinePunct w:val="0"/>
        <w:autoSpaceDE/>
        <w:autoSpaceDN/>
        <w:bidi w:val="0"/>
        <w:snapToGrid/>
        <w:spacing w:line="560" w:lineRule="exact"/>
        <w:rPr>
          <w:rFonts w:hint="default" w:ascii="宋体" w:hAnsi="宋体" w:eastAsia="仿宋_GB2312" w:cs="Times New Roman"/>
          <w:color w:val="auto"/>
          <w:kern w:val="0"/>
          <w:sz w:val="32"/>
          <w:szCs w:val="32"/>
          <w:highlight w:val="none"/>
          <w:u w:val="none"/>
          <w:lang w:val="en-US" w:eastAsia="zh-CN" w:bidi="ar-SA"/>
        </w:rPr>
      </w:pPr>
      <w:r>
        <w:rPr>
          <w:rFonts w:hint="default" w:ascii="宋体" w:hAnsi="宋体" w:eastAsia="仿宋_GB2312" w:cs="Times New Roman"/>
          <w:color w:val="auto"/>
          <w:kern w:val="0"/>
          <w:sz w:val="32"/>
          <w:szCs w:val="32"/>
          <w:highlight w:val="none"/>
          <w:u w:val="none"/>
          <w:lang w:val="en-US" w:eastAsia="zh-CN" w:bidi="ar-SA"/>
        </w:rPr>
        <w:t>职位条件有要求面向职位所在地级市</w:t>
      </w:r>
      <w:r>
        <w:rPr>
          <w:rFonts w:hint="eastAsia" w:ascii="宋体" w:hAnsi="宋体" w:eastAsia="仿宋_GB2312" w:cs="Times New Roman"/>
          <w:color w:val="auto"/>
          <w:kern w:val="0"/>
          <w:sz w:val="32"/>
          <w:szCs w:val="32"/>
          <w:highlight w:val="none"/>
          <w:u w:val="none"/>
          <w:lang w:val="en-US" w:eastAsia="zh-CN" w:bidi="ar-SA"/>
        </w:rPr>
        <w:t>或县</w:t>
      </w:r>
      <w:r>
        <w:rPr>
          <w:rFonts w:hint="default" w:ascii="宋体" w:hAnsi="宋体" w:eastAsia="仿宋_GB2312" w:cs="Times New Roman"/>
          <w:color w:val="auto"/>
          <w:kern w:val="0"/>
          <w:sz w:val="32"/>
          <w:szCs w:val="32"/>
          <w:highlight w:val="none"/>
          <w:u w:val="none"/>
          <w:lang w:val="en-US" w:eastAsia="zh-CN" w:bidi="ar-SA"/>
        </w:rPr>
        <w:t>户籍招考的，</w:t>
      </w:r>
      <w:r>
        <w:rPr>
          <w:rFonts w:hint="eastAsia" w:ascii="宋体" w:hAnsi="宋体" w:eastAsia="仿宋_GB2312" w:cs="Times New Roman"/>
          <w:color w:val="auto"/>
          <w:kern w:val="0"/>
          <w:sz w:val="32"/>
          <w:szCs w:val="32"/>
          <w:highlight w:val="none"/>
          <w:u w:val="none"/>
          <w:lang w:val="en-US" w:eastAsia="zh-CN" w:bidi="ar-SA"/>
        </w:rPr>
        <w:t>应聘者</w:t>
      </w:r>
      <w:r>
        <w:rPr>
          <w:rFonts w:hint="default" w:ascii="宋体" w:hAnsi="宋体" w:eastAsia="仿宋_GB2312" w:cs="Times New Roman"/>
          <w:color w:val="auto"/>
          <w:kern w:val="0"/>
          <w:sz w:val="32"/>
          <w:szCs w:val="32"/>
          <w:highlight w:val="none"/>
          <w:u w:val="none"/>
          <w:lang w:val="en-US" w:eastAsia="zh-CN" w:bidi="ar-SA"/>
        </w:rPr>
        <w:t>户口</w:t>
      </w:r>
      <w:r>
        <w:rPr>
          <w:rFonts w:hint="eastAsia" w:ascii="宋体" w:hAnsi="宋体" w:eastAsia="仿宋_GB2312" w:cs="Times New Roman"/>
          <w:color w:val="auto"/>
          <w:kern w:val="0"/>
          <w:sz w:val="32"/>
          <w:szCs w:val="32"/>
          <w:highlight w:val="none"/>
          <w:u w:val="none"/>
          <w:lang w:val="en-US" w:eastAsia="zh-CN" w:bidi="ar-SA"/>
        </w:rPr>
        <w:t>应</w:t>
      </w:r>
      <w:r>
        <w:rPr>
          <w:rFonts w:hint="default" w:ascii="宋体" w:hAnsi="宋体" w:eastAsia="仿宋_GB2312" w:cs="Times New Roman"/>
          <w:color w:val="auto"/>
          <w:kern w:val="0"/>
          <w:sz w:val="32"/>
          <w:szCs w:val="32"/>
          <w:highlight w:val="none"/>
          <w:u w:val="none"/>
          <w:lang w:val="en-US" w:eastAsia="zh-CN" w:bidi="ar-SA"/>
        </w:rPr>
        <w:t>在职位所在地级市</w:t>
      </w:r>
      <w:r>
        <w:rPr>
          <w:rFonts w:hint="eastAsia" w:ascii="宋体" w:hAnsi="宋体" w:eastAsia="仿宋_GB2312" w:cs="Times New Roman"/>
          <w:color w:val="auto"/>
          <w:kern w:val="0"/>
          <w:sz w:val="32"/>
          <w:szCs w:val="32"/>
          <w:highlight w:val="none"/>
          <w:u w:val="none"/>
          <w:lang w:val="en-US" w:eastAsia="zh-CN" w:bidi="ar-SA"/>
        </w:rPr>
        <w:t>或县</w:t>
      </w:r>
      <w:r>
        <w:rPr>
          <w:rFonts w:hint="default" w:ascii="宋体" w:hAnsi="宋体" w:eastAsia="仿宋_GB2312" w:cs="Times New Roman"/>
          <w:color w:val="auto"/>
          <w:kern w:val="0"/>
          <w:sz w:val="32"/>
          <w:szCs w:val="32"/>
          <w:highlight w:val="none"/>
          <w:u w:val="none"/>
          <w:lang w:val="en-US" w:eastAsia="zh-CN" w:bidi="ar-SA"/>
        </w:rPr>
        <w:t>，或父母、配偶户口在职位所在地级市</w:t>
      </w:r>
      <w:r>
        <w:rPr>
          <w:rFonts w:hint="eastAsia" w:ascii="宋体" w:hAnsi="宋体" w:eastAsia="仿宋_GB2312" w:cs="Times New Roman"/>
          <w:color w:val="auto"/>
          <w:kern w:val="0"/>
          <w:sz w:val="32"/>
          <w:szCs w:val="32"/>
          <w:highlight w:val="none"/>
          <w:u w:val="none"/>
          <w:lang w:val="en-US" w:eastAsia="zh-CN" w:bidi="ar-SA"/>
        </w:rPr>
        <w:t>或县。</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default" w:ascii="宋体" w:hAnsi="宋体"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60" w:lineRule="exact"/>
        <w:rPr>
          <w:rFonts w:hint="default" w:ascii="宋体" w:hAnsi="宋体" w:eastAsia="楷体_GB2312" w:cs="Times New Roman"/>
          <w:b/>
          <w:bCs w:val="0"/>
          <w:color w:val="auto"/>
          <w:kern w:val="0"/>
          <w:sz w:val="32"/>
          <w:szCs w:val="32"/>
          <w:highlight w:val="none"/>
          <w:u w:val="none"/>
          <w:lang w:val="en-US" w:eastAsia="zh-CN" w:bidi="ar-SA"/>
        </w:rPr>
      </w:pPr>
      <w:r>
        <w:rPr>
          <w:rFonts w:hint="eastAsia" w:ascii="宋体" w:hAnsi="宋体" w:eastAsia="楷体_GB2312" w:cs="楷体_GB2312"/>
          <w:b/>
          <w:color w:val="auto"/>
          <w:kern w:val="0"/>
          <w:sz w:val="32"/>
          <w:szCs w:val="32"/>
          <w:highlight w:val="none"/>
          <w:u w:val="none"/>
          <w:lang w:val="en-US" w:eastAsia="zh-CN"/>
        </w:rPr>
        <w:t>7</w:t>
      </w:r>
      <w:r>
        <w:rPr>
          <w:rFonts w:hint="default" w:ascii="宋体" w:hAnsi="宋体" w:eastAsia="楷体_GB2312" w:cs="楷体_GB2312"/>
          <w:b/>
          <w:color w:val="auto"/>
          <w:kern w:val="0"/>
          <w:sz w:val="32"/>
          <w:szCs w:val="32"/>
          <w:highlight w:val="none"/>
          <w:u w:val="none"/>
          <w:lang w:val="en-US" w:eastAsia="zh-CN"/>
        </w:rPr>
        <w:t>.</w:t>
      </w:r>
      <w:r>
        <w:rPr>
          <w:rFonts w:hint="default" w:ascii="宋体" w:hAnsi="宋体" w:eastAsia="楷体_GB2312" w:cs="Times New Roman"/>
          <w:b/>
          <w:bCs w:val="0"/>
          <w:color w:val="auto"/>
          <w:kern w:val="0"/>
          <w:sz w:val="32"/>
          <w:szCs w:val="32"/>
          <w:highlight w:val="none"/>
          <w:u w:val="none"/>
          <w:lang w:val="en-US" w:eastAsia="zh-CN" w:bidi="ar-SA"/>
        </w:rPr>
        <w:t>哪些人员可以报考考生类别条件为“应届毕业生”的岗位？</w:t>
      </w:r>
    </w:p>
    <w:p>
      <w:pPr>
        <w:pStyle w:val="2"/>
        <w:keepNext w:val="0"/>
        <w:keepLines w:val="0"/>
        <w:pageBreakBefore w:val="0"/>
        <w:kinsoku/>
        <w:wordWrap/>
        <w:overflowPunct/>
        <w:topLinePunct w:val="0"/>
        <w:autoSpaceDE/>
        <w:autoSpaceDN/>
        <w:bidi w:val="0"/>
        <w:snapToGrid/>
        <w:spacing w:line="560" w:lineRule="exact"/>
        <w:rPr>
          <w:rFonts w:hint="default" w:ascii="宋体" w:hAnsi="宋体" w:eastAsia="仿宋_GB2312" w:cs="Times New Roman"/>
          <w:color w:val="auto"/>
          <w:kern w:val="0"/>
          <w:sz w:val="32"/>
          <w:szCs w:val="32"/>
          <w:highlight w:val="none"/>
          <w:u w:val="none"/>
          <w:lang w:val="en-US" w:eastAsia="zh-CN" w:bidi="ar-SA"/>
        </w:rPr>
      </w:pPr>
      <w:r>
        <w:rPr>
          <w:rFonts w:hint="eastAsia" w:ascii="宋体" w:hAnsi="宋体" w:eastAsia="仿宋_GB2312" w:cs="Times New Roman"/>
          <w:color w:val="auto"/>
          <w:kern w:val="0"/>
          <w:sz w:val="32"/>
          <w:szCs w:val="32"/>
          <w:highlight w:val="none"/>
          <w:u w:val="none"/>
          <w:lang w:val="en-US" w:eastAsia="zh-CN" w:bidi="ar-SA"/>
        </w:rPr>
        <w:t>（1）</w:t>
      </w:r>
      <w:r>
        <w:rPr>
          <w:rFonts w:hint="default" w:ascii="宋体" w:hAnsi="宋体" w:eastAsia="仿宋_GB2312" w:cs="Times New Roman"/>
          <w:color w:val="auto"/>
          <w:kern w:val="0"/>
          <w:sz w:val="32"/>
          <w:szCs w:val="32"/>
          <w:highlight w:val="none"/>
          <w:u w:val="none"/>
          <w:lang w:val="en-US" w:eastAsia="zh-CN" w:bidi="ar-SA"/>
        </w:rPr>
        <w:t>国家统一招生的2025年普通高校应届毕业生（非在职），同时符合职位要求的其他条件，可以报考“2025年应届毕业生”的职位</w:t>
      </w:r>
      <w:r>
        <w:rPr>
          <w:rFonts w:hint="eastAsia" w:ascii="宋体" w:hAnsi="宋体" w:eastAsia="仿宋_GB2312" w:cs="Times New Roman"/>
          <w:color w:val="auto"/>
          <w:kern w:val="0"/>
          <w:sz w:val="32"/>
          <w:szCs w:val="32"/>
          <w:highlight w:val="none"/>
          <w:u w:val="none"/>
          <w:lang w:val="en-US" w:eastAsia="zh-CN" w:bidi="ar-SA"/>
        </w:rPr>
        <w:t>。</w:t>
      </w:r>
    </w:p>
    <w:p>
      <w:pPr>
        <w:pStyle w:val="2"/>
        <w:keepNext w:val="0"/>
        <w:keepLines w:val="0"/>
        <w:pageBreakBefore w:val="0"/>
        <w:kinsoku/>
        <w:wordWrap/>
        <w:overflowPunct/>
        <w:topLinePunct w:val="0"/>
        <w:autoSpaceDE/>
        <w:autoSpaceDN/>
        <w:bidi w:val="0"/>
        <w:snapToGrid/>
        <w:spacing w:line="560" w:lineRule="exact"/>
        <w:rPr>
          <w:rFonts w:hint="default" w:ascii="宋体" w:hAnsi="宋体" w:eastAsia="仿宋_GB2312" w:cs="Times New Roman"/>
          <w:color w:val="auto"/>
          <w:kern w:val="0"/>
          <w:sz w:val="32"/>
          <w:szCs w:val="32"/>
          <w:highlight w:val="none"/>
          <w:u w:val="none"/>
          <w:lang w:val="en-US" w:eastAsia="zh-CN" w:bidi="ar-SA"/>
        </w:rPr>
      </w:pPr>
      <w:r>
        <w:rPr>
          <w:rFonts w:hint="eastAsia" w:ascii="宋体" w:hAnsi="宋体" w:eastAsia="仿宋_GB2312" w:cs="Times New Roman"/>
          <w:color w:val="auto"/>
          <w:kern w:val="0"/>
          <w:sz w:val="32"/>
          <w:szCs w:val="32"/>
          <w:highlight w:val="none"/>
          <w:u w:val="none"/>
          <w:lang w:val="en-US" w:eastAsia="zh-CN" w:bidi="ar-SA"/>
        </w:rPr>
        <w:t>（2）</w:t>
      </w:r>
      <w:r>
        <w:rPr>
          <w:rFonts w:hint="default" w:ascii="宋体" w:hAnsi="宋体" w:eastAsia="仿宋_GB2312" w:cs="Times New Roman"/>
          <w:color w:val="auto"/>
          <w:kern w:val="0"/>
          <w:sz w:val="32"/>
          <w:szCs w:val="32"/>
          <w:highlight w:val="none"/>
          <w:u w:val="none"/>
          <w:lang w:val="en-US" w:eastAsia="zh-CN" w:bidi="ar-SA"/>
        </w:rPr>
        <w:t>202</w:t>
      </w:r>
      <w:r>
        <w:rPr>
          <w:rFonts w:hint="eastAsia" w:ascii="宋体" w:hAnsi="宋体" w:eastAsia="仿宋_GB2312" w:cs="Times New Roman"/>
          <w:color w:val="auto"/>
          <w:kern w:val="0"/>
          <w:sz w:val="32"/>
          <w:szCs w:val="32"/>
          <w:highlight w:val="none"/>
          <w:u w:val="none"/>
          <w:lang w:val="en-US" w:eastAsia="zh-CN" w:bidi="ar-SA"/>
        </w:rPr>
        <w:t>5</w:t>
      </w:r>
      <w:r>
        <w:rPr>
          <w:rFonts w:hint="default" w:ascii="宋体" w:hAnsi="宋体" w:eastAsia="仿宋_GB2312" w:cs="Times New Roman"/>
          <w:color w:val="auto"/>
          <w:kern w:val="0"/>
          <w:sz w:val="32"/>
          <w:szCs w:val="32"/>
          <w:highlight w:val="none"/>
          <w:u w:val="none"/>
          <w:lang w:val="en-US" w:eastAsia="zh-CN" w:bidi="ar-SA"/>
        </w:rPr>
        <w:t>届技工院校毕业生（非在职）。</w:t>
      </w:r>
    </w:p>
    <w:p>
      <w:pPr>
        <w:pStyle w:val="2"/>
        <w:keepNext w:val="0"/>
        <w:keepLines w:val="0"/>
        <w:pageBreakBefore w:val="0"/>
        <w:numPr>
          <w:ilvl w:val="0"/>
          <w:numId w:val="1"/>
        </w:numPr>
        <w:kinsoku/>
        <w:wordWrap/>
        <w:overflowPunct/>
        <w:topLinePunct w:val="0"/>
        <w:autoSpaceDE/>
        <w:autoSpaceDN/>
        <w:bidi w:val="0"/>
        <w:snapToGrid/>
        <w:spacing w:line="560" w:lineRule="exact"/>
        <w:rPr>
          <w:rFonts w:hint="eastAsia" w:ascii="宋体" w:hAnsi="宋体" w:eastAsia="仿宋_GB2312" w:cs="Times New Roman"/>
          <w:color w:val="auto"/>
          <w:kern w:val="0"/>
          <w:sz w:val="32"/>
          <w:szCs w:val="32"/>
          <w:highlight w:val="none"/>
          <w:u w:val="none"/>
          <w:lang w:val="en-US" w:eastAsia="zh-CN" w:bidi="ar-SA"/>
        </w:rPr>
      </w:pPr>
      <w:r>
        <w:rPr>
          <w:rFonts w:hint="eastAsia" w:ascii="宋体" w:hAnsi="宋体" w:eastAsia="仿宋_GB2312" w:cs="Times New Roman"/>
          <w:color w:val="auto"/>
          <w:kern w:val="0"/>
          <w:sz w:val="32"/>
          <w:szCs w:val="32"/>
          <w:highlight w:val="none"/>
          <w:u w:val="none"/>
          <w:lang w:val="en-US" w:eastAsia="zh-CN" w:bidi="ar-SA"/>
        </w:rPr>
        <w:t>有下列情形之一的人员，同时符合职位要求的其他条件，可以报考“限应届毕业生报考”的职位：①国家统一招生的2025年普通高校应届毕业生（非在职）。②国家统一招生的2023、2024年普通高校毕业生（非在职）未落实工作单位的人员。③</w:t>
      </w:r>
      <w:r>
        <w:rPr>
          <w:rFonts w:hint="eastAsia" w:ascii="宋体" w:hAnsi="宋体" w:eastAsia="仿宋_GB2312" w:cs="Times New Roman"/>
          <w:color w:val="auto"/>
          <w:kern w:val="0"/>
          <w:sz w:val="32"/>
          <w:szCs w:val="32"/>
          <w:highlight w:val="none"/>
          <w:u w:val="none"/>
          <w:lang w:val="en-US" w:eastAsia="zh-CN" w:bidi="ar-SA"/>
        </w:rPr>
        <w:t>202</w:t>
      </w:r>
      <w:r>
        <w:rPr>
          <w:rFonts w:hint="eastAsia" w:ascii="宋体" w:hAnsi="宋体" w:eastAsia="仿宋_GB2312" w:cs="Times New Roman"/>
          <w:color w:val="auto"/>
          <w:kern w:val="0"/>
          <w:sz w:val="32"/>
          <w:szCs w:val="32"/>
          <w:highlight w:val="none"/>
          <w:u w:val="none"/>
          <w:lang w:val="en" w:eastAsia="zh-CN" w:bidi="ar-SA"/>
        </w:rPr>
        <w:t>3</w:t>
      </w:r>
      <w:r>
        <w:rPr>
          <w:rFonts w:hint="eastAsia" w:ascii="宋体" w:hAnsi="宋体" w:eastAsia="仿宋_GB2312" w:cs="Times New Roman"/>
          <w:color w:val="auto"/>
          <w:kern w:val="0"/>
          <w:sz w:val="32"/>
          <w:szCs w:val="32"/>
          <w:highlight w:val="none"/>
          <w:u w:val="none"/>
          <w:lang w:val="en-US" w:eastAsia="zh-CN" w:bidi="ar-SA"/>
        </w:rPr>
        <w:t>年1月1日至202</w:t>
      </w:r>
      <w:r>
        <w:rPr>
          <w:rFonts w:hint="eastAsia" w:ascii="宋体" w:hAnsi="宋体" w:eastAsia="仿宋_GB2312" w:cs="Times New Roman"/>
          <w:color w:val="auto"/>
          <w:kern w:val="0"/>
          <w:sz w:val="32"/>
          <w:szCs w:val="32"/>
          <w:highlight w:val="none"/>
          <w:u w:val="none"/>
          <w:lang w:val="en" w:eastAsia="zh-CN" w:bidi="ar-SA"/>
        </w:rPr>
        <w:t>5</w:t>
      </w:r>
      <w:r>
        <w:rPr>
          <w:rFonts w:hint="eastAsia" w:ascii="宋体" w:hAnsi="宋体" w:eastAsia="仿宋_GB2312" w:cs="Times New Roman"/>
          <w:color w:val="auto"/>
          <w:kern w:val="0"/>
          <w:sz w:val="32"/>
          <w:szCs w:val="32"/>
          <w:highlight w:val="none"/>
          <w:u w:val="none"/>
          <w:lang w:val="en-US" w:eastAsia="zh-CN" w:bidi="ar-SA"/>
        </w:rPr>
        <w:t>年7月31日期间取得国（境）外学历</w:t>
      </w:r>
      <w:r>
        <w:rPr>
          <w:rFonts w:hint="eastAsia" w:ascii="宋体" w:hAnsi="宋体" w:eastAsia="仿宋_GB2312" w:cs="Times New Roman"/>
          <w:color w:val="auto"/>
          <w:kern w:val="0"/>
          <w:sz w:val="32"/>
          <w:szCs w:val="32"/>
          <w:highlight w:val="none"/>
          <w:u w:val="none"/>
          <w:lang w:val="en-US" w:eastAsia="zh-CN" w:bidi="ar-SA"/>
        </w:rPr>
        <w:t>学位且未落实工作单位的留学回国人员，并在规定时间内完成教育部门认证。④正在参加服务基层项目的人员，或服务期满且考核合格后2年内的人员。</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eastAsia" w:ascii="宋体" w:hAnsi="宋体" w:eastAsia="仿宋_GB2312" w:cs="Times New Roman"/>
          <w:color w:val="auto"/>
          <w:kern w:val="0"/>
          <w:sz w:val="32"/>
          <w:szCs w:val="32"/>
          <w:highlight w:val="none"/>
          <w:u w:val="none"/>
          <w:lang w:val="en-US" w:eastAsia="zh-CN" w:bidi="ar-SA"/>
        </w:rPr>
      </w:pPr>
      <w:r>
        <w:rPr>
          <w:rFonts w:hint="eastAsia" w:ascii="宋体" w:hAnsi="宋体" w:eastAsia="仿宋_GB2312" w:cs="Times New Roman"/>
          <w:color w:val="auto"/>
          <w:kern w:val="0"/>
          <w:sz w:val="32"/>
          <w:szCs w:val="32"/>
          <w:highlight w:val="none"/>
          <w:u w:val="none"/>
          <w:lang w:val="en-US" w:eastAsia="zh-CN" w:bidi="ar-SA"/>
        </w:rPr>
        <w:t>上述人员若以非普通高等教育学历的其他国民教育形式（自学考试、成人教育、网络教育、夜大、电大等）报考，或者以非最高学历（如研究生以其本科学历）对应专业报考时，不能报考“限应届毕业生报考”的职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8</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eastAsia" w:ascii="Times New Roman" w:hAnsi="Times New Roman" w:eastAsia="楷体_GB2312" w:cs="Times New Roman"/>
          <w:b/>
          <w:bCs w:val="0"/>
          <w:color w:val="auto"/>
          <w:kern w:val="0"/>
          <w:sz w:val="32"/>
          <w:szCs w:val="32"/>
          <w:highlight w:val="none"/>
          <w:u w:val="none"/>
          <w:lang w:val="en-US" w:eastAsia="zh-CN" w:bidi="ar-SA"/>
        </w:rPr>
        <w:t>哪些人员可以报考</w:t>
      </w:r>
      <w:r>
        <w:rPr>
          <w:rFonts w:hint="default" w:ascii="Times New Roman" w:hAnsi="Times New Roman" w:eastAsia="楷体_GB2312" w:cs="Times New Roman"/>
          <w:b/>
          <w:bCs w:val="0"/>
          <w:color w:val="auto"/>
          <w:kern w:val="0"/>
          <w:sz w:val="32"/>
          <w:szCs w:val="32"/>
          <w:highlight w:val="none"/>
          <w:u w:val="none"/>
          <w:lang w:val="en" w:eastAsia="zh-CN" w:bidi="ar-SA"/>
        </w:rPr>
        <w:t>面向“基层服务项目人员”的专项招聘</w:t>
      </w:r>
      <w:r>
        <w:rPr>
          <w:rFonts w:hint="eastAsia" w:ascii="Times New Roman" w:hAnsi="Times New Roman" w:eastAsia="楷体_GB2312" w:cs="Times New Roman"/>
          <w:b/>
          <w:bCs w:val="0"/>
          <w:color w:val="auto"/>
          <w:kern w:val="0"/>
          <w:sz w:val="32"/>
          <w:szCs w:val="32"/>
          <w:highlight w:val="none"/>
          <w:u w:val="none"/>
          <w:lang w:val="en-US" w:eastAsia="zh-CN" w:bidi="ar-SA"/>
        </w:rPr>
        <w:t>岗位？</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基层服务项目人员是指：</w:t>
      </w:r>
      <w:r>
        <w:rPr>
          <w:rFonts w:hint="default" w:ascii="Times New Roman" w:hAnsi="Times New Roman" w:eastAsia="仿宋_GB2312" w:cs="Times New Roman"/>
          <w:b w:val="0"/>
          <w:bCs/>
          <w:color w:val="auto"/>
          <w:kern w:val="0"/>
          <w:sz w:val="32"/>
          <w:szCs w:val="32"/>
          <w:highlight w:val="none"/>
          <w:u w:val="none"/>
          <w:lang w:val="en-US" w:eastAsia="zh-CN" w:bidi="ar-SA"/>
        </w:rPr>
        <w:t>我省招募的、服务期满且考核合格的“大学生村官”、“三支一扶”计划、“大学生志愿服务西部计划”、“广东大学生志愿服务山区计划”等基层服务项目人员</w:t>
      </w:r>
      <w:r>
        <w:rPr>
          <w:rFonts w:hint="eastAsia"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在</w:t>
      </w:r>
      <w:r>
        <w:rPr>
          <w:rFonts w:hint="eastAsia" w:ascii="Times New Roman" w:hAnsi="Times New Roman" w:eastAsia="仿宋_GB2312" w:cs="Times New Roman"/>
          <w:b w:val="0"/>
          <w:bCs/>
          <w:color w:val="auto"/>
          <w:kern w:val="0"/>
          <w:sz w:val="32"/>
          <w:szCs w:val="32"/>
          <w:highlight w:val="none"/>
          <w:u w:val="none"/>
          <w:lang w:val="en-US" w:eastAsia="zh-CN" w:bidi="ar-SA"/>
        </w:rPr>
        <w:t>面试资格复审</w:t>
      </w:r>
      <w:r>
        <w:rPr>
          <w:rFonts w:hint="default" w:ascii="Times New Roman" w:hAnsi="Times New Roman" w:eastAsia="仿宋_GB2312" w:cs="Times New Roman"/>
          <w:b w:val="0"/>
          <w:bCs/>
          <w:color w:val="auto"/>
          <w:kern w:val="0"/>
          <w:sz w:val="32"/>
          <w:szCs w:val="32"/>
          <w:highlight w:val="none"/>
          <w:u w:val="none"/>
          <w:lang w:val="en-US" w:eastAsia="zh-CN" w:bidi="ar-SA"/>
        </w:rPr>
        <w:t>时提供以下证明材料：</w:t>
      </w:r>
      <w:r>
        <w:rPr>
          <w:rFonts w:hint="eastAsia" w:ascii="Times New Roman" w:hAnsi="Times New Roman" w:eastAsia="仿宋_GB2312" w:cs="Times New Roman"/>
          <w:b w:val="0"/>
          <w:bCs/>
          <w:color w:val="auto"/>
          <w:kern w:val="0"/>
          <w:sz w:val="32"/>
          <w:szCs w:val="32"/>
          <w:highlight w:val="none"/>
          <w:u w:val="none"/>
          <w:lang w:val="en-US" w:eastAsia="zh-CN" w:bidi="ar-SA"/>
        </w:rPr>
        <w:t>（1）</w:t>
      </w:r>
      <w:r>
        <w:rPr>
          <w:rFonts w:hint="default" w:ascii="Times New Roman" w:hAnsi="Times New Roman" w:eastAsia="仿宋_GB2312" w:cs="Times New Roman"/>
          <w:b w:val="0"/>
          <w:bCs/>
          <w:color w:val="auto"/>
          <w:kern w:val="0"/>
          <w:sz w:val="32"/>
          <w:szCs w:val="32"/>
          <w:highlight w:val="none"/>
          <w:u w:val="none"/>
          <w:lang w:val="en-US" w:eastAsia="zh-CN" w:bidi="ar-SA"/>
        </w:rPr>
        <w:t>大学生村官提供聘任合同和县级以上党委组织部门出具的《高校毕业生到农村任职工作证书》；</w:t>
      </w:r>
      <w:r>
        <w:rPr>
          <w:rFonts w:hint="eastAsia" w:ascii="Times New Roman" w:hAnsi="Times New Roman" w:eastAsia="仿宋_GB2312" w:cs="Times New Roman"/>
          <w:b w:val="0"/>
          <w:bCs/>
          <w:color w:val="auto"/>
          <w:kern w:val="0"/>
          <w:sz w:val="32"/>
          <w:szCs w:val="32"/>
          <w:highlight w:val="none"/>
          <w:u w:val="none"/>
          <w:lang w:val="en-US" w:eastAsia="zh-CN" w:bidi="ar-SA"/>
        </w:rPr>
        <w:t>（2）</w:t>
      </w:r>
      <w:r>
        <w:rPr>
          <w:rFonts w:hint="default" w:ascii="Times New Roman" w:hAnsi="Times New Roman" w:eastAsia="仿宋_GB2312" w:cs="Times New Roman"/>
          <w:b w:val="0"/>
          <w:bCs/>
          <w:color w:val="auto"/>
          <w:kern w:val="0"/>
          <w:sz w:val="32"/>
          <w:szCs w:val="32"/>
          <w:highlight w:val="none"/>
          <w:u w:val="none"/>
          <w:lang w:val="en-US" w:eastAsia="zh-CN" w:bidi="ar-SA"/>
        </w:rPr>
        <w:t>“三支一扶”计划提供我省“三支一扶”工作协调管理办公室出具的高校毕业生“三支一扶”服务证书（此证书由全国“三支一扶”工作协调管理办公室监制）；</w:t>
      </w:r>
      <w:r>
        <w:rPr>
          <w:rFonts w:hint="eastAsia" w:ascii="Times New Roman" w:hAnsi="Times New Roman" w:eastAsia="仿宋_GB2312" w:cs="Times New Roman"/>
          <w:b w:val="0"/>
          <w:bCs/>
          <w:color w:val="auto"/>
          <w:kern w:val="0"/>
          <w:sz w:val="32"/>
          <w:szCs w:val="32"/>
          <w:highlight w:val="none"/>
          <w:u w:val="none"/>
          <w:lang w:val="en-US" w:eastAsia="zh-CN" w:bidi="ar-SA"/>
        </w:rPr>
        <w:t>（3）</w:t>
      </w:r>
      <w:r>
        <w:rPr>
          <w:rFonts w:hint="default" w:ascii="Times New Roman" w:hAnsi="Times New Roman" w:eastAsia="仿宋_GB2312" w:cs="Times New Roman"/>
          <w:b w:val="0"/>
          <w:bCs/>
          <w:color w:val="auto"/>
          <w:kern w:val="0"/>
          <w:sz w:val="32"/>
          <w:szCs w:val="32"/>
          <w:highlight w:val="none"/>
          <w:u w:val="none"/>
          <w:lang w:val="en-US" w:eastAsia="zh-CN" w:bidi="ar-SA"/>
        </w:rPr>
        <w:t>“大学生志愿服务西部计划”提供由团中央统一制作的服务证和大学生志愿服务西部计划鉴定表；</w:t>
      </w:r>
      <w:r>
        <w:rPr>
          <w:rFonts w:hint="eastAsia" w:ascii="Times New Roman" w:hAnsi="Times New Roman" w:eastAsia="仿宋_GB2312" w:cs="Times New Roman"/>
          <w:b w:val="0"/>
          <w:bCs/>
          <w:color w:val="auto"/>
          <w:kern w:val="0"/>
          <w:sz w:val="32"/>
          <w:szCs w:val="32"/>
          <w:highlight w:val="none"/>
          <w:u w:val="none"/>
          <w:lang w:val="en-US" w:eastAsia="zh-CN" w:bidi="ar-SA"/>
        </w:rPr>
        <w:t>（4）</w:t>
      </w:r>
      <w:r>
        <w:rPr>
          <w:rFonts w:hint="default" w:ascii="Times New Roman" w:hAnsi="Times New Roman" w:eastAsia="仿宋_GB2312" w:cs="Times New Roman"/>
          <w:b w:val="0"/>
          <w:bCs/>
          <w:color w:val="auto"/>
          <w:kern w:val="0"/>
          <w:sz w:val="32"/>
          <w:szCs w:val="32"/>
          <w:highlight w:val="none"/>
          <w:u w:val="none"/>
          <w:lang w:val="en-US" w:eastAsia="zh-CN" w:bidi="ar-SA"/>
        </w:rPr>
        <w:t>“广东大学生志愿服务山区计划”提供</w:t>
      </w:r>
      <w:r>
        <w:rPr>
          <w:rFonts w:hint="default" w:ascii="Times New Roman" w:hAnsi="Times New Roman" w:eastAsia="仿宋_GB2312" w:cs="Times New Roman"/>
          <w:b w:val="0"/>
          <w:bCs/>
          <w:color w:val="auto"/>
          <w:kern w:val="0"/>
          <w:sz w:val="32"/>
          <w:szCs w:val="32"/>
          <w:highlight w:val="none"/>
          <w:u w:val="single"/>
          <w:lang w:val="en-US" w:eastAsia="zh-CN" w:bidi="ar-SA"/>
        </w:rPr>
        <w:t>团省委</w:t>
      </w:r>
      <w:r>
        <w:rPr>
          <w:rFonts w:hint="default" w:ascii="Times New Roman" w:hAnsi="Times New Roman" w:eastAsia="仿宋_GB2312" w:cs="Times New Roman"/>
          <w:b w:val="0"/>
          <w:bCs/>
          <w:color w:val="auto"/>
          <w:kern w:val="0"/>
          <w:sz w:val="32"/>
          <w:szCs w:val="32"/>
          <w:highlight w:val="none"/>
          <w:u w:val="none"/>
          <w:lang w:val="en-US" w:eastAsia="zh-CN" w:bidi="ar-SA"/>
        </w:rPr>
        <w:t>出具的大学生志愿服务山区计划志愿服务证。</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color w:val="auto"/>
          <w:highlight w:val="none"/>
          <w:lang w:val="en-US" w:eastAsia="zh-CN"/>
        </w:rPr>
      </w:pPr>
      <w:r>
        <w:rPr>
          <w:rFonts w:hint="eastAsia" w:ascii="Times New Roman" w:hAnsi="Times New Roman" w:eastAsia="仿宋_GB2312" w:cs="Times New Roman"/>
          <w:b w:val="0"/>
          <w:bCs/>
          <w:color w:val="auto"/>
          <w:kern w:val="0"/>
          <w:sz w:val="32"/>
          <w:szCs w:val="32"/>
          <w:highlight w:val="none"/>
          <w:u w:val="none"/>
          <w:lang w:val="en-US" w:eastAsia="zh-CN" w:bidi="ar-SA"/>
        </w:rPr>
        <w:t>本次专项招聘岗位面向我省招募的、服务期满且考核合格的</w:t>
      </w: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w:t>
      </w:r>
      <w:r>
        <w:rPr>
          <w:rFonts w:hint="eastAsia" w:ascii="Times New Roman" w:hAnsi="Times New Roman" w:eastAsia="仿宋_GB2312" w:cs="Times New Roman"/>
          <w:b w:val="0"/>
          <w:bCs/>
          <w:color w:val="auto"/>
          <w:kern w:val="0"/>
          <w:sz w:val="32"/>
          <w:szCs w:val="32"/>
          <w:highlight w:val="none"/>
          <w:u w:val="none"/>
          <w:lang w:val="en-US" w:eastAsia="zh-CN" w:bidi="ar-SA"/>
        </w:rPr>
        <w:t>（含2025年服务期满人员）。在面试资格复审时提供基层服务项目期满考核合格证书，基层服务项目期满考核合格证书取得时间的计算截止日期为本次集中招聘报名首日。2025年服务期满的</w:t>
      </w: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w:t>
      </w:r>
      <w:r>
        <w:rPr>
          <w:rFonts w:hint="eastAsia" w:ascii="Times New Roman" w:hAnsi="Times New Roman" w:eastAsia="仿宋_GB2312" w:cs="Times New Roman"/>
          <w:b w:val="0"/>
          <w:bCs/>
          <w:color w:val="auto"/>
          <w:kern w:val="0"/>
          <w:sz w:val="32"/>
          <w:szCs w:val="32"/>
          <w:highlight w:val="none"/>
          <w:u w:val="none"/>
          <w:lang w:val="en-US" w:eastAsia="zh-CN" w:bidi="ar-SA"/>
        </w:rPr>
        <w:t>需于面试资格复审时提供服务所在县主管部门出具的在岗证明，并于聘用前提供服务证书。上述人员报考</w:t>
      </w:r>
      <w:r>
        <w:rPr>
          <w:rFonts w:hint="eastAsia" w:ascii="Times New Roman" w:hAnsi="Times New Roman" w:eastAsia="仿宋_GB2312" w:cs="Times New Roman"/>
          <w:b w:val="0"/>
          <w:bCs/>
          <w:color w:val="auto"/>
          <w:kern w:val="0"/>
          <w:sz w:val="32"/>
          <w:szCs w:val="32"/>
          <w:highlight w:val="none"/>
          <w:u w:val="none"/>
          <w:lang w:val="en" w:eastAsia="zh-CN" w:bidi="ar-SA"/>
        </w:rPr>
        <w:t>专项</w:t>
      </w:r>
      <w:r>
        <w:rPr>
          <w:rFonts w:hint="eastAsia" w:ascii="Times New Roman" w:hAnsi="Times New Roman" w:eastAsia="仿宋_GB2312" w:cs="Times New Roman"/>
          <w:b w:val="0"/>
          <w:bCs/>
          <w:color w:val="auto"/>
          <w:kern w:val="0"/>
          <w:sz w:val="32"/>
          <w:szCs w:val="32"/>
          <w:highlight w:val="none"/>
          <w:u w:val="none"/>
          <w:lang w:val="en-US" w:eastAsia="zh-CN" w:bidi="ar-SA"/>
        </w:rPr>
        <w:t>招聘岗位的，限报考服务所在县或者本人户籍（生源）所在县的</w:t>
      </w:r>
      <w:r>
        <w:rPr>
          <w:rFonts w:hint="eastAsia" w:ascii="Times New Roman" w:hAnsi="Times New Roman" w:eastAsia="仿宋_GB2312" w:cs="Times New Roman"/>
          <w:b w:val="0"/>
          <w:bCs/>
          <w:color w:val="auto"/>
          <w:kern w:val="0"/>
          <w:sz w:val="32"/>
          <w:szCs w:val="32"/>
          <w:highlight w:val="none"/>
          <w:u w:val="none"/>
          <w:lang w:val="en" w:eastAsia="zh-CN" w:bidi="ar-SA"/>
        </w:rPr>
        <w:t>专项</w:t>
      </w:r>
      <w:r>
        <w:rPr>
          <w:rFonts w:hint="eastAsia" w:ascii="Times New Roman" w:hAnsi="Times New Roman" w:eastAsia="仿宋_GB2312" w:cs="Times New Roman"/>
          <w:b w:val="0"/>
          <w:bCs/>
          <w:color w:val="auto"/>
          <w:kern w:val="0"/>
          <w:sz w:val="32"/>
          <w:szCs w:val="32"/>
          <w:highlight w:val="none"/>
          <w:u w:val="none"/>
          <w:lang w:val="en-US" w:eastAsia="zh-CN" w:bidi="ar-SA"/>
        </w:rPr>
        <w:t>招聘岗位。相应户籍需入户满3年以上。</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宋体" w:hAnsi="宋体" w:eastAsia="楷体_GB2312" w:cs="Times New Roman"/>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9</w:t>
      </w:r>
      <w:r>
        <w:rPr>
          <w:rFonts w:hint="default" w:ascii="宋体" w:hAnsi="宋体" w:eastAsia="楷体_GB2312" w:cs="楷体_GB2312"/>
          <w:b/>
          <w:color w:val="auto"/>
          <w:kern w:val="0"/>
          <w:sz w:val="32"/>
          <w:szCs w:val="32"/>
          <w:highlight w:val="none"/>
          <w:u w:val="none"/>
          <w:lang w:val="en-US" w:eastAsia="zh-CN"/>
        </w:rPr>
        <w:t>.</w:t>
      </w:r>
      <w:r>
        <w:rPr>
          <w:rFonts w:hint="default" w:ascii="宋体" w:hAnsi="宋体" w:eastAsia="楷体_GB2312" w:cs="Times New Roman"/>
          <w:b/>
          <w:color w:val="auto"/>
          <w:kern w:val="0"/>
          <w:sz w:val="32"/>
          <w:szCs w:val="32"/>
          <w:highlight w:val="none"/>
          <w:u w:val="none"/>
          <w:lang w:val="en-US" w:eastAsia="zh-CN"/>
        </w:rPr>
        <w:t>202</w:t>
      </w:r>
      <w:r>
        <w:rPr>
          <w:rFonts w:hint="eastAsia" w:ascii="宋体" w:hAnsi="宋体" w:eastAsia="楷体_GB2312" w:cs="Times New Roman"/>
          <w:b/>
          <w:color w:val="auto"/>
          <w:kern w:val="0"/>
          <w:sz w:val="32"/>
          <w:szCs w:val="32"/>
          <w:highlight w:val="none"/>
          <w:u w:val="none"/>
          <w:lang w:val="en-US" w:eastAsia="zh-CN"/>
        </w:rPr>
        <w:t>5</w:t>
      </w:r>
      <w:r>
        <w:rPr>
          <w:rFonts w:hint="default" w:ascii="宋体" w:hAnsi="宋体" w:eastAsia="楷体_GB2312" w:cs="Times New Roman"/>
          <w:b/>
          <w:color w:val="auto"/>
          <w:kern w:val="0"/>
          <w:sz w:val="32"/>
          <w:szCs w:val="32"/>
          <w:highlight w:val="none"/>
          <w:u w:val="none"/>
          <w:lang w:val="en-US" w:eastAsia="zh-CN"/>
        </w:rPr>
        <w:t>年毕业的定向生、委培生是否可以报考？</w:t>
      </w:r>
    </w:p>
    <w:p>
      <w:pPr>
        <w:pStyle w:val="2"/>
        <w:keepNext w:val="0"/>
        <w:keepLines w:val="0"/>
        <w:pageBreakBefore w:val="0"/>
        <w:kinsoku/>
        <w:wordWrap/>
        <w:overflowPunct/>
        <w:topLinePunct w:val="0"/>
        <w:autoSpaceDE/>
        <w:autoSpaceDN/>
        <w:bidi w:val="0"/>
        <w:snapToGrid/>
        <w:spacing w:line="560" w:lineRule="exact"/>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bidi="ar-SA"/>
        </w:rPr>
        <w:t>202</w:t>
      </w:r>
      <w:r>
        <w:rPr>
          <w:rFonts w:hint="eastAsia" w:ascii="宋体" w:hAnsi="宋体" w:eastAsia="仿宋_GB2312" w:cs="Times New Roman"/>
          <w:color w:val="auto"/>
          <w:kern w:val="0"/>
          <w:sz w:val="32"/>
          <w:szCs w:val="32"/>
          <w:highlight w:val="none"/>
          <w:u w:val="none"/>
          <w:lang w:val="en-US" w:eastAsia="zh-CN" w:bidi="ar-SA"/>
        </w:rPr>
        <w:t>5</w:t>
      </w:r>
      <w:r>
        <w:rPr>
          <w:rFonts w:hint="default" w:ascii="宋体" w:hAnsi="宋体" w:eastAsia="仿宋_GB2312" w:cs="Times New Roman"/>
          <w:color w:val="auto"/>
          <w:kern w:val="0"/>
          <w:sz w:val="32"/>
          <w:szCs w:val="32"/>
          <w:highlight w:val="none"/>
          <w:u w:val="none"/>
          <w:lang w:val="en-US" w:eastAsia="zh-CN" w:bidi="ar-SA"/>
        </w:rPr>
        <w:t>年毕业的定向生、委培生原则上不得报考。如委培或定向单位同意其报考，应当由委培或定向单位出具同意报考证明，并经所在院校同意后方可报考。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default" w:ascii="宋体" w:hAnsi="宋体" w:eastAsia="黑体" w:cs="Times New Roman"/>
          <w:b w:val="0"/>
          <w:bCs/>
          <w:color w:val="auto"/>
          <w:kern w:val="0"/>
          <w:sz w:val="32"/>
          <w:szCs w:val="32"/>
          <w:highlight w:val="none"/>
          <w:u w:val="none"/>
          <w:lang w:val="en-US" w:eastAsia="zh-CN" w:bidi="ar-SA"/>
        </w:rPr>
        <w:t>三、关于学历、学位</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10</w:t>
      </w:r>
      <w:r>
        <w:rPr>
          <w:rFonts w:hint="default" w:ascii="宋体" w:hAnsi="宋体" w:eastAsia="楷体_GB2312" w:cs="楷体_GB2312"/>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宋体" w:hAnsi="宋体" w:eastAsia="仿宋_GB2312" w:cs="Times New Roman"/>
          <w:color w:val="auto"/>
          <w:kern w:val="0"/>
          <w:sz w:val="32"/>
          <w:szCs w:val="32"/>
          <w:highlight w:val="none"/>
          <w:u w:val="none"/>
          <w:lang w:val="en-US" w:eastAsia="zh-CN" w:bidi="ar-SA"/>
        </w:rPr>
      </w:pPr>
      <w:r>
        <w:rPr>
          <w:rFonts w:hint="eastAsia" w:ascii="宋体" w:hAnsi="宋体" w:eastAsia="仿宋_GB2312" w:cs="Times New Roman"/>
          <w:color w:val="auto"/>
          <w:kern w:val="0"/>
          <w:sz w:val="32"/>
          <w:szCs w:val="32"/>
          <w:highlight w:val="none"/>
          <w:u w:val="none"/>
          <w:lang w:val="en-US" w:eastAsia="zh-CN" w:bidi="ar-SA"/>
        </w:rPr>
        <w:t>应聘</w:t>
      </w:r>
      <w:r>
        <w:rPr>
          <w:rFonts w:hint="default" w:ascii="宋体" w:hAnsi="宋体" w:eastAsia="仿宋_GB2312" w:cs="Times New Roman"/>
          <w:color w:val="auto"/>
          <w:kern w:val="0"/>
          <w:sz w:val="32"/>
          <w:szCs w:val="32"/>
          <w:highlight w:val="none"/>
          <w:u w:val="none"/>
          <w:lang w:val="en-US" w:eastAsia="zh-CN" w:bidi="ar-SA"/>
        </w:rPr>
        <w:t>人员应具备与招聘岗位要求一致的学历、学位。招聘岗位没有学位要求的，</w:t>
      </w:r>
      <w:r>
        <w:rPr>
          <w:rFonts w:hint="eastAsia" w:ascii="宋体" w:hAnsi="宋体" w:eastAsia="仿宋_GB2312" w:cs="Times New Roman"/>
          <w:color w:val="auto"/>
          <w:kern w:val="0"/>
          <w:sz w:val="32"/>
          <w:szCs w:val="32"/>
          <w:highlight w:val="none"/>
          <w:u w:val="none"/>
          <w:lang w:val="en-US" w:eastAsia="zh-CN" w:bidi="ar-SA"/>
        </w:rPr>
        <w:t>应聘</w:t>
      </w:r>
      <w:r>
        <w:rPr>
          <w:rFonts w:hint="default" w:ascii="宋体" w:hAnsi="宋体" w:eastAsia="仿宋_GB2312" w:cs="Times New Roman"/>
          <w:color w:val="auto"/>
          <w:kern w:val="0"/>
          <w:sz w:val="32"/>
          <w:szCs w:val="32"/>
          <w:highlight w:val="none"/>
          <w:u w:val="none"/>
          <w:lang w:val="en-US" w:eastAsia="zh-CN" w:bidi="ar-SA"/>
        </w:rPr>
        <w:t>人员是否取得学位不影响报考。</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11</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楷体_GB2312"/>
          <w:b/>
          <w:color w:val="auto"/>
          <w:kern w:val="0"/>
          <w:sz w:val="32"/>
          <w:szCs w:val="32"/>
          <w:highlight w:val="none"/>
          <w:u w:val="none"/>
          <w:lang w:val="en-US" w:eastAsia="zh-CN"/>
        </w:rPr>
        <w:t>应聘</w:t>
      </w:r>
      <w:r>
        <w:rPr>
          <w:rFonts w:hint="default" w:ascii="宋体" w:hAnsi="宋体" w:eastAsia="楷体_GB2312" w:cs="楷体_GB2312"/>
          <w:b/>
          <w:color w:val="auto"/>
          <w:kern w:val="0"/>
          <w:sz w:val="32"/>
          <w:szCs w:val="32"/>
          <w:highlight w:val="none"/>
          <w:u w:val="none"/>
          <w:lang w:val="en-US" w:eastAsia="zh-CN"/>
        </w:rPr>
        <w:t>人员可否用非最高学历专业报考？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eastAsia="仿宋_GB2312" w:cs="Times New Roman"/>
          <w:color w:val="auto"/>
          <w:kern w:val="0"/>
          <w:sz w:val="32"/>
          <w:szCs w:val="32"/>
          <w:highlight w:val="none"/>
          <w:u w:val="none"/>
          <w:lang w:val="en-US" w:eastAsia="zh-CN" w:bidi="ar-SA"/>
        </w:rPr>
      </w:pPr>
      <w:r>
        <w:rPr>
          <w:rFonts w:hint="default" w:ascii="宋体" w:hAnsi="宋体" w:eastAsia="仿宋_GB2312" w:cs="Times New Roman"/>
          <w:color w:val="auto"/>
          <w:kern w:val="0"/>
          <w:sz w:val="32"/>
          <w:szCs w:val="32"/>
          <w:highlight w:val="none"/>
          <w:u w:val="none"/>
          <w:lang w:val="en-US" w:eastAsia="zh-CN" w:bidi="ar-SA"/>
        </w:rPr>
        <w:t>招聘岗位考生类别条件为“应届毕业生”</w:t>
      </w:r>
      <w:r>
        <w:rPr>
          <w:rFonts w:hint="eastAsia" w:ascii="宋体" w:hAnsi="宋体" w:eastAsia="仿宋_GB2312" w:cs="Times New Roman"/>
          <w:color w:val="auto"/>
          <w:kern w:val="0"/>
          <w:sz w:val="32"/>
          <w:szCs w:val="32"/>
          <w:highlight w:val="none"/>
          <w:u w:val="none"/>
          <w:lang w:val="en-US" w:eastAsia="zh-CN" w:bidi="ar-SA"/>
        </w:rPr>
        <w:t>和“2025年应届毕业生”</w:t>
      </w:r>
      <w:r>
        <w:rPr>
          <w:rFonts w:hint="default" w:ascii="宋体" w:hAnsi="宋体" w:eastAsia="仿宋_GB2312" w:cs="Times New Roman"/>
          <w:color w:val="auto"/>
          <w:kern w:val="0"/>
          <w:sz w:val="32"/>
          <w:szCs w:val="32"/>
          <w:highlight w:val="none"/>
          <w:u w:val="none"/>
          <w:lang w:val="en-US" w:eastAsia="zh-CN" w:bidi="ar-SA"/>
        </w:rPr>
        <w:t>的，</w:t>
      </w:r>
      <w:r>
        <w:rPr>
          <w:rFonts w:hint="eastAsia" w:ascii="宋体" w:hAnsi="宋体" w:eastAsia="仿宋_GB2312" w:cs="Times New Roman"/>
          <w:color w:val="auto"/>
          <w:kern w:val="0"/>
          <w:sz w:val="32"/>
          <w:szCs w:val="32"/>
          <w:highlight w:val="none"/>
          <w:u w:val="none"/>
          <w:lang w:val="en-US" w:eastAsia="zh-CN" w:bidi="ar-SA"/>
        </w:rPr>
        <w:t>应聘</w:t>
      </w:r>
      <w:r>
        <w:rPr>
          <w:rFonts w:hint="default" w:ascii="宋体" w:hAnsi="宋体" w:eastAsia="仿宋_GB2312" w:cs="Times New Roman"/>
          <w:color w:val="auto"/>
          <w:kern w:val="0"/>
          <w:sz w:val="32"/>
          <w:szCs w:val="32"/>
          <w:highlight w:val="none"/>
          <w:u w:val="none"/>
          <w:lang w:val="en-US" w:eastAsia="zh-CN" w:bidi="ar-SA"/>
        </w:rPr>
        <w:t>人员不得以非最高学历专业报考，必须以最高学历专业报考。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eastAsia="仿宋_GB2312" w:cs="Times New Roman"/>
          <w:color w:val="auto"/>
          <w:kern w:val="0"/>
          <w:sz w:val="32"/>
          <w:szCs w:val="32"/>
          <w:highlight w:val="none"/>
          <w:u w:val="none"/>
          <w:lang w:val="en-US" w:eastAsia="zh-CN" w:bidi="ar-SA"/>
        </w:rPr>
      </w:pPr>
      <w:r>
        <w:rPr>
          <w:rFonts w:hint="default" w:ascii="宋体" w:hAnsi="宋体" w:eastAsia="仿宋_GB2312" w:cs="Times New Roman"/>
          <w:color w:val="auto"/>
          <w:kern w:val="0"/>
          <w:sz w:val="32"/>
          <w:szCs w:val="32"/>
          <w:highlight w:val="none"/>
          <w:u w:val="none"/>
          <w:lang w:val="en-US" w:eastAsia="zh-CN" w:bidi="ar-SA"/>
        </w:rPr>
        <w:t>招聘岗位考生类别条件为“不限”的，</w:t>
      </w:r>
      <w:r>
        <w:rPr>
          <w:rFonts w:hint="eastAsia" w:ascii="宋体" w:hAnsi="宋体" w:eastAsia="仿宋_GB2312" w:cs="Times New Roman"/>
          <w:color w:val="auto"/>
          <w:kern w:val="0"/>
          <w:sz w:val="32"/>
          <w:szCs w:val="32"/>
          <w:highlight w:val="none"/>
          <w:u w:val="none"/>
          <w:lang w:val="en-US" w:eastAsia="zh-CN" w:bidi="ar-SA"/>
        </w:rPr>
        <w:t>应聘</w:t>
      </w:r>
      <w:r>
        <w:rPr>
          <w:rFonts w:hint="default" w:ascii="宋体" w:hAnsi="宋体" w:eastAsia="仿宋_GB2312" w:cs="Times New Roman"/>
          <w:color w:val="auto"/>
          <w:kern w:val="0"/>
          <w:sz w:val="32"/>
          <w:szCs w:val="32"/>
          <w:highlight w:val="none"/>
          <w:u w:val="none"/>
          <w:lang w:val="en-US" w:eastAsia="zh-CN" w:bidi="ar-SA"/>
        </w:rPr>
        <w:t>人员可以非最高学历专业报考。</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12</w:t>
      </w:r>
      <w:r>
        <w:rPr>
          <w:rFonts w:hint="default" w:ascii="宋体" w:hAnsi="宋体" w:eastAsia="楷体_GB2312" w:cs="楷体_GB2312"/>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rPr>
        <w:t>留学回国人员需提供由教育部留学服务中心出具的国（境）外学历、学位认证函等有关证明材料。</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人员可登录教育部留学服务中心网站（http://www.cscse.edu.cn）查询认证的有关要求和程序。在国（境）内就读取得国（境）外学历、学位的人员，需取得由教育部所属的相关机构出具的学历、学位认证函。</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rPr>
        <w:t>上述材料应在面试前资格复审时与其他材料一并交招聘单位审核。</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default" w:ascii="宋体" w:hAnsi="宋体" w:eastAsia="黑体" w:cs="Times New Roman"/>
          <w:b w:val="0"/>
          <w:bCs/>
          <w:color w:val="auto"/>
          <w:kern w:val="0"/>
          <w:sz w:val="32"/>
          <w:szCs w:val="32"/>
          <w:highlight w:val="none"/>
          <w:u w:val="none"/>
          <w:lang w:val="en-US" w:eastAsia="zh-CN" w:bidi="ar-SA"/>
        </w:rPr>
        <w:t>四、关于专业</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13</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楷体_GB2312"/>
          <w:b/>
          <w:color w:val="auto"/>
          <w:kern w:val="0"/>
          <w:sz w:val="32"/>
          <w:szCs w:val="32"/>
          <w:highlight w:val="none"/>
          <w:u w:val="none"/>
          <w:lang w:val="en-US" w:eastAsia="zh-CN"/>
        </w:rPr>
        <w:t>应聘</w:t>
      </w:r>
      <w:r>
        <w:rPr>
          <w:rFonts w:hint="default" w:ascii="宋体" w:hAnsi="宋体" w:eastAsia="楷体_GB2312" w:cs="楷体_GB2312"/>
          <w:b/>
          <w:color w:val="auto"/>
          <w:kern w:val="0"/>
          <w:sz w:val="32"/>
          <w:szCs w:val="32"/>
          <w:highlight w:val="none"/>
          <w:u w:val="none"/>
          <w:lang w:val="en-US" w:eastAsia="zh-CN"/>
        </w:rPr>
        <w:t>人员应如何判断</w:t>
      </w:r>
      <w:r>
        <w:rPr>
          <w:rFonts w:hint="eastAsia" w:ascii="宋体" w:hAnsi="宋体" w:eastAsia="楷体_GB2312" w:cs="楷体_GB2312"/>
          <w:b/>
          <w:color w:val="auto"/>
          <w:kern w:val="0"/>
          <w:sz w:val="32"/>
          <w:szCs w:val="32"/>
          <w:highlight w:val="none"/>
          <w:u w:val="none"/>
          <w:lang w:val="en-US" w:eastAsia="zh-CN"/>
        </w:rPr>
        <w:t>本人</w:t>
      </w:r>
      <w:r>
        <w:rPr>
          <w:rFonts w:hint="default" w:ascii="宋体" w:hAnsi="宋体" w:eastAsia="楷体_GB2312" w:cs="楷体_GB2312"/>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60" w:lineRule="exact"/>
        <w:rPr>
          <w:rFonts w:hint="default" w:ascii="宋体" w:hAnsi="宋体" w:eastAsia="仿宋_GB2312" w:cs="Times New Roman"/>
          <w:b w:val="0"/>
          <w:bCs w:val="0"/>
          <w:color w:val="auto"/>
          <w:kern w:val="0"/>
          <w:sz w:val="32"/>
          <w:szCs w:val="32"/>
          <w:highlight w:val="none"/>
          <w:u w:val="none"/>
          <w:lang w:eastAsia="zh-CN"/>
        </w:rPr>
      </w:pPr>
      <w:r>
        <w:rPr>
          <w:rFonts w:hint="eastAsia" w:ascii="宋体" w:hAnsi="宋体" w:eastAsia="仿宋_GB2312" w:cs="Times New Roman"/>
          <w:b w:val="0"/>
          <w:bCs w:val="0"/>
          <w:color w:val="auto"/>
          <w:kern w:val="0"/>
          <w:sz w:val="32"/>
          <w:szCs w:val="32"/>
          <w:highlight w:val="none"/>
          <w:u w:val="none"/>
          <w:lang w:val="en-US" w:eastAsia="zh-CN"/>
        </w:rPr>
        <w:t>应聘</w:t>
      </w:r>
      <w:r>
        <w:rPr>
          <w:rFonts w:hint="default" w:ascii="宋体" w:hAnsi="宋体" w:eastAsia="仿宋_GB2312" w:cs="Times New Roman"/>
          <w:b w:val="0"/>
          <w:bCs w:val="0"/>
          <w:color w:val="auto"/>
          <w:kern w:val="0"/>
          <w:sz w:val="32"/>
          <w:szCs w:val="32"/>
          <w:highlight w:val="none"/>
          <w:u w:val="none"/>
          <w:lang w:eastAsia="zh-CN"/>
        </w:rPr>
        <w:t>人员所学专业按所获毕业证书上的专业为准。辅修专业、学位种类均不作为专业依据。</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14</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楷体_GB2312"/>
          <w:b/>
          <w:color w:val="auto"/>
          <w:kern w:val="0"/>
          <w:sz w:val="32"/>
          <w:szCs w:val="32"/>
          <w:highlight w:val="none"/>
          <w:u w:val="none"/>
          <w:lang w:val="en-US" w:eastAsia="zh-CN"/>
        </w:rPr>
        <w:t>应聘</w:t>
      </w:r>
      <w:r>
        <w:rPr>
          <w:rFonts w:hint="default" w:ascii="宋体" w:hAnsi="宋体" w:eastAsia="楷体_GB2312" w:cs="楷体_GB2312"/>
          <w:b/>
          <w:color w:val="auto"/>
          <w:kern w:val="0"/>
          <w:sz w:val="32"/>
          <w:szCs w:val="32"/>
          <w:highlight w:val="none"/>
          <w:u w:val="none"/>
          <w:lang w:val="en-US" w:eastAsia="zh-CN"/>
        </w:rPr>
        <w:t>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宋体" w:hAnsi="宋体" w:eastAsia="仿宋_GB2312" w:cs="Times New Roman"/>
          <w:color w:val="auto"/>
          <w:kern w:val="0"/>
          <w:sz w:val="32"/>
          <w:szCs w:val="32"/>
          <w:highlight w:val="none"/>
          <w:u w:val="none"/>
          <w:lang w:eastAsia="zh-CN"/>
        </w:rPr>
      </w:pPr>
      <w:r>
        <w:rPr>
          <w:rFonts w:hint="default" w:ascii="宋体" w:hAnsi="宋体" w:cs="Times New Roman"/>
          <w:color w:val="auto"/>
          <w:highlight w:val="none"/>
          <w:lang w:val="en-US" w:eastAsia="zh-CN"/>
        </w:rPr>
        <w:t xml:space="preserve"> </w:t>
      </w:r>
      <w:r>
        <w:rPr>
          <w:rFonts w:hint="default" w:ascii="宋体" w:hAnsi="宋体" w:cs="Times New Roman"/>
          <w:color w:val="auto"/>
          <w:highlight w:val="none"/>
          <w:u w:val="none"/>
          <w:lang w:val="en-US" w:eastAsia="zh-CN"/>
        </w:rPr>
        <w:t xml:space="preserve"> </w:t>
      </w:r>
      <w:r>
        <w:rPr>
          <w:rFonts w:hint="default" w:ascii="宋体" w:hAnsi="宋体" w:eastAsia="仿宋_GB2312" w:cs="Times New Roman"/>
          <w:color w:val="auto"/>
          <w:kern w:val="0"/>
          <w:sz w:val="32"/>
          <w:szCs w:val="32"/>
          <w:highlight w:val="none"/>
          <w:u w:val="none"/>
          <w:lang w:eastAsia="zh-CN"/>
        </w:rPr>
        <w:t>招聘岗位中专业条件参照《广东省</w:t>
      </w:r>
      <w:r>
        <w:rPr>
          <w:rFonts w:hint="default" w:ascii="宋体" w:hAnsi="宋体" w:eastAsia="仿宋_GB2312" w:cs="Times New Roman"/>
          <w:color w:val="auto"/>
          <w:kern w:val="0"/>
          <w:sz w:val="32"/>
          <w:szCs w:val="32"/>
          <w:highlight w:val="none"/>
          <w:u w:val="none"/>
          <w:lang w:val="en-US" w:eastAsia="zh-CN"/>
        </w:rPr>
        <w:t>202</w:t>
      </w:r>
      <w:r>
        <w:rPr>
          <w:rFonts w:hint="eastAsia" w:ascii="宋体" w:hAnsi="宋体" w:eastAsia="仿宋_GB2312" w:cs="Times New Roman"/>
          <w:color w:val="auto"/>
          <w:kern w:val="0"/>
          <w:sz w:val="32"/>
          <w:szCs w:val="32"/>
          <w:highlight w:val="none"/>
          <w:u w:val="none"/>
          <w:lang w:val="en-US" w:eastAsia="zh-CN"/>
        </w:rPr>
        <w:t>5</w:t>
      </w:r>
      <w:r>
        <w:rPr>
          <w:rFonts w:hint="default" w:ascii="宋体" w:hAnsi="宋体" w:eastAsia="仿宋_GB2312" w:cs="Times New Roman"/>
          <w:color w:val="auto"/>
          <w:kern w:val="0"/>
          <w:sz w:val="32"/>
          <w:szCs w:val="32"/>
          <w:highlight w:val="none"/>
          <w:u w:val="none"/>
          <w:lang w:val="en-US" w:eastAsia="zh-CN"/>
        </w:rPr>
        <w:t>年考试录用公务员专业参考目录</w:t>
      </w:r>
      <w:r>
        <w:rPr>
          <w:rFonts w:hint="default" w:ascii="宋体" w:hAnsi="宋体" w:eastAsia="仿宋_GB2312" w:cs="Times New Roman"/>
          <w:color w:val="auto"/>
          <w:kern w:val="0"/>
          <w:sz w:val="32"/>
          <w:szCs w:val="32"/>
          <w:highlight w:val="none"/>
          <w:u w:val="none"/>
          <w:lang w:eastAsia="zh-CN"/>
        </w:rPr>
        <w:t>》（以下简称《公务员专业目录》）设置的，</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eastAsia="zh-CN"/>
        </w:rPr>
        <w:t>人员所学专业已列入《公务员专业目录》列表的，不得报考所学专业代码与招聘岗位专业代码不一致的岗位。岗位表中的“专业”要求为“学科门类”（代码为2位数）的，如</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eastAsia="zh-CN"/>
        </w:rPr>
        <w:t>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宋体" w:hAnsi="宋体" w:cs="Times New Roman"/>
          <w:color w:val="auto"/>
          <w:highlight w:val="none"/>
          <w:lang w:val="en-US" w:eastAsia="zh-CN"/>
        </w:rPr>
      </w:pPr>
      <w:r>
        <w:rPr>
          <w:rFonts w:hint="default" w:ascii="宋体" w:hAnsi="宋体" w:eastAsia="仿宋_GB2312" w:cs="Times New Roman"/>
          <w:color w:val="auto"/>
          <w:sz w:val="32"/>
          <w:szCs w:val="32"/>
          <w:highlight w:val="none"/>
          <w:u w:val="none"/>
          <w:lang w:eastAsia="zh-CN"/>
        </w:rPr>
        <w:t>若</w:t>
      </w:r>
      <w:r>
        <w:rPr>
          <w:rFonts w:hint="default" w:ascii="宋体" w:hAnsi="宋体" w:eastAsia="仿宋_GB2312" w:cs="Times New Roman"/>
          <w:color w:val="auto"/>
          <w:sz w:val="32"/>
          <w:szCs w:val="32"/>
          <w:highlight w:val="none"/>
          <w:u w:val="none"/>
        </w:rPr>
        <w:t>所学专业为</w:t>
      </w:r>
      <w:r>
        <w:rPr>
          <w:rFonts w:hint="default" w:ascii="宋体" w:hAnsi="宋体" w:eastAsia="仿宋_GB2312" w:cs="Times New Roman"/>
          <w:color w:val="auto"/>
          <w:sz w:val="32"/>
          <w:szCs w:val="32"/>
          <w:highlight w:val="none"/>
          <w:u w:val="none"/>
          <w:lang w:eastAsia="zh-CN"/>
        </w:rPr>
        <w:t>《</w:t>
      </w:r>
      <w:r>
        <w:rPr>
          <w:rFonts w:hint="default" w:ascii="宋体" w:hAnsi="宋体" w:eastAsia="仿宋_GB2312" w:cs="Times New Roman"/>
          <w:color w:val="auto"/>
          <w:kern w:val="0"/>
          <w:sz w:val="32"/>
          <w:szCs w:val="32"/>
          <w:highlight w:val="none"/>
          <w:u w:val="none"/>
          <w:lang w:eastAsia="zh-CN"/>
        </w:rPr>
        <w:t>公务员专业目录</w:t>
      </w:r>
      <w:r>
        <w:rPr>
          <w:rFonts w:hint="default" w:ascii="宋体" w:hAnsi="宋体" w:eastAsia="仿宋_GB2312" w:cs="Times New Roman"/>
          <w:color w:val="auto"/>
          <w:sz w:val="32"/>
          <w:szCs w:val="32"/>
          <w:highlight w:val="none"/>
          <w:u w:val="none"/>
          <w:lang w:eastAsia="zh-CN"/>
        </w:rPr>
        <w:t>》中</w:t>
      </w:r>
      <w:r>
        <w:rPr>
          <w:rFonts w:hint="default" w:ascii="宋体" w:hAnsi="宋体" w:eastAsia="仿宋_GB2312" w:cs="Times New Roman"/>
          <w:color w:val="auto"/>
          <w:sz w:val="32"/>
          <w:szCs w:val="32"/>
          <w:highlight w:val="none"/>
          <w:u w:val="none"/>
        </w:rPr>
        <w:t>旧专业</w:t>
      </w:r>
      <w:r>
        <w:rPr>
          <w:rFonts w:hint="default" w:ascii="宋体" w:hAnsi="宋体" w:eastAsia="仿宋_GB2312" w:cs="Times New Roman"/>
          <w:color w:val="auto"/>
          <w:sz w:val="32"/>
          <w:szCs w:val="32"/>
          <w:highlight w:val="none"/>
          <w:u w:val="none"/>
          <w:lang w:eastAsia="zh-CN"/>
        </w:rPr>
        <w:t>的，</w:t>
      </w:r>
      <w:r>
        <w:rPr>
          <w:rFonts w:hint="default" w:ascii="宋体" w:hAnsi="宋体" w:eastAsia="仿宋_GB2312" w:cs="Times New Roman"/>
          <w:color w:val="auto"/>
          <w:sz w:val="32"/>
          <w:szCs w:val="32"/>
          <w:highlight w:val="none"/>
          <w:u w:val="none"/>
        </w:rPr>
        <w:t>按</w:t>
      </w:r>
      <w:r>
        <w:rPr>
          <w:rFonts w:hint="default" w:ascii="宋体" w:hAnsi="宋体" w:eastAsia="仿宋_GB2312" w:cs="Times New Roman"/>
          <w:color w:val="auto"/>
          <w:sz w:val="32"/>
          <w:szCs w:val="32"/>
          <w:highlight w:val="none"/>
          <w:u w:val="none"/>
          <w:lang w:eastAsia="zh-CN"/>
        </w:rPr>
        <w:t>其对</w:t>
      </w:r>
      <w:r>
        <w:rPr>
          <w:rFonts w:hint="default" w:ascii="宋体" w:hAnsi="宋体" w:eastAsia="仿宋_GB2312" w:cs="Times New Roman"/>
          <w:color w:val="auto"/>
          <w:sz w:val="32"/>
          <w:szCs w:val="32"/>
          <w:highlight w:val="none"/>
          <w:u w:val="none"/>
        </w:rPr>
        <w:t>应的专业名称</w:t>
      </w:r>
      <w:r>
        <w:rPr>
          <w:rFonts w:hint="default" w:ascii="宋体" w:hAnsi="宋体" w:eastAsia="仿宋_GB2312" w:cs="Times New Roman"/>
          <w:color w:val="auto"/>
          <w:sz w:val="32"/>
          <w:szCs w:val="32"/>
          <w:highlight w:val="none"/>
          <w:u w:val="none"/>
          <w:lang w:eastAsia="zh-CN"/>
        </w:rPr>
        <w:t>进行报考。如</w:t>
      </w:r>
      <w:r>
        <w:rPr>
          <w:rFonts w:hint="default" w:ascii="宋体" w:hAnsi="宋体" w:eastAsia="仿宋_GB2312" w:cs="Times New Roman"/>
          <w:color w:val="auto"/>
          <w:sz w:val="32"/>
          <w:szCs w:val="32"/>
          <w:highlight w:val="none"/>
          <w:u w:val="none"/>
        </w:rPr>
        <w:t>旧专业后注明“部分”的，</w:t>
      </w:r>
      <w:r>
        <w:rPr>
          <w:rFonts w:hint="default" w:ascii="宋体" w:hAnsi="宋体" w:eastAsia="仿宋_GB2312" w:cs="Times New Roman"/>
          <w:color w:val="auto"/>
          <w:sz w:val="32"/>
          <w:szCs w:val="32"/>
          <w:highlight w:val="none"/>
          <w:u w:val="none"/>
          <w:lang w:eastAsia="zh-CN"/>
        </w:rPr>
        <w:t>须</w:t>
      </w:r>
      <w:r>
        <w:rPr>
          <w:rFonts w:hint="default" w:ascii="宋体" w:hAnsi="宋体" w:eastAsia="仿宋_GB2312" w:cs="Times New Roman"/>
          <w:color w:val="auto"/>
          <w:sz w:val="32"/>
          <w:szCs w:val="32"/>
          <w:highlight w:val="none"/>
          <w:u w:val="none"/>
        </w:rPr>
        <w:t>征询</w:t>
      </w:r>
      <w:r>
        <w:rPr>
          <w:rFonts w:hint="default" w:ascii="宋体" w:hAnsi="宋体" w:eastAsia="仿宋_GB2312" w:cs="Times New Roman"/>
          <w:color w:val="auto"/>
          <w:sz w:val="32"/>
          <w:szCs w:val="32"/>
          <w:highlight w:val="none"/>
          <w:u w:val="none"/>
          <w:lang w:eastAsia="zh-CN"/>
        </w:rPr>
        <w:t>招聘单位</w:t>
      </w:r>
      <w:r>
        <w:rPr>
          <w:rFonts w:hint="default" w:ascii="宋体" w:hAnsi="宋体" w:eastAsia="仿宋_GB2312" w:cs="Times New Roman"/>
          <w:color w:val="auto"/>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宋体" w:hAnsi="宋体" w:eastAsia="楷体_GB2312" w:cs="Times New Roman"/>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15</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Times New Roman"/>
          <w:b/>
          <w:color w:val="auto"/>
          <w:kern w:val="0"/>
          <w:sz w:val="32"/>
          <w:szCs w:val="32"/>
          <w:highlight w:val="none"/>
          <w:u w:val="none"/>
          <w:lang w:val="en-US" w:eastAsia="zh-CN"/>
        </w:rPr>
        <w:t>应聘</w:t>
      </w:r>
      <w:r>
        <w:rPr>
          <w:rFonts w:hint="default" w:ascii="宋体" w:hAnsi="宋体" w:eastAsia="楷体_GB2312" w:cs="Times New Roman"/>
          <w:b/>
          <w:color w:val="auto"/>
          <w:kern w:val="0"/>
          <w:sz w:val="32"/>
          <w:szCs w:val="32"/>
          <w:highlight w:val="none"/>
          <w:u w:val="none"/>
          <w:lang w:val="en-US" w:eastAsia="zh-CN"/>
        </w:rPr>
        <w:t>人员以相近专业报考有什么要求？</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eastAsia="仿宋_GB2312" w:cs="Times New Roman"/>
          <w:color w:val="auto"/>
          <w:kern w:val="0"/>
          <w:sz w:val="32"/>
          <w:szCs w:val="32"/>
          <w:highlight w:val="none"/>
          <w:u w:val="none"/>
          <w:lang w:eastAsia="zh-CN"/>
        </w:rPr>
      </w:pP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eastAsia="zh-CN"/>
        </w:rPr>
        <w:t>人员所学专业未列入《公务员专业目录》（无专业代码）的，可选择《公务员专业目录》中的相近专业报考，所学专业必修课程须与招聘岗位要求专业的主要课程基本一致，并在</w:t>
      </w:r>
      <w:r>
        <w:rPr>
          <w:rFonts w:hint="eastAsia" w:ascii="宋体" w:hAnsi="宋体" w:eastAsia="仿宋_GB2312" w:cs="Times New Roman"/>
          <w:color w:val="auto"/>
          <w:kern w:val="0"/>
          <w:sz w:val="32"/>
          <w:szCs w:val="32"/>
          <w:highlight w:val="none"/>
          <w:u w:val="none"/>
          <w:lang w:eastAsia="zh-CN"/>
        </w:rPr>
        <w:t>面试资格复审</w:t>
      </w:r>
      <w:r>
        <w:rPr>
          <w:rFonts w:hint="default" w:ascii="宋体" w:hAnsi="宋体" w:eastAsia="仿宋_GB2312" w:cs="Times New Roman"/>
          <w:color w:val="auto"/>
          <w:kern w:val="0"/>
          <w:sz w:val="32"/>
          <w:szCs w:val="32"/>
          <w:highlight w:val="none"/>
          <w:u w:val="none"/>
          <w:lang w:eastAsia="zh-CN"/>
        </w:rPr>
        <w:t>时提供毕业证书</w:t>
      </w:r>
      <w:r>
        <w:rPr>
          <w:rFonts w:hint="default" w:ascii="宋体" w:hAnsi="宋体" w:eastAsia="仿宋_GB2312" w:cs="Times New Roman"/>
          <w:color w:val="auto"/>
          <w:kern w:val="0"/>
          <w:sz w:val="32"/>
          <w:szCs w:val="32"/>
          <w:highlight w:val="none"/>
          <w:u w:val="none"/>
        </w:rPr>
        <w:t>（已毕业的）</w:t>
      </w:r>
      <w:r>
        <w:rPr>
          <w:rFonts w:hint="default" w:ascii="宋体" w:hAnsi="宋体"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宋体" w:hAnsi="宋体" w:eastAsia="仿宋_GB2312" w:cs="仿宋_GB2312"/>
          <w:color w:val="auto"/>
          <w:highlight w:val="none"/>
          <w:lang w:val="en-US" w:eastAsia="zh-CN"/>
        </w:rPr>
      </w:pPr>
      <w:r>
        <w:rPr>
          <w:rFonts w:hint="default" w:ascii="宋体" w:hAnsi="宋体" w:eastAsia="仿宋_GB2312" w:cs="Times New Roman"/>
          <w:color w:val="auto"/>
          <w:kern w:val="0"/>
          <w:sz w:val="32"/>
          <w:szCs w:val="32"/>
          <w:highlight w:val="none"/>
          <w:u w:val="none"/>
          <w:lang w:eastAsia="zh-CN"/>
        </w:rPr>
        <w:t>若招聘岗位专业条件为“专业”（代码为</w:t>
      </w:r>
      <w:r>
        <w:rPr>
          <w:rFonts w:hint="default" w:ascii="宋体" w:hAnsi="宋体" w:eastAsia="仿宋_GB2312" w:cs="Times New Roman"/>
          <w:color w:val="auto"/>
          <w:kern w:val="0"/>
          <w:sz w:val="32"/>
          <w:szCs w:val="32"/>
          <w:highlight w:val="none"/>
          <w:u w:val="none"/>
          <w:lang w:val="en-US" w:eastAsia="zh-CN"/>
        </w:rPr>
        <w:t>6位数</w:t>
      </w:r>
      <w:r>
        <w:rPr>
          <w:rFonts w:hint="default" w:ascii="宋体" w:hAnsi="宋体" w:eastAsia="仿宋_GB2312" w:cs="Times New Roman"/>
          <w:color w:val="auto"/>
          <w:kern w:val="0"/>
          <w:sz w:val="32"/>
          <w:szCs w:val="32"/>
          <w:highlight w:val="none"/>
          <w:u w:val="none"/>
          <w:lang w:eastAsia="zh-CN"/>
        </w:rPr>
        <w:t>），</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eastAsia="zh-CN"/>
        </w:rPr>
        <w:t>人员所获毕业证书上的专业名称为该“专业”的上一级“学科”（代码为</w:t>
      </w:r>
      <w:r>
        <w:rPr>
          <w:rFonts w:hint="default" w:ascii="宋体" w:hAnsi="宋体" w:eastAsia="仿宋_GB2312" w:cs="Times New Roman"/>
          <w:color w:val="auto"/>
          <w:kern w:val="0"/>
          <w:sz w:val="32"/>
          <w:szCs w:val="32"/>
          <w:highlight w:val="none"/>
          <w:u w:val="none"/>
          <w:lang w:val="en-US" w:eastAsia="zh-CN"/>
        </w:rPr>
        <w:t>4位数</w:t>
      </w:r>
      <w:r>
        <w:rPr>
          <w:rFonts w:hint="default" w:ascii="宋体" w:hAnsi="宋体" w:eastAsia="仿宋_GB2312" w:cs="Times New Roman"/>
          <w:color w:val="auto"/>
          <w:kern w:val="0"/>
          <w:sz w:val="32"/>
          <w:szCs w:val="32"/>
          <w:highlight w:val="none"/>
          <w:u w:val="none"/>
          <w:lang w:eastAsia="zh-CN"/>
        </w:rPr>
        <w:t>）或</w:t>
      </w:r>
      <w:r>
        <w:rPr>
          <w:rFonts w:hint="default" w:ascii="宋体" w:hAnsi="宋体" w:eastAsia="仿宋_GB2312" w:cs="Times New Roman"/>
          <w:color w:val="auto"/>
          <w:kern w:val="0"/>
          <w:sz w:val="32"/>
          <w:szCs w:val="32"/>
          <w:highlight w:val="none"/>
          <w:u w:val="none"/>
          <w:lang w:val="en-US" w:eastAsia="zh-CN"/>
        </w:rPr>
        <w:t>“</w:t>
      </w:r>
      <w:r>
        <w:rPr>
          <w:rFonts w:hint="default" w:ascii="宋体" w:hAnsi="宋体" w:eastAsia="仿宋_GB2312" w:cs="Times New Roman"/>
          <w:color w:val="auto"/>
          <w:kern w:val="0"/>
          <w:sz w:val="32"/>
          <w:szCs w:val="32"/>
          <w:highlight w:val="none"/>
          <w:u w:val="none"/>
          <w:lang w:eastAsia="zh-CN"/>
        </w:rPr>
        <w:t>学科门类</w:t>
      </w:r>
      <w:r>
        <w:rPr>
          <w:rFonts w:hint="default" w:ascii="宋体" w:hAnsi="宋体" w:eastAsia="仿宋_GB2312" w:cs="Times New Roman"/>
          <w:color w:val="auto"/>
          <w:kern w:val="0"/>
          <w:sz w:val="32"/>
          <w:szCs w:val="32"/>
          <w:highlight w:val="none"/>
          <w:u w:val="none"/>
          <w:lang w:val="en-US" w:eastAsia="zh-CN"/>
        </w:rPr>
        <w:t>”</w:t>
      </w:r>
      <w:r>
        <w:rPr>
          <w:rFonts w:hint="default" w:ascii="宋体" w:hAnsi="宋体" w:eastAsia="仿宋_GB2312" w:cs="Times New Roman"/>
          <w:color w:val="auto"/>
          <w:kern w:val="0"/>
          <w:sz w:val="32"/>
          <w:szCs w:val="32"/>
          <w:highlight w:val="none"/>
          <w:u w:val="none"/>
          <w:lang w:eastAsia="zh-CN"/>
        </w:rPr>
        <w:t>（代码为</w:t>
      </w:r>
      <w:r>
        <w:rPr>
          <w:rFonts w:hint="default" w:ascii="宋体" w:hAnsi="宋体" w:eastAsia="仿宋_GB2312" w:cs="Times New Roman"/>
          <w:color w:val="auto"/>
          <w:kern w:val="0"/>
          <w:sz w:val="32"/>
          <w:szCs w:val="32"/>
          <w:highlight w:val="none"/>
          <w:u w:val="none"/>
          <w:lang w:val="en-US" w:eastAsia="zh-CN"/>
        </w:rPr>
        <w:t>2位数</w:t>
      </w:r>
      <w:r>
        <w:rPr>
          <w:rFonts w:hint="default" w:ascii="宋体" w:hAnsi="宋体" w:eastAsia="仿宋_GB2312" w:cs="Times New Roman"/>
          <w:color w:val="auto"/>
          <w:kern w:val="0"/>
          <w:sz w:val="32"/>
          <w:szCs w:val="32"/>
          <w:highlight w:val="none"/>
          <w:u w:val="none"/>
          <w:lang w:eastAsia="zh-CN"/>
        </w:rPr>
        <w:t>），可按前款规定以相近专业报考。</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default" w:ascii="宋体" w:hAnsi="宋体" w:eastAsia="楷体_GB2312" w:cs="楷体_GB2312"/>
          <w:b/>
          <w:color w:val="auto"/>
          <w:kern w:val="0"/>
          <w:sz w:val="32"/>
          <w:szCs w:val="32"/>
          <w:highlight w:val="none"/>
          <w:u w:val="none"/>
          <w:lang w:val="en-US" w:eastAsia="zh-CN"/>
        </w:rPr>
        <w:t>1</w:t>
      </w:r>
      <w:r>
        <w:rPr>
          <w:rFonts w:hint="eastAsia" w:ascii="宋体" w:hAnsi="宋体" w:eastAsia="楷体_GB2312" w:cs="楷体_GB2312"/>
          <w:b/>
          <w:color w:val="auto"/>
          <w:kern w:val="0"/>
          <w:sz w:val="32"/>
          <w:szCs w:val="32"/>
          <w:highlight w:val="none"/>
          <w:u w:val="none"/>
          <w:lang w:val="en-US" w:eastAsia="zh-CN"/>
        </w:rPr>
        <w:t>6</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楷体_GB2312"/>
          <w:b/>
          <w:color w:val="auto"/>
          <w:kern w:val="0"/>
          <w:sz w:val="32"/>
          <w:szCs w:val="32"/>
          <w:highlight w:val="none"/>
          <w:u w:val="none"/>
          <w:lang w:val="en-US" w:eastAsia="zh-CN"/>
        </w:rPr>
        <w:t>应聘</w:t>
      </w:r>
      <w:r>
        <w:rPr>
          <w:rFonts w:hint="default" w:ascii="宋体" w:hAnsi="宋体" w:eastAsia="楷体_GB2312" w:cs="楷体_GB2312"/>
          <w:b/>
          <w:color w:val="auto"/>
          <w:kern w:val="0"/>
          <w:sz w:val="32"/>
          <w:szCs w:val="32"/>
          <w:highlight w:val="none"/>
          <w:u w:val="none"/>
          <w:lang w:val="en-US" w:eastAsia="zh-CN"/>
        </w:rPr>
        <w:t>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宋体" w:hAnsi="宋体" w:eastAsia="仿宋_GB2312" w:cs="Times New Roman"/>
          <w:color w:val="auto"/>
          <w:kern w:val="0"/>
          <w:sz w:val="32"/>
          <w:szCs w:val="32"/>
          <w:highlight w:val="none"/>
          <w:u w:val="none"/>
          <w:lang w:eastAsia="zh-CN"/>
        </w:rPr>
      </w:pPr>
      <w:r>
        <w:rPr>
          <w:rFonts w:hint="default" w:ascii="宋体" w:hAnsi="宋体" w:cs="Times New Roman"/>
          <w:color w:val="auto"/>
          <w:highlight w:val="none"/>
          <w:lang w:val="en-US" w:eastAsia="zh-CN"/>
        </w:rPr>
        <w:t xml:space="preserve"> </w:t>
      </w:r>
      <w:r>
        <w:rPr>
          <w:rFonts w:hint="default" w:ascii="宋体" w:hAnsi="宋体" w:eastAsia="仿宋_GB2312" w:cs="Times New Roman"/>
          <w:color w:val="auto"/>
          <w:kern w:val="0"/>
          <w:sz w:val="32"/>
          <w:szCs w:val="32"/>
          <w:highlight w:val="none"/>
          <w:u w:val="none"/>
          <w:lang w:eastAsia="zh-CN"/>
        </w:rPr>
        <w:t>对含有两个以上培养方向的专业，如招聘岗位已明确具体培养方向的，</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eastAsia="zh-CN"/>
        </w:rPr>
        <w:t>人员须符合具体培养方向方可报考。如《公务员专业目录》中的“企业管理（含：财务管理、市场营销、人力资源管理）（A120202）”，某岗位设置为“企业管理（限：财务管理）（A120202）”，则此专业中财务管理方向的</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eastAsia="zh-CN"/>
        </w:rPr>
        <w:t>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eastAsia="仿宋_GB2312" w:cs="Times New Roman"/>
          <w:color w:val="auto"/>
          <w:kern w:val="0"/>
          <w:sz w:val="32"/>
          <w:szCs w:val="32"/>
          <w:highlight w:val="none"/>
          <w:u w:val="none"/>
          <w:lang w:eastAsia="zh-CN"/>
        </w:rPr>
      </w:pPr>
      <w:r>
        <w:rPr>
          <w:rFonts w:hint="default" w:ascii="宋体" w:hAnsi="宋体"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eastAsia" w:ascii="宋体" w:hAnsi="宋体" w:eastAsia="黑体" w:cs="Times New Roman"/>
          <w:b w:val="0"/>
          <w:bCs/>
          <w:color w:val="auto"/>
          <w:kern w:val="0"/>
          <w:sz w:val="32"/>
          <w:szCs w:val="32"/>
          <w:highlight w:val="none"/>
          <w:u w:val="none"/>
          <w:lang w:val="en-US" w:eastAsia="zh-CN" w:bidi="ar-SA"/>
        </w:rPr>
        <w:t>五</w:t>
      </w:r>
      <w:r>
        <w:rPr>
          <w:rFonts w:hint="default" w:ascii="宋体" w:hAnsi="宋体" w:eastAsia="黑体" w:cs="Times New Roman"/>
          <w:b w:val="0"/>
          <w:bCs/>
          <w:color w:val="auto"/>
          <w:kern w:val="0"/>
          <w:sz w:val="32"/>
          <w:szCs w:val="32"/>
          <w:highlight w:val="none"/>
          <w:u w:val="none"/>
          <w:lang w:val="en-US" w:eastAsia="zh-CN" w:bidi="ar-SA"/>
        </w:rPr>
        <w:t>、关于年龄</w:t>
      </w:r>
      <w:r>
        <w:rPr>
          <w:rFonts w:hint="eastAsia" w:ascii="宋体" w:hAnsi="宋体" w:eastAsia="黑体" w:cs="Times New Roman"/>
          <w:b w:val="0"/>
          <w:bCs/>
          <w:color w:val="auto"/>
          <w:kern w:val="0"/>
          <w:sz w:val="32"/>
          <w:szCs w:val="32"/>
          <w:highlight w:val="none"/>
          <w:u w:val="none"/>
          <w:lang w:val="en-US" w:eastAsia="zh-CN" w:bidi="ar-SA"/>
        </w:rPr>
        <w:t>和工龄</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17</w:t>
      </w:r>
      <w:r>
        <w:rPr>
          <w:rFonts w:hint="default" w:ascii="宋体" w:hAnsi="宋体" w:eastAsia="楷体_GB2312" w:cs="楷体_GB2312"/>
          <w:b/>
          <w:color w:val="auto"/>
          <w:kern w:val="0"/>
          <w:sz w:val="32"/>
          <w:szCs w:val="32"/>
          <w:highlight w:val="none"/>
          <w:u w:val="none"/>
          <w:lang w:val="en-US" w:eastAsia="zh-CN"/>
        </w:rPr>
        <w:t>.招聘岗位年龄条件的计算截止时间？</w:t>
      </w:r>
    </w:p>
    <w:p>
      <w:pPr>
        <w:pStyle w:val="5"/>
        <w:rPr>
          <w:rFonts w:hint="eastAsia" w:ascii="宋体" w:hAnsi="宋体" w:eastAsia="仿宋_GB2312" w:cs="仿宋_GB2312"/>
          <w:b/>
          <w:bCs/>
          <w:i w:val="0"/>
          <w:iCs w:val="0"/>
          <w:caps w:val="0"/>
          <w:color w:val="auto"/>
          <w:spacing w:val="0"/>
          <w:kern w:val="0"/>
          <w:sz w:val="32"/>
          <w:szCs w:val="32"/>
          <w:highlight w:val="none"/>
          <w:u w:val="none"/>
          <w:lang w:val="en-US" w:eastAsia="zh-CN"/>
        </w:rPr>
      </w:pPr>
      <w:r>
        <w:rPr>
          <w:rFonts w:hint="eastAsia" w:ascii="宋体" w:hAnsi="宋体" w:eastAsia="仿宋_GB2312" w:cs="仿宋_GB2312"/>
          <w:i w:val="0"/>
          <w:iCs w:val="0"/>
          <w:caps w:val="0"/>
          <w:color w:val="auto"/>
          <w:spacing w:val="0"/>
          <w:sz w:val="32"/>
          <w:szCs w:val="32"/>
          <w:u w:val="none"/>
          <w:lang w:val="en-US" w:eastAsia="zh-CN"/>
        </w:rPr>
        <w:t>此次招聘年龄要求普通类岗位原则上35周岁以下</w:t>
      </w:r>
      <w:r>
        <w:rPr>
          <w:rFonts w:hint="eastAsia" w:ascii="宋体" w:hAnsi="宋体" w:eastAsia="仿宋_GB2312" w:cs="仿宋_GB2312"/>
          <w:i w:val="0"/>
          <w:iCs w:val="0"/>
          <w:caps w:val="0"/>
          <w:color w:val="auto"/>
          <w:spacing w:val="0"/>
          <w:sz w:val="32"/>
          <w:szCs w:val="32"/>
          <w:highlight w:val="none"/>
          <w:u w:val="none"/>
          <w:lang w:val="en-US" w:eastAsia="zh-CN"/>
        </w:rPr>
        <w:t>（1989年6月23日以后出生</w:t>
      </w:r>
      <w:r>
        <w:rPr>
          <w:rFonts w:hint="eastAsia" w:ascii="宋体" w:hAnsi="宋体" w:eastAsia="仿宋_GB2312" w:cs="仿宋_GB2312"/>
          <w:i w:val="0"/>
          <w:iCs w:val="0"/>
          <w:caps w:val="0"/>
          <w:color w:val="auto"/>
          <w:spacing w:val="0"/>
          <w:sz w:val="32"/>
          <w:szCs w:val="32"/>
          <w:u w:val="none"/>
          <w:lang w:val="en-US" w:eastAsia="zh-CN"/>
        </w:rPr>
        <w:t>，年龄的计算时间截至日期为此次公开招聘的报名首日），专项类岗位要求40周岁以下</w:t>
      </w:r>
      <w:r>
        <w:rPr>
          <w:rFonts w:hint="eastAsia" w:ascii="宋体" w:hAnsi="宋体" w:eastAsia="仿宋_GB2312" w:cs="仿宋_GB2312"/>
          <w:i w:val="0"/>
          <w:iCs w:val="0"/>
          <w:caps w:val="0"/>
          <w:color w:val="auto"/>
          <w:spacing w:val="0"/>
          <w:sz w:val="32"/>
          <w:szCs w:val="32"/>
          <w:highlight w:val="none"/>
          <w:u w:val="none"/>
          <w:lang w:val="en-US" w:eastAsia="zh-CN"/>
        </w:rPr>
        <w:t>（1984年6月23日以后出</w:t>
      </w:r>
      <w:r>
        <w:rPr>
          <w:rFonts w:hint="eastAsia" w:ascii="宋体" w:hAnsi="宋体" w:eastAsia="仿宋_GB2312" w:cs="仿宋_GB2312"/>
          <w:i w:val="0"/>
          <w:iCs w:val="0"/>
          <w:caps w:val="0"/>
          <w:color w:val="auto"/>
          <w:spacing w:val="0"/>
          <w:sz w:val="32"/>
          <w:szCs w:val="32"/>
          <w:u w:val="none"/>
          <w:lang w:val="en-US" w:eastAsia="zh-CN"/>
        </w:rPr>
        <w:t>生，年龄</w:t>
      </w:r>
      <w:r>
        <w:rPr>
          <w:rFonts w:hint="eastAsia" w:ascii="宋体" w:hAnsi="宋体" w:eastAsia="仿宋_GB2312" w:cs="仿宋_GB2312"/>
          <w:i w:val="0"/>
          <w:iCs w:val="0"/>
          <w:caps w:val="0"/>
          <w:color w:val="auto"/>
          <w:spacing w:val="0"/>
          <w:sz w:val="32"/>
          <w:szCs w:val="32"/>
          <w:lang w:val="en-US" w:eastAsia="zh-CN"/>
        </w:rPr>
        <w:t>的计算时间截至日期为此次公开招聘的报名首日）。</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18</w:t>
      </w:r>
      <w:r>
        <w:rPr>
          <w:rFonts w:hint="default" w:ascii="宋体" w:hAnsi="宋体" w:eastAsia="楷体_GB2312" w:cs="楷体_GB2312"/>
          <w:b/>
          <w:color w:val="auto"/>
          <w:kern w:val="0"/>
          <w:sz w:val="32"/>
          <w:szCs w:val="32"/>
          <w:highlight w:val="none"/>
          <w:u w:val="none"/>
          <w:lang w:val="en-US" w:eastAsia="zh-CN"/>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eastAsia"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rPr>
        <w:t>工作经历计算截止时间</w:t>
      </w:r>
      <w:r>
        <w:rPr>
          <w:rFonts w:hint="default" w:ascii="宋体" w:hAnsi="宋体" w:eastAsia="仿宋_GB2312" w:cs="Times New Roman"/>
          <w:b w:val="0"/>
          <w:bCs w:val="0"/>
          <w:color w:val="auto"/>
          <w:kern w:val="0"/>
          <w:sz w:val="32"/>
          <w:szCs w:val="32"/>
          <w:highlight w:val="none"/>
          <w:u w:val="none"/>
          <w:lang w:val="en-US" w:eastAsia="zh-CN"/>
        </w:rPr>
        <w:t>为</w:t>
      </w:r>
      <w:r>
        <w:rPr>
          <w:rFonts w:hint="default" w:ascii="宋体" w:hAnsi="宋体" w:eastAsia="仿宋_GB2312" w:cs="Times New Roman"/>
          <w:b w:val="0"/>
          <w:bCs w:val="0"/>
          <w:color w:val="auto"/>
          <w:kern w:val="0"/>
          <w:sz w:val="32"/>
          <w:szCs w:val="32"/>
          <w:highlight w:val="none"/>
          <w:u w:val="none"/>
          <w:lang w:eastAsia="zh-CN"/>
        </w:rPr>
        <w:t>本次招聘报名首日</w:t>
      </w:r>
      <w:r>
        <w:rPr>
          <w:rFonts w:hint="eastAsia" w:ascii="宋体" w:hAnsi="宋体" w:eastAsia="仿宋_GB2312" w:cs="Times New Roman"/>
          <w:color w:val="auto"/>
          <w:kern w:val="0"/>
          <w:sz w:val="32"/>
          <w:szCs w:val="32"/>
          <w:highlight w:val="none"/>
          <w:u w:val="none"/>
          <w:lang w:val="en-US" w:eastAsia="zh-CN"/>
        </w:rPr>
        <w:t>（截止至2025年6月23日</w:t>
      </w:r>
      <w:r>
        <w:rPr>
          <w:rFonts w:hint="eastAsia" w:ascii="宋体" w:hAnsi="宋体" w:eastAsia="仿宋_GB2312" w:cs="Times New Roman"/>
          <w:color w:val="auto"/>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rPr>
      </w:pPr>
      <w:r>
        <w:rPr>
          <w:rFonts w:hint="eastAsia" w:ascii="Times New Roman" w:hAnsi="Times New Roman" w:eastAsia="楷体_GB2312" w:cs="Times New Roman"/>
          <w:b/>
          <w:color w:val="auto"/>
          <w:kern w:val="0"/>
          <w:sz w:val="32"/>
          <w:szCs w:val="32"/>
          <w:highlight w:val="none"/>
          <w:u w:val="none"/>
          <w:lang w:val="en-US" w:eastAsia="zh-CN"/>
        </w:rPr>
        <w:t>19.</w:t>
      </w:r>
      <w:r>
        <w:rPr>
          <w:rFonts w:hint="default" w:ascii="Times New Roman" w:hAnsi="Times New Roman" w:eastAsia="楷体_GB2312" w:cs="Times New Roman"/>
          <w:b/>
          <w:color w:val="auto"/>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宋体" w:hAnsi="宋体"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eastAsia="zh-CN"/>
        </w:rPr>
      </w:pPr>
      <w:r>
        <w:rPr>
          <w:rFonts w:hint="eastAsia" w:ascii="宋体" w:hAnsi="宋体" w:eastAsia="楷体_GB2312" w:cs="楷体_GB2312"/>
          <w:b/>
          <w:color w:val="auto"/>
          <w:kern w:val="0"/>
          <w:sz w:val="32"/>
          <w:szCs w:val="32"/>
          <w:highlight w:val="none"/>
          <w:u w:val="none"/>
          <w:lang w:val="en-US" w:eastAsia="zh-CN"/>
        </w:rPr>
        <w:t>20</w:t>
      </w:r>
      <w:r>
        <w:rPr>
          <w:rFonts w:hint="default" w:ascii="宋体" w:hAnsi="宋体" w:eastAsia="楷体_GB2312" w:cs="楷体_GB2312"/>
          <w:b/>
          <w:color w:val="auto"/>
          <w:kern w:val="0"/>
          <w:sz w:val="32"/>
          <w:szCs w:val="32"/>
          <w:highlight w:val="none"/>
          <w:u w:val="none"/>
          <w:lang w:val="en-US" w:eastAsia="zh-CN"/>
        </w:rPr>
        <w:t>.</w:t>
      </w:r>
      <w:r>
        <w:rPr>
          <w:rFonts w:hint="default" w:ascii="宋体" w:hAnsi="宋体" w:eastAsia="楷体_GB2312" w:cs="楷体_GB2312"/>
          <w:b/>
          <w:color w:val="auto"/>
          <w:kern w:val="0"/>
          <w:sz w:val="32"/>
          <w:szCs w:val="32"/>
          <w:highlight w:val="none"/>
          <w:u w:val="none"/>
          <w:lang w:eastAsia="zh-CN"/>
        </w:rPr>
        <w:t>在企业工作，只能提供企业证明的，能否通过工作经历资格审核？</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仿宋_GB2312" w:cs="Times New Roman"/>
          <w:color w:val="auto"/>
          <w:kern w:val="0"/>
          <w:sz w:val="32"/>
          <w:szCs w:val="32"/>
          <w:highlight w:val="none"/>
          <w:u w:val="none"/>
          <w:lang w:val="en-US" w:eastAsia="zh-CN" w:bidi="ar-SA"/>
        </w:rPr>
      </w:pPr>
      <w:r>
        <w:rPr>
          <w:rFonts w:hint="default" w:ascii="宋体" w:hAnsi="宋体" w:eastAsia="仿宋_GB2312" w:cs="Times New Roman"/>
          <w:color w:val="auto"/>
          <w:kern w:val="0"/>
          <w:sz w:val="32"/>
          <w:szCs w:val="32"/>
          <w:highlight w:val="none"/>
          <w:u w:val="none"/>
          <w:lang w:val="en-US" w:eastAsia="zh-CN" w:bidi="ar-SA"/>
        </w:rPr>
        <w:t>只有企业出具的证明，不能通过工作经历</w:t>
      </w:r>
      <w:r>
        <w:rPr>
          <w:rFonts w:hint="eastAsia" w:ascii="宋体" w:hAnsi="宋体" w:eastAsia="仿宋_GB2312" w:cs="Times New Roman"/>
          <w:color w:val="auto"/>
          <w:kern w:val="0"/>
          <w:sz w:val="32"/>
          <w:szCs w:val="32"/>
          <w:highlight w:val="none"/>
          <w:u w:val="none"/>
          <w:lang w:val="en-US" w:eastAsia="zh-CN" w:bidi="ar-SA"/>
        </w:rPr>
        <w:t>资格审查</w:t>
      </w:r>
      <w:r>
        <w:rPr>
          <w:rFonts w:hint="default" w:ascii="宋体" w:hAnsi="宋体" w:eastAsia="仿宋_GB2312" w:cs="Times New Roman"/>
          <w:color w:val="auto"/>
          <w:kern w:val="0"/>
          <w:sz w:val="32"/>
          <w:szCs w:val="32"/>
          <w:highlight w:val="none"/>
          <w:u w:val="none"/>
          <w:lang w:val="en-US" w:eastAsia="zh-CN" w:bidi="ar-SA"/>
        </w:rPr>
        <w:t>。</w:t>
      </w:r>
      <w:r>
        <w:rPr>
          <w:rFonts w:hint="eastAsia" w:ascii="宋体" w:hAnsi="宋体" w:eastAsia="仿宋_GB2312" w:cs="Times New Roman"/>
          <w:color w:val="auto"/>
          <w:kern w:val="0"/>
          <w:sz w:val="32"/>
          <w:szCs w:val="32"/>
          <w:highlight w:val="none"/>
          <w:u w:val="none"/>
          <w:lang w:val="en-US" w:eastAsia="zh-CN" w:bidi="ar-SA"/>
        </w:rPr>
        <w:t>应聘</w:t>
      </w:r>
      <w:r>
        <w:rPr>
          <w:rFonts w:hint="default" w:ascii="宋体" w:hAnsi="宋体" w:eastAsia="仿宋_GB2312" w:cs="Times New Roman"/>
          <w:color w:val="auto"/>
          <w:kern w:val="0"/>
          <w:sz w:val="32"/>
          <w:szCs w:val="32"/>
          <w:highlight w:val="none"/>
          <w:u w:val="none"/>
          <w:lang w:val="en-US" w:eastAsia="zh-CN" w:bidi="ar-SA"/>
        </w:rPr>
        <w:t>人员</w:t>
      </w:r>
      <w:r>
        <w:rPr>
          <w:rFonts w:hint="eastAsia" w:ascii="宋体" w:hAnsi="宋体" w:eastAsia="仿宋_GB2312" w:cs="Times New Roman"/>
          <w:color w:val="auto"/>
          <w:kern w:val="0"/>
          <w:sz w:val="32"/>
          <w:szCs w:val="32"/>
          <w:highlight w:val="none"/>
          <w:u w:val="none"/>
          <w:lang w:val="en-US" w:eastAsia="zh-CN" w:bidi="ar-SA"/>
        </w:rPr>
        <w:t>必须提供社保证明及</w:t>
      </w:r>
      <w:r>
        <w:rPr>
          <w:rFonts w:hint="default" w:ascii="宋体" w:hAnsi="宋体" w:eastAsia="仿宋_GB2312" w:cs="Times New Roman"/>
          <w:color w:val="auto"/>
          <w:kern w:val="0"/>
          <w:sz w:val="32"/>
          <w:szCs w:val="32"/>
          <w:highlight w:val="none"/>
          <w:u w:val="none"/>
          <w:lang w:val="en-US" w:eastAsia="zh-CN" w:bidi="ar-SA"/>
        </w:rPr>
        <w:t>劳动合同</w:t>
      </w:r>
      <w:r>
        <w:rPr>
          <w:rFonts w:hint="eastAsia" w:ascii="宋体" w:hAnsi="宋体" w:eastAsia="仿宋_GB2312" w:cs="Times New Roman"/>
          <w:color w:val="auto"/>
          <w:kern w:val="0"/>
          <w:sz w:val="32"/>
          <w:szCs w:val="32"/>
          <w:highlight w:val="none"/>
          <w:u w:val="none"/>
          <w:lang w:val="en-US" w:eastAsia="zh-CN" w:bidi="ar-SA"/>
        </w:rPr>
        <w:t>、</w:t>
      </w:r>
      <w:r>
        <w:rPr>
          <w:rFonts w:hint="default" w:ascii="宋体" w:hAnsi="宋体" w:eastAsia="仿宋_GB2312" w:cs="Times New Roman"/>
          <w:color w:val="auto"/>
          <w:kern w:val="0"/>
          <w:sz w:val="32"/>
          <w:szCs w:val="32"/>
          <w:highlight w:val="none"/>
          <w:u w:val="none"/>
          <w:lang w:val="en-US" w:eastAsia="zh-CN" w:bidi="ar-SA"/>
        </w:rPr>
        <w:t>工资证明等其他佐证材料，以证明企业工作经历。如在规定时间不能提供佐证材料，或所提供的材料不足以证明的，不能通过</w:t>
      </w:r>
      <w:r>
        <w:rPr>
          <w:rFonts w:hint="eastAsia" w:ascii="宋体" w:hAnsi="宋体" w:eastAsia="仿宋_GB2312" w:cs="Times New Roman"/>
          <w:color w:val="auto"/>
          <w:kern w:val="0"/>
          <w:sz w:val="32"/>
          <w:szCs w:val="32"/>
          <w:highlight w:val="none"/>
          <w:u w:val="none"/>
          <w:lang w:val="en-US" w:eastAsia="zh-CN" w:bidi="ar-SA"/>
        </w:rPr>
        <w:t>资格审查</w:t>
      </w:r>
      <w:r>
        <w:rPr>
          <w:rFonts w:hint="default" w:ascii="宋体" w:hAnsi="宋体"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eastAsia" w:ascii="宋体" w:hAnsi="宋体" w:eastAsia="黑体" w:cs="Times New Roman"/>
          <w:b w:val="0"/>
          <w:bCs/>
          <w:color w:val="auto"/>
          <w:kern w:val="0"/>
          <w:sz w:val="32"/>
          <w:szCs w:val="32"/>
          <w:highlight w:val="none"/>
          <w:u w:val="none"/>
          <w:lang w:val="en-US" w:eastAsia="zh-CN" w:bidi="ar-SA"/>
        </w:rPr>
        <w:t>六</w:t>
      </w:r>
      <w:r>
        <w:rPr>
          <w:rFonts w:hint="default" w:ascii="宋体" w:hAnsi="宋体"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21</w:t>
      </w:r>
      <w:r>
        <w:rPr>
          <w:rFonts w:hint="default" w:ascii="宋体" w:hAnsi="宋体" w:eastAsia="楷体_GB2312" w:cs="楷体_GB2312"/>
          <w:b/>
          <w:color w:val="auto"/>
          <w:kern w:val="0"/>
          <w:sz w:val="32"/>
          <w:szCs w:val="32"/>
          <w:highlight w:val="none"/>
          <w:u w:val="none"/>
          <w:lang w:val="en-US" w:eastAsia="zh-CN"/>
        </w:rPr>
        <w:t>.考试时需要携带什么证件？</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cs="Times New Roman"/>
          <w:color w:val="auto"/>
          <w:highlight w:val="none"/>
        </w:rPr>
      </w:pPr>
      <w:r>
        <w:rPr>
          <w:rFonts w:hint="default" w:ascii="宋体" w:hAnsi="宋体"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22</w:t>
      </w:r>
      <w:r>
        <w:rPr>
          <w:rFonts w:hint="default" w:ascii="宋体" w:hAnsi="宋体" w:eastAsia="楷体_GB2312" w:cs="楷体_GB2312"/>
          <w:b/>
          <w:color w:val="auto"/>
          <w:kern w:val="0"/>
          <w:sz w:val="32"/>
          <w:szCs w:val="32"/>
          <w:highlight w:val="none"/>
          <w:u w:val="none"/>
          <w:lang w:val="en-US" w:eastAsia="zh-CN"/>
        </w:rPr>
        <w:t>.考试前遗失了身份证怎么办？</w:t>
      </w:r>
    </w:p>
    <w:p>
      <w:pPr>
        <w:pStyle w:val="2"/>
        <w:keepNext w:val="0"/>
        <w:keepLines w:val="0"/>
        <w:pageBreakBefore w:val="0"/>
        <w:kinsoku/>
        <w:wordWrap/>
        <w:overflowPunct/>
        <w:topLinePunct w:val="0"/>
        <w:autoSpaceDE/>
        <w:autoSpaceDN/>
        <w:bidi w:val="0"/>
        <w:snapToGrid/>
        <w:spacing w:line="560" w:lineRule="exact"/>
        <w:rPr>
          <w:rFonts w:hint="default" w:ascii="宋体" w:hAnsi="宋体" w:cs="Times New Roman"/>
          <w:color w:val="auto"/>
          <w:highlight w:val="none"/>
          <w:lang w:val="en-US" w:eastAsia="zh-CN"/>
        </w:rPr>
      </w:pPr>
      <w:r>
        <w:rPr>
          <w:rFonts w:hint="default" w:ascii="宋体" w:hAnsi="宋体" w:eastAsia="仿宋_GB2312" w:cs="Times New Roman"/>
          <w:color w:val="auto"/>
          <w:kern w:val="0"/>
          <w:sz w:val="32"/>
          <w:szCs w:val="32"/>
          <w:highlight w:val="none"/>
          <w:u w:val="none"/>
          <w:lang w:val="en-US" w:eastAsia="zh-CN"/>
        </w:rPr>
        <w:t>遗失本人有效居民身份证的</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人员，需及时到公安部门补办临时身份证。其他证件不能代替居民身份证。</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23</w:t>
      </w:r>
      <w:r>
        <w:rPr>
          <w:rFonts w:hint="default" w:ascii="宋体" w:hAnsi="宋体" w:eastAsia="楷体_GB2312" w:cs="楷体_GB2312"/>
          <w:b/>
          <w:color w:val="auto"/>
          <w:kern w:val="0"/>
          <w:sz w:val="32"/>
          <w:szCs w:val="32"/>
          <w:highlight w:val="none"/>
          <w:u w:val="none"/>
          <w:lang w:val="en-US" w:eastAsia="zh-CN"/>
        </w:rPr>
        <w:t>.笔试地点在哪里？</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宋体" w:hAnsi="宋体" w:cs="Times New Roman"/>
          <w:color w:val="auto"/>
          <w:highlight w:val="none"/>
          <w:lang w:val="en-US" w:eastAsia="zh-CN"/>
        </w:rPr>
      </w:pPr>
      <w:r>
        <w:rPr>
          <w:rFonts w:hint="default" w:ascii="宋体" w:hAnsi="宋体" w:eastAsia="仿宋_GB2312" w:cs="Times New Roman"/>
          <w:color w:val="auto"/>
          <w:kern w:val="0"/>
          <w:sz w:val="32"/>
          <w:szCs w:val="32"/>
          <w:highlight w:val="none"/>
          <w:u w:val="none"/>
          <w:lang w:val="en-US" w:eastAsia="zh-CN"/>
        </w:rPr>
        <w:t>笔试地点详见准考证。建议</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人员在考试前一天熟悉考场地址和交通路线。</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24</w:t>
      </w:r>
      <w:r>
        <w:rPr>
          <w:rFonts w:hint="default" w:ascii="宋体" w:hAnsi="宋体" w:eastAsia="楷体_GB2312" w:cs="楷体_GB2312"/>
          <w:b/>
          <w:color w:val="auto"/>
          <w:kern w:val="0"/>
          <w:sz w:val="32"/>
          <w:szCs w:val="32"/>
          <w:highlight w:val="none"/>
          <w:u w:val="none"/>
          <w:lang w:val="en-US" w:eastAsia="zh-CN"/>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宋体" w:hAnsi="宋体" w:cs="Times New Roman"/>
          <w:color w:val="auto"/>
          <w:highlight w:val="none"/>
          <w:lang w:val="en-US" w:eastAsia="zh-CN"/>
        </w:rPr>
      </w:pPr>
      <w:r>
        <w:rPr>
          <w:rFonts w:hint="default" w:ascii="宋体" w:hAnsi="宋体" w:cs="Times New Roman"/>
          <w:color w:val="auto"/>
          <w:highlight w:val="none"/>
          <w:lang w:val="en-US" w:eastAsia="zh-CN"/>
        </w:rPr>
        <w:t xml:space="preserve">      </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人员有违纪违规行为的，根据《事业单位公开招聘违纪违规行为处理规定》，分别给予取消</w:t>
      </w:r>
      <w:r>
        <w:rPr>
          <w:rFonts w:hint="eastAsia" w:ascii="宋体" w:hAnsi="宋体" w:eastAsia="仿宋_GB2312" w:cs="Times New Roman"/>
          <w:color w:val="auto"/>
          <w:kern w:val="0"/>
          <w:sz w:val="32"/>
          <w:szCs w:val="32"/>
          <w:highlight w:val="none"/>
          <w:u w:val="none"/>
          <w:lang w:val="en-US" w:eastAsia="zh-CN"/>
        </w:rPr>
        <w:t>考试</w:t>
      </w:r>
      <w:r>
        <w:rPr>
          <w:rFonts w:hint="default" w:ascii="宋体" w:hAnsi="宋体" w:eastAsia="仿宋_GB2312" w:cs="Times New Roman"/>
          <w:color w:val="auto"/>
          <w:kern w:val="0"/>
          <w:sz w:val="32"/>
          <w:szCs w:val="32"/>
          <w:highlight w:val="none"/>
          <w:u w:val="none"/>
          <w:lang w:val="en-US" w:eastAsia="zh-CN"/>
        </w:rPr>
        <w:t>资格、考试成绩无效、记入事业单位公开招聘</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人员诚信档案库等相应处理。</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25</w:t>
      </w:r>
      <w:r>
        <w:rPr>
          <w:rFonts w:hint="default" w:ascii="宋体" w:hAnsi="宋体" w:eastAsia="楷体_GB2312" w:cs="楷体_GB2312"/>
          <w:b/>
          <w:color w:val="auto"/>
          <w:kern w:val="0"/>
          <w:sz w:val="32"/>
          <w:szCs w:val="32"/>
          <w:highlight w:val="none"/>
          <w:u w:val="none"/>
          <w:lang w:val="en-US" w:eastAsia="zh-CN"/>
        </w:rPr>
        <w:t>.如何查询笔试成绩？</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cs="Times New Roman"/>
          <w:color w:val="auto"/>
          <w:highlight w:val="none"/>
          <w:lang w:val="en-US" w:eastAsia="zh-CN"/>
        </w:rPr>
      </w:pP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人员可凭本人居民身份证号和准考证号登录</w:t>
      </w:r>
      <w:r>
        <w:rPr>
          <w:rFonts w:hint="eastAsia" w:ascii="宋体" w:hAnsi="宋体" w:eastAsia="仿宋_GB2312" w:cs="Times New Roman"/>
          <w:color w:val="auto"/>
          <w:kern w:val="0"/>
          <w:sz w:val="32"/>
          <w:szCs w:val="32"/>
          <w:highlight w:val="none"/>
          <w:u w:val="none"/>
          <w:lang w:val="en-US" w:eastAsia="zh-CN"/>
        </w:rPr>
        <w:t>招聘</w:t>
      </w:r>
      <w:r>
        <w:rPr>
          <w:rFonts w:hint="default" w:ascii="宋体" w:hAnsi="宋体" w:eastAsia="仿宋_GB2312" w:cs="Times New Roman"/>
          <w:color w:val="auto"/>
          <w:kern w:val="0"/>
          <w:sz w:val="32"/>
          <w:szCs w:val="32"/>
          <w:highlight w:val="none"/>
          <w:u w:val="none"/>
          <w:lang w:val="en-US" w:eastAsia="zh-CN"/>
        </w:rPr>
        <w:t>系统查询成绩。</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rPr>
      </w:pPr>
      <w:r>
        <w:rPr>
          <w:rFonts w:hint="eastAsia" w:ascii="宋体" w:hAnsi="宋体" w:eastAsia="黑体" w:cs="Times New Roman"/>
          <w:b w:val="0"/>
          <w:bCs/>
          <w:color w:val="auto"/>
          <w:kern w:val="0"/>
          <w:sz w:val="32"/>
          <w:szCs w:val="32"/>
          <w:highlight w:val="none"/>
          <w:u w:val="none"/>
          <w:lang w:val="en-US" w:eastAsia="zh-CN"/>
        </w:rPr>
        <w:t>七</w:t>
      </w:r>
      <w:r>
        <w:rPr>
          <w:rFonts w:hint="default" w:ascii="宋体" w:hAnsi="宋体" w:eastAsia="黑体" w:cs="Times New Roman"/>
          <w:b w:val="0"/>
          <w:bCs/>
          <w:color w:val="auto"/>
          <w:kern w:val="0"/>
          <w:sz w:val="32"/>
          <w:szCs w:val="32"/>
          <w:highlight w:val="none"/>
          <w:u w:val="none"/>
          <w:lang w:val="en-US" w:eastAsia="zh-CN"/>
        </w:rPr>
        <w:t>、关于资格审核</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26</w:t>
      </w:r>
      <w:r>
        <w:rPr>
          <w:rFonts w:hint="default" w:ascii="宋体" w:hAnsi="宋体" w:eastAsia="楷体_GB2312" w:cs="楷体_GB2312"/>
          <w:b/>
          <w:color w:val="auto"/>
          <w:kern w:val="0"/>
          <w:sz w:val="32"/>
          <w:szCs w:val="32"/>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60" w:lineRule="exact"/>
        <w:rPr>
          <w:rFonts w:hint="default" w:ascii="宋体" w:hAnsi="宋体" w:eastAsia="楷体_GB2312" w:cs="Times New Roman"/>
          <w:b/>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rPr>
        <w:t>资格审核贯穿本次招聘全过程。事业单位人事综合管理部门、主管部门或事业单位在资格审核、体检、考察、公示以及办理聘用手续等过程中，发现</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人员存在不符合招聘公告及岗位资格条件的，或存在填写虚假信息、提供虚假材料等情形的，将按规定取消考试或聘用资格。</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27</w:t>
      </w:r>
      <w:r>
        <w:rPr>
          <w:rFonts w:hint="default" w:ascii="宋体" w:hAnsi="宋体" w:eastAsia="楷体_GB2312" w:cs="楷体_GB2312"/>
          <w:b/>
          <w:color w:val="auto"/>
          <w:kern w:val="0"/>
          <w:sz w:val="32"/>
          <w:szCs w:val="32"/>
          <w:highlight w:val="none"/>
          <w:u w:val="none"/>
          <w:lang w:val="en-US" w:eastAsia="zh-CN"/>
        </w:rPr>
        <w:t>.202</w:t>
      </w:r>
      <w:r>
        <w:rPr>
          <w:rFonts w:hint="eastAsia" w:ascii="宋体" w:hAnsi="宋体" w:eastAsia="楷体_GB2312" w:cs="楷体_GB2312"/>
          <w:b/>
          <w:color w:val="auto"/>
          <w:kern w:val="0"/>
          <w:sz w:val="32"/>
          <w:szCs w:val="32"/>
          <w:highlight w:val="none"/>
          <w:u w:val="none"/>
          <w:lang w:val="en-US" w:eastAsia="zh-CN"/>
        </w:rPr>
        <w:t>5</w:t>
      </w:r>
      <w:r>
        <w:rPr>
          <w:rFonts w:hint="default" w:ascii="宋体" w:hAnsi="宋体" w:eastAsia="楷体_GB2312" w:cs="楷体_GB2312"/>
          <w:b/>
          <w:color w:val="auto"/>
          <w:kern w:val="0"/>
          <w:sz w:val="32"/>
          <w:szCs w:val="32"/>
          <w:highlight w:val="none"/>
          <w:u w:val="none"/>
          <w:lang w:val="en-US" w:eastAsia="zh-CN"/>
        </w:rPr>
        <w:t>年应届毕业生在资格审核时须提供哪些材料？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宋体" w:hAnsi="宋体" w:eastAsia="楷体_GB2312" w:cs="Times New Roman"/>
          <w:b/>
          <w:color w:val="auto"/>
          <w:kern w:val="0"/>
          <w:sz w:val="32"/>
          <w:szCs w:val="32"/>
          <w:highlight w:val="none"/>
          <w:u w:val="none"/>
          <w:lang w:val="en-US" w:eastAsia="zh-CN" w:bidi="ar-SA"/>
        </w:rPr>
      </w:pPr>
      <w:r>
        <w:rPr>
          <w:rFonts w:hint="default" w:ascii="宋体" w:hAnsi="宋体" w:eastAsia="仿宋_GB2312" w:cs="Times New Roman"/>
          <w:color w:val="auto"/>
          <w:kern w:val="0"/>
          <w:sz w:val="32"/>
          <w:szCs w:val="32"/>
          <w:highlight w:val="none"/>
          <w:u w:val="none"/>
        </w:rPr>
        <w:t>202</w:t>
      </w:r>
      <w:r>
        <w:rPr>
          <w:rFonts w:hint="eastAsia" w:ascii="宋体" w:hAnsi="宋体" w:eastAsia="仿宋_GB2312" w:cs="Times New Roman"/>
          <w:color w:val="auto"/>
          <w:kern w:val="0"/>
          <w:sz w:val="32"/>
          <w:szCs w:val="32"/>
          <w:highlight w:val="none"/>
          <w:u w:val="none"/>
          <w:lang w:val="en-US" w:eastAsia="zh-CN"/>
        </w:rPr>
        <w:t>5</w:t>
      </w:r>
      <w:r>
        <w:rPr>
          <w:rFonts w:hint="default" w:ascii="宋体" w:hAnsi="宋体" w:eastAsia="仿宋_GB2312" w:cs="Times New Roman"/>
          <w:color w:val="auto"/>
          <w:kern w:val="0"/>
          <w:sz w:val="32"/>
          <w:szCs w:val="32"/>
          <w:highlight w:val="none"/>
          <w:u w:val="none"/>
        </w:rPr>
        <w:t>届毕业生</w:t>
      </w:r>
      <w:r>
        <w:rPr>
          <w:rFonts w:hint="default" w:ascii="宋体" w:hAnsi="宋体" w:eastAsia="仿宋_GB2312" w:cs="Times New Roman"/>
          <w:color w:val="auto"/>
          <w:kern w:val="0"/>
          <w:sz w:val="32"/>
          <w:szCs w:val="32"/>
          <w:highlight w:val="none"/>
          <w:u w:val="none"/>
          <w:lang w:eastAsia="zh-CN"/>
        </w:rPr>
        <w:t>在</w:t>
      </w:r>
      <w:r>
        <w:rPr>
          <w:rFonts w:hint="eastAsia" w:ascii="宋体" w:hAnsi="宋体" w:eastAsia="仿宋_GB2312" w:cs="Times New Roman"/>
          <w:color w:val="auto"/>
          <w:kern w:val="0"/>
          <w:sz w:val="32"/>
          <w:szCs w:val="32"/>
          <w:highlight w:val="none"/>
          <w:u w:val="none"/>
          <w:lang w:eastAsia="zh-CN"/>
        </w:rPr>
        <w:t>面试资格复审</w:t>
      </w:r>
      <w:r>
        <w:rPr>
          <w:rFonts w:hint="default" w:ascii="宋体" w:hAnsi="宋体" w:eastAsia="仿宋_GB2312" w:cs="Times New Roman"/>
          <w:color w:val="auto"/>
          <w:kern w:val="0"/>
          <w:sz w:val="32"/>
          <w:szCs w:val="32"/>
          <w:highlight w:val="none"/>
          <w:u w:val="none"/>
        </w:rPr>
        <w:t>阶段暂不能提供</w:t>
      </w:r>
      <w:r>
        <w:rPr>
          <w:rFonts w:hint="default" w:ascii="宋体" w:hAnsi="宋体" w:eastAsia="仿宋_GB2312" w:cs="Times New Roman"/>
          <w:color w:val="auto"/>
          <w:kern w:val="0"/>
          <w:sz w:val="32"/>
          <w:szCs w:val="32"/>
          <w:highlight w:val="none"/>
          <w:u w:val="none"/>
          <w:lang w:eastAsia="zh-CN"/>
        </w:rPr>
        <w:t>毕业证书、学位</w:t>
      </w:r>
      <w:r>
        <w:rPr>
          <w:rFonts w:hint="default" w:ascii="宋体" w:hAnsi="宋体" w:eastAsia="仿宋_GB2312" w:cs="Times New Roman"/>
          <w:color w:val="auto"/>
          <w:kern w:val="0"/>
          <w:sz w:val="32"/>
          <w:szCs w:val="32"/>
          <w:highlight w:val="none"/>
          <w:u w:val="none"/>
        </w:rPr>
        <w:t>证书的，须提供居民身份证、学生证、毕业生就业推荐表；考察阶段，须提供就读学校出具的准予毕业和取得学位资格的证明。</w:t>
      </w:r>
      <w:r>
        <w:rPr>
          <w:rFonts w:hint="default" w:ascii="宋体" w:hAnsi="宋体" w:eastAsia="仿宋_GB2312" w:cs="Times New Roman"/>
          <w:color w:val="auto"/>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宋体" w:hAnsi="宋体" w:eastAsia="黑体" w:cs="Times New Roman"/>
          <w:b w:val="0"/>
          <w:bCs/>
          <w:color w:val="auto"/>
          <w:kern w:val="0"/>
          <w:sz w:val="32"/>
          <w:szCs w:val="32"/>
          <w:highlight w:val="none"/>
          <w:lang w:val="en-US" w:eastAsia="zh-CN"/>
        </w:rPr>
      </w:pPr>
      <w:r>
        <w:rPr>
          <w:rFonts w:hint="eastAsia" w:ascii="宋体" w:hAnsi="宋体" w:eastAsia="黑体" w:cs="Times New Roman"/>
          <w:b w:val="0"/>
          <w:bCs/>
          <w:color w:val="auto"/>
          <w:kern w:val="0"/>
          <w:sz w:val="32"/>
          <w:szCs w:val="32"/>
          <w:highlight w:val="none"/>
          <w:u w:val="none"/>
          <w:lang w:val="en-US" w:eastAsia="zh-CN" w:bidi="ar-SA"/>
        </w:rPr>
        <w:t>八</w:t>
      </w:r>
      <w:r>
        <w:rPr>
          <w:rFonts w:hint="default" w:ascii="宋体" w:hAnsi="宋体"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28</w:t>
      </w:r>
      <w:r>
        <w:rPr>
          <w:rFonts w:hint="default" w:ascii="宋体" w:hAnsi="宋体" w:eastAsia="楷体_GB2312" w:cs="楷体_GB2312"/>
          <w:b/>
          <w:color w:val="auto"/>
          <w:kern w:val="0"/>
          <w:sz w:val="32"/>
          <w:szCs w:val="32"/>
          <w:highlight w:val="none"/>
          <w:u w:val="none"/>
          <w:lang w:val="en-US" w:eastAsia="zh-CN"/>
        </w:rPr>
        <w:t>.体检项目和标准怎么确定？</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cs="Times New Roman"/>
          <w:color w:val="auto"/>
          <w:highlight w:val="none"/>
          <w:lang w:val="en-US" w:eastAsia="zh-CN"/>
        </w:rPr>
      </w:pPr>
      <w:r>
        <w:rPr>
          <w:rFonts w:hint="default" w:ascii="宋体" w:hAnsi="宋体" w:eastAsia="仿宋_GB2312" w:cs="Times New Roman"/>
          <w:color w:val="auto"/>
          <w:kern w:val="0"/>
          <w:sz w:val="32"/>
          <w:szCs w:val="32"/>
          <w:highlight w:val="none"/>
          <w:u w:val="none"/>
          <w:lang w:val="en-US" w:eastAsia="zh-CN"/>
        </w:rPr>
        <w:t>体检的项目和标准根据《广东省事业单位公开招聘人员体检实施细则（试行）》确定。事业单位招聘工作人员按照《广东省事业单位公开招聘人员体检通用标准》执行。</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29</w:t>
      </w:r>
      <w:r>
        <w:rPr>
          <w:rFonts w:hint="default" w:ascii="宋体" w:hAnsi="宋体" w:eastAsia="楷体_GB2312" w:cs="楷体_GB2312"/>
          <w:b/>
          <w:color w:val="auto"/>
          <w:kern w:val="0"/>
          <w:sz w:val="32"/>
          <w:szCs w:val="32"/>
          <w:highlight w:val="none"/>
          <w:u w:val="none"/>
          <w:lang w:val="en-US" w:eastAsia="zh-CN"/>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宋体" w:hAnsi="宋体" w:cs="Times New Roman"/>
          <w:color w:val="auto"/>
          <w:highlight w:val="none"/>
          <w:lang w:val="en-US" w:eastAsia="zh-CN"/>
        </w:rPr>
      </w:pP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rPr>
      </w:pPr>
      <w:r>
        <w:rPr>
          <w:rFonts w:hint="eastAsia" w:ascii="宋体" w:hAnsi="宋体" w:eastAsia="黑体" w:cs="Times New Roman"/>
          <w:b w:val="0"/>
          <w:bCs/>
          <w:color w:val="auto"/>
          <w:kern w:val="0"/>
          <w:sz w:val="32"/>
          <w:szCs w:val="32"/>
          <w:highlight w:val="none"/>
          <w:u w:val="none"/>
          <w:lang w:val="en-US" w:eastAsia="zh-CN"/>
        </w:rPr>
        <w:t>九</w:t>
      </w:r>
      <w:bookmarkStart w:id="0" w:name="_GoBack"/>
      <w:bookmarkEnd w:id="0"/>
      <w:r>
        <w:rPr>
          <w:rFonts w:hint="default" w:ascii="宋体" w:hAnsi="宋体" w:eastAsia="黑体" w:cs="Times New Roman"/>
          <w:b w:val="0"/>
          <w:bCs/>
          <w:color w:val="auto"/>
          <w:kern w:val="0"/>
          <w:sz w:val="32"/>
          <w:szCs w:val="32"/>
          <w:highlight w:val="none"/>
          <w:u w:val="none"/>
          <w:lang w:val="en-US" w:eastAsia="zh-CN"/>
        </w:rPr>
        <w:t>、关于考察</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30</w:t>
      </w:r>
      <w:r>
        <w:rPr>
          <w:rFonts w:hint="default" w:ascii="宋体" w:hAnsi="宋体" w:eastAsia="楷体_GB2312" w:cs="楷体_GB2312"/>
          <w:b/>
          <w:color w:val="auto"/>
          <w:kern w:val="0"/>
          <w:sz w:val="32"/>
          <w:szCs w:val="32"/>
          <w:highlight w:val="none"/>
          <w:u w:val="none"/>
          <w:lang w:val="en-US" w:eastAsia="zh-CN"/>
        </w:rPr>
        <w:t>.考察时需要对考察人选进行资格复审吗？</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cs="Times New Roman"/>
          <w:color w:val="auto"/>
          <w:highlight w:val="none"/>
          <w:lang w:val="en-US" w:eastAsia="zh-CN"/>
        </w:rPr>
      </w:pPr>
      <w:r>
        <w:rPr>
          <w:rFonts w:hint="default" w:ascii="宋体" w:hAnsi="宋体"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31</w:t>
      </w:r>
      <w:r>
        <w:rPr>
          <w:rFonts w:hint="default" w:ascii="宋体" w:hAnsi="宋体" w:eastAsia="楷体_GB2312" w:cs="楷体_GB2312"/>
          <w:b/>
          <w:color w:val="auto"/>
          <w:kern w:val="0"/>
          <w:sz w:val="32"/>
          <w:szCs w:val="32"/>
          <w:highlight w:val="none"/>
          <w:u w:val="none"/>
          <w:lang w:val="en-US" w:eastAsia="zh-CN"/>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default" w:ascii="宋体" w:hAnsi="宋体" w:eastAsia="黑体" w:cs="Times New Roman"/>
          <w:b w:val="0"/>
          <w:bCs/>
          <w:color w:val="auto"/>
          <w:kern w:val="0"/>
          <w:sz w:val="32"/>
          <w:szCs w:val="32"/>
          <w:highlight w:val="none"/>
          <w:u w:val="none"/>
          <w:lang w:val="en-US" w:eastAsia="zh-CN" w:bidi="ar-SA"/>
        </w:rPr>
        <w:t>本指南仅适用于</w:t>
      </w:r>
      <w:r>
        <w:rPr>
          <w:rFonts w:hint="eastAsia" w:ascii="宋体" w:hAnsi="宋体" w:eastAsia="黑体" w:cs="Times New Roman"/>
          <w:b w:val="0"/>
          <w:bCs/>
          <w:color w:val="auto"/>
          <w:kern w:val="0"/>
          <w:sz w:val="32"/>
          <w:szCs w:val="32"/>
          <w:highlight w:val="none"/>
          <w:u w:val="none"/>
          <w:lang w:val="en-US" w:eastAsia="zh-CN" w:bidi="ar-SA"/>
        </w:rPr>
        <w:t>本次连平县2025年事业单位公开招聘</w:t>
      </w:r>
      <w:r>
        <w:rPr>
          <w:rFonts w:hint="default" w:ascii="宋体" w:hAnsi="宋体" w:eastAsia="黑体" w:cs="Times New Roman"/>
          <w:b w:val="0"/>
          <w:bCs/>
          <w:color w:val="auto"/>
          <w:kern w:val="0"/>
          <w:sz w:val="32"/>
          <w:szCs w:val="32"/>
          <w:highlight w:val="none"/>
          <w:u w:val="none"/>
          <w:lang w:val="en-US" w:eastAsia="zh-CN" w:bidi="ar-SA"/>
        </w:rPr>
        <w:t>。</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创艺简标宋">
    <w:altName w:val="黑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D8929"/>
    <w:multiLevelType w:val="singleLevel"/>
    <w:tmpl w:val="BCCD8929"/>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xZTQ2OTdiYmU5YWI2MTJkNWExNzMxODAzNzk0NGQifQ=="/>
  </w:docVars>
  <w:rsids>
    <w:rsidRoot w:val="1B043659"/>
    <w:rsid w:val="01034875"/>
    <w:rsid w:val="01240A98"/>
    <w:rsid w:val="028576FF"/>
    <w:rsid w:val="029C57B3"/>
    <w:rsid w:val="03414D50"/>
    <w:rsid w:val="03F2476E"/>
    <w:rsid w:val="04AD1B51"/>
    <w:rsid w:val="04F01EE9"/>
    <w:rsid w:val="051C2F5A"/>
    <w:rsid w:val="059D6095"/>
    <w:rsid w:val="05B86E23"/>
    <w:rsid w:val="061A26BE"/>
    <w:rsid w:val="063B6D05"/>
    <w:rsid w:val="069954F4"/>
    <w:rsid w:val="06B42663"/>
    <w:rsid w:val="07181C61"/>
    <w:rsid w:val="07455BB6"/>
    <w:rsid w:val="089E1312"/>
    <w:rsid w:val="09AF0DC4"/>
    <w:rsid w:val="0A976C09"/>
    <w:rsid w:val="0AAC7FD4"/>
    <w:rsid w:val="0AFF31D1"/>
    <w:rsid w:val="0BCE196C"/>
    <w:rsid w:val="0C1B4755"/>
    <w:rsid w:val="0C716FCF"/>
    <w:rsid w:val="0C7967DB"/>
    <w:rsid w:val="0C8433F9"/>
    <w:rsid w:val="0CC003F3"/>
    <w:rsid w:val="0D42218B"/>
    <w:rsid w:val="0DBF71C7"/>
    <w:rsid w:val="0E8773D6"/>
    <w:rsid w:val="0F545D35"/>
    <w:rsid w:val="0F701D05"/>
    <w:rsid w:val="0F9961B5"/>
    <w:rsid w:val="0FFC010A"/>
    <w:rsid w:val="102F0291"/>
    <w:rsid w:val="10AF4A06"/>
    <w:rsid w:val="10B92932"/>
    <w:rsid w:val="11163ADF"/>
    <w:rsid w:val="1122671B"/>
    <w:rsid w:val="11D844DB"/>
    <w:rsid w:val="132D40B4"/>
    <w:rsid w:val="147C35CA"/>
    <w:rsid w:val="150361D7"/>
    <w:rsid w:val="15544CCA"/>
    <w:rsid w:val="160F32DD"/>
    <w:rsid w:val="171942F2"/>
    <w:rsid w:val="18801739"/>
    <w:rsid w:val="189F6A42"/>
    <w:rsid w:val="19F30050"/>
    <w:rsid w:val="1A2F6AE9"/>
    <w:rsid w:val="1B043659"/>
    <w:rsid w:val="1BBB21FE"/>
    <w:rsid w:val="1CC154CD"/>
    <w:rsid w:val="1CDB6115"/>
    <w:rsid w:val="1D097731"/>
    <w:rsid w:val="1E93142F"/>
    <w:rsid w:val="1EE451C1"/>
    <w:rsid w:val="1F7F2436"/>
    <w:rsid w:val="20990C85"/>
    <w:rsid w:val="21575F14"/>
    <w:rsid w:val="225673D8"/>
    <w:rsid w:val="2293511F"/>
    <w:rsid w:val="22B711B6"/>
    <w:rsid w:val="238C6E29"/>
    <w:rsid w:val="245D33A3"/>
    <w:rsid w:val="25090731"/>
    <w:rsid w:val="25FD052A"/>
    <w:rsid w:val="26140AA5"/>
    <w:rsid w:val="29EB545D"/>
    <w:rsid w:val="2AA010D9"/>
    <w:rsid w:val="2AD64CCA"/>
    <w:rsid w:val="2AE50196"/>
    <w:rsid w:val="2B3202B6"/>
    <w:rsid w:val="2B7A1638"/>
    <w:rsid w:val="2BA05951"/>
    <w:rsid w:val="2D91077D"/>
    <w:rsid w:val="2E2B5623"/>
    <w:rsid w:val="2F4D845B"/>
    <w:rsid w:val="2FD01702"/>
    <w:rsid w:val="309E5465"/>
    <w:rsid w:val="30D00A5B"/>
    <w:rsid w:val="313D569F"/>
    <w:rsid w:val="31F73D97"/>
    <w:rsid w:val="327E32BA"/>
    <w:rsid w:val="32D6367C"/>
    <w:rsid w:val="333D5697"/>
    <w:rsid w:val="34976363"/>
    <w:rsid w:val="3531679E"/>
    <w:rsid w:val="359A1A73"/>
    <w:rsid w:val="36291907"/>
    <w:rsid w:val="3636283A"/>
    <w:rsid w:val="36AE0B9B"/>
    <w:rsid w:val="37485E9B"/>
    <w:rsid w:val="37916A05"/>
    <w:rsid w:val="38921178"/>
    <w:rsid w:val="3A4F6F47"/>
    <w:rsid w:val="3A641FE1"/>
    <w:rsid w:val="3B292ED4"/>
    <w:rsid w:val="3C4311C1"/>
    <w:rsid w:val="3CA84056"/>
    <w:rsid w:val="3CF121A0"/>
    <w:rsid w:val="3E7D08EC"/>
    <w:rsid w:val="3EA36FE8"/>
    <w:rsid w:val="3F372954"/>
    <w:rsid w:val="43AA421F"/>
    <w:rsid w:val="43BC0C6F"/>
    <w:rsid w:val="442E4FE7"/>
    <w:rsid w:val="448C67C3"/>
    <w:rsid w:val="44967167"/>
    <w:rsid w:val="465831BA"/>
    <w:rsid w:val="47946470"/>
    <w:rsid w:val="47AF02D1"/>
    <w:rsid w:val="47BB65D0"/>
    <w:rsid w:val="4807070D"/>
    <w:rsid w:val="48BD3312"/>
    <w:rsid w:val="491D2AA5"/>
    <w:rsid w:val="49E119A8"/>
    <w:rsid w:val="49F83B82"/>
    <w:rsid w:val="4A965D14"/>
    <w:rsid w:val="4ACA0B1A"/>
    <w:rsid w:val="4B3A484D"/>
    <w:rsid w:val="4B7803D1"/>
    <w:rsid w:val="4BCF9E93"/>
    <w:rsid w:val="4BFD1B38"/>
    <w:rsid w:val="4DD260B5"/>
    <w:rsid w:val="4F2F65F9"/>
    <w:rsid w:val="4FDE3A18"/>
    <w:rsid w:val="501D48EB"/>
    <w:rsid w:val="51277D9F"/>
    <w:rsid w:val="525847A9"/>
    <w:rsid w:val="52681379"/>
    <w:rsid w:val="52AA3D70"/>
    <w:rsid w:val="52BE7D48"/>
    <w:rsid w:val="53126132"/>
    <w:rsid w:val="534F73A8"/>
    <w:rsid w:val="53EE7298"/>
    <w:rsid w:val="547B04C8"/>
    <w:rsid w:val="548943F8"/>
    <w:rsid w:val="57622363"/>
    <w:rsid w:val="57814880"/>
    <w:rsid w:val="58B75227"/>
    <w:rsid w:val="59187439"/>
    <w:rsid w:val="5C9221AB"/>
    <w:rsid w:val="5D141B5D"/>
    <w:rsid w:val="5D635A02"/>
    <w:rsid w:val="5D7243A4"/>
    <w:rsid w:val="5EB565AF"/>
    <w:rsid w:val="5EE2626D"/>
    <w:rsid w:val="5F5B3FD3"/>
    <w:rsid w:val="5F903F73"/>
    <w:rsid w:val="5FBB2B17"/>
    <w:rsid w:val="5FFF1BA0"/>
    <w:rsid w:val="60632CA1"/>
    <w:rsid w:val="60851008"/>
    <w:rsid w:val="62CC5007"/>
    <w:rsid w:val="62DF193A"/>
    <w:rsid w:val="6301652B"/>
    <w:rsid w:val="644544FB"/>
    <w:rsid w:val="67FC21AB"/>
    <w:rsid w:val="691A73A9"/>
    <w:rsid w:val="69EC4705"/>
    <w:rsid w:val="6B8B5F89"/>
    <w:rsid w:val="6BED213F"/>
    <w:rsid w:val="6DE2064C"/>
    <w:rsid w:val="6DF040EA"/>
    <w:rsid w:val="6E89767A"/>
    <w:rsid w:val="6EB531BB"/>
    <w:rsid w:val="6EEF0CF5"/>
    <w:rsid w:val="6F4269EA"/>
    <w:rsid w:val="6FDD7DBD"/>
    <w:rsid w:val="70141305"/>
    <w:rsid w:val="70D52B60"/>
    <w:rsid w:val="71E869BB"/>
    <w:rsid w:val="720807AC"/>
    <w:rsid w:val="735B5A8D"/>
    <w:rsid w:val="738A025C"/>
    <w:rsid w:val="73C96D79"/>
    <w:rsid w:val="73F41ADD"/>
    <w:rsid w:val="746A5F25"/>
    <w:rsid w:val="74B7117D"/>
    <w:rsid w:val="753A66DF"/>
    <w:rsid w:val="778878D2"/>
    <w:rsid w:val="780627F5"/>
    <w:rsid w:val="786C78FF"/>
    <w:rsid w:val="7A6A48EF"/>
    <w:rsid w:val="7AFD57B8"/>
    <w:rsid w:val="7BF36445"/>
    <w:rsid w:val="7C1424C5"/>
    <w:rsid w:val="7C4C3126"/>
    <w:rsid w:val="7C5E704E"/>
    <w:rsid w:val="7CF236CF"/>
    <w:rsid w:val="7D0401A3"/>
    <w:rsid w:val="7E570CDF"/>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index 7"/>
    <w:next w:val="1"/>
    <w:qFormat/>
    <w:uiPriority w:val="0"/>
    <w:pPr>
      <w:widowControl w:val="0"/>
      <w:ind w:firstLine="200" w:firstLineChars="200"/>
      <w:jc w:val="both"/>
    </w:pPr>
    <w:rPr>
      <w:rFonts w:ascii="黑体" w:eastAsia="黑体" w:hAnsiTheme="minorHAnsi" w:cstheme="minorBidi"/>
      <w:kern w:val="2"/>
      <w:sz w:val="32"/>
      <w:szCs w:val="32"/>
      <w:lang w:val="en-US" w:eastAsia="zh-CN" w:bidi="ar-SA"/>
    </w:rPr>
  </w:style>
  <w:style w:type="paragraph" w:styleId="6">
    <w:name w:val="Normal (Web)"/>
    <w:basedOn w:val="1"/>
    <w:qFormat/>
    <w:uiPriority w:val="0"/>
    <w:pPr>
      <w:widowControl/>
      <w:jc w:val="left"/>
    </w:pPr>
    <w:rPr>
      <w:rFonts w:ascii="宋体" w:hAnsi="宋体" w:cs="宋体"/>
      <w:kern w:val="0"/>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10</Pages>
  <Words>4328</Words>
  <Characters>4499</Characters>
  <Lines>0</Lines>
  <Paragraphs>0</Paragraphs>
  <TotalTime>16</TotalTime>
  <ScaleCrop>false</ScaleCrop>
  <LinksUpToDate>false</LinksUpToDate>
  <CharactersWithSpaces>4512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lenovo</cp:lastModifiedBy>
  <cp:lastPrinted>2025-06-09T07:10:00Z</cp:lastPrinted>
  <dcterms:modified xsi:type="dcterms:W3CDTF">2025-06-09T12:04:21Z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4F6981ABD4AE49F9AE30BD532E1F84FA</vt:lpwstr>
  </property>
  <property fmtid="{D5CDD505-2E9C-101B-9397-08002B2CF9AE}" pid="4" name="KSOTemplateDocerSaveRecord">
    <vt:lpwstr>eyJoZGlkIjoiODIxZTQ2OTdiYmU5YWI2MTJkNWExNzMxODAzNzk0NGQiLCJ1c2VySWQiOiIzNzU4MTgzMTQifQ==</vt:lpwstr>
  </property>
</Properties>
</file>