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0"/>
        <w:keepNext w:val="0"/>
        <w:keepLines w:val="0"/>
        <w:pageBreakBefore w:val="0"/>
        <w:wordWrap w:val="1"/>
        <w:overflowPunct w:val="1"/>
        <w:topLinePunct w:val="0"/>
        <w:kinsoku w:val="1"/>
        <w:bidi w:val="0"/>
        <w:spacing w:line="560" w:lineRule="exact"/>
        <w:rPr>
          <w:sz w:val="32"/>
          <w:szCs w:val="32"/>
          <w:rFonts w:ascii="黑体" w:hAnsi="黑体" w:eastAsia="黑体" w:hint="eastAsia"/>
        </w:rPr>
      </w:pPr>
      <w:bookmarkStart w:id="0" w:name="_GoBack"/>
      <w:bookmarkEnd w:id="0"/>
      <w:r>
        <w:rPr>
          <w:sz w:val="32"/>
          <w:szCs w:val="32"/>
          <w:rFonts w:ascii="黑体" w:hAnsi="黑体" w:eastAsia="黑体" w:hint="eastAsia"/>
        </w:rPr>
        <w:t xml:space="preserve">附件2</w:t>
      </w:r>
      <w:r>
        <w:rPr>
          <w:sz w:val="44"/>
          <w:szCs w:val="44"/>
          <w:rFonts w:ascii="方正小标宋简体" w:eastAsia="方正小标宋简体"/>
        </w:rPr>
      </w:r>
    </w:p>
    <w:p>
      <w:pPr>
        <w:pStyle w:val="Normal"/>
        <w:widowControl w:val="0"/>
        <w:keepNext w:val="0"/>
        <w:keepLines w:val="0"/>
        <w:pageBreakBefore w:val="0"/>
        <w:wordWrap w:val="1"/>
        <w:overflowPunct w:val="1"/>
        <w:topLinePunct w:val="0"/>
        <w:kinsoku w:val="1"/>
        <w:bidi w:val="0"/>
        <w:jc w:val="center"/>
        <w:spacing w:line="560" w:lineRule="exact"/>
        <w:rPr>
          <w:spacing w:val="-20"/>
          <w:sz w:val="44"/>
          <w:szCs w:val="44"/>
          <w:rFonts w:ascii="方正小标宋简体" w:eastAsia="方正小标宋简体" w:hint="eastAsia"/>
        </w:rPr>
      </w:pPr>
      <w:r>
        <w:rPr>
          <w:spacing w:val="-20"/>
          <w:sz w:val="44"/>
          <w:szCs w:val="44"/>
          <w:rFonts w:ascii="方正小标宋简体" w:eastAsia="方正小标宋简体" w:hint="eastAsia"/>
        </w:rPr>
        <w:t xml:space="preserve">2025年</w:t>
      </w:r>
      <w:r>
        <w:rPr>
          <w:spacing w:val="-20"/>
          <w:sz w:val="44"/>
          <w:lang w:eastAsia="zh-CN"/>
          <w:szCs w:val="44"/>
          <w:rFonts w:ascii="方正小标宋简体" w:hAnsi="Times New Roman" w:eastAsia="方正小标宋简体" w:hint="eastAsia"/>
        </w:rPr>
        <w:t xml:space="preserve">东营市卫生健康委员会所属部分</w:t>
      </w:r>
      <w:r>
        <w:rPr>
          <w:spacing w:val="-20"/>
          <w:sz w:val="44"/>
          <w:lang w:eastAsia="zh-CN"/>
          <w:szCs w:val="44"/>
          <w:rFonts w:ascii="方正小标宋简体" w:hAnsi="Times New Roman" w:eastAsia="方正小标宋简体" w:hint="eastAsia"/>
        </w:rPr>
      </w:r>
    </w:p>
    <w:p>
      <w:pPr>
        <w:pStyle w:val="Normal"/>
        <w:widowControl w:val="0"/>
        <w:keepNext w:val="0"/>
        <w:keepLines w:val="0"/>
        <w:pageBreakBefore w:val="0"/>
        <w:wordWrap w:val="1"/>
        <w:overflowPunct w:val="1"/>
        <w:topLinePunct w:val="0"/>
        <w:kinsoku w:val="1"/>
        <w:bidi w:val="0"/>
        <w:jc w:val="center"/>
        <w:spacing w:line="560" w:lineRule="exact"/>
        <w:rPr>
          <w:spacing w:val="-20"/>
          <w:sz w:val="44"/>
          <w:lang w:eastAsia="zh-CN"/>
          <w:szCs w:val="44"/>
          <w:rFonts w:ascii="方正小标宋简体" w:hAnsi="Times New Roman" w:eastAsia="方正小标宋简体" w:hint="eastAsia"/>
        </w:rPr>
      </w:pPr>
      <w:r>
        <w:rPr>
          <w:spacing w:val="-20"/>
          <w:sz w:val="44"/>
          <w:lang w:eastAsia="zh-CN"/>
          <w:szCs w:val="44"/>
          <w:rFonts w:ascii="方正小标宋简体" w:hAnsi="Times New Roman" w:eastAsia="方正小标宋简体" w:hint="eastAsia"/>
        </w:rPr>
        <w:t xml:space="preserve">事业单位</w:t>
      </w:r>
      <w:r>
        <w:rPr>
          <w:sz w:val="44"/>
          <w:szCs w:val="44"/>
          <w:rFonts w:ascii="方正小标宋简体" w:eastAsia="方正小标宋简体" w:hint="eastAsia"/>
        </w:rPr>
        <w:t xml:space="preserve">公开招聘工作人员应聘须知</w:t>
      </w:r>
      <w:r>
        <w:rPr>
          <w:sz w:val="44"/>
          <w:szCs w:val="44"/>
          <w:rFonts w:ascii="方正小标宋简体" w:eastAsia="方正小标宋简体"/>
        </w:rPr>
      </w:r>
    </w:p>
    <w:p>
      <w:pPr>
        <w:pStyle w:val="Normal"/>
        <w:widowControl w:val="0"/>
        <w:keepNext w:val="0"/>
        <w:keepLines w:val="0"/>
        <w:pageBreakBefore w:val="0"/>
        <w:wordWrap w:val="1"/>
        <w:overflowPunct w:val="1"/>
        <w:topLinePunct w:val="0"/>
        <w:kinsoku w:val="1"/>
        <w:bidi w:val="0"/>
        <w:jc w:val="center"/>
        <w:spacing w:line="560" w:lineRule="exact"/>
        <w:rPr>
          <w:sz w:val="44"/>
          <w:szCs w:val="44"/>
          <w:rFonts w:ascii="方正小标宋简体" w:eastAsia="方正小标宋简体"/>
        </w:rPr>
      </w:pPr>
      <w:r>
        <w:rPr>
          <w:sz w:val="44"/>
          <w:szCs w:val="44"/>
          <w:rFonts w:ascii="方正小标宋简体" w:eastAsia="方正小标宋简体"/>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1.对招聘岗位资格条件有疑问如何咨询?</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对招聘岗位资格条件有疑问的，咨询电话详见《2025年</w:t>
      </w:r>
      <w:r>
        <w:rPr>
          <w:sz w:val="32"/>
          <w:lang w:eastAsia="zh-CN"/>
          <w:szCs w:val="32"/>
          <w:rFonts w:ascii="仿宋_GB2312" w:eastAsia="仿宋_GB2312" w:hint="eastAsia"/>
        </w:rPr>
        <w:t xml:space="preserve">东营市卫生健康委员会所属部分事业单位</w:t>
      </w:r>
      <w:r>
        <w:rPr>
          <w:sz w:val="32"/>
          <w:szCs w:val="32"/>
          <w:rFonts w:ascii="仿宋_GB2312" w:eastAsia="仿宋_GB2312" w:hint="eastAsia"/>
        </w:rPr>
        <w:t xml:space="preserve">公开招聘工作人员岗位汇总表》（附件1）。</w:t>
      </w:r>
      <w:r>
        <w:rPr>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2.资格审查工作由谁负责?</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资格审查工作由</w:t>
      </w:r>
      <w:r>
        <w:rPr>
          <w:sz w:val="32"/>
          <w:lang w:val="en-US" w:eastAsia="zh-CN"/>
          <w:szCs w:val="32"/>
          <w:rFonts w:ascii="仿宋_GB2312" w:eastAsia="仿宋_GB2312" w:hint="eastAsia"/>
        </w:rPr>
        <w:t xml:space="preserve">各用人单位</w:t>
      </w:r>
      <w:r>
        <w:rPr>
          <w:sz w:val="32"/>
          <w:szCs w:val="32"/>
          <w:rFonts w:ascii="仿宋_GB2312" w:eastAsia="仿宋_GB2312" w:hint="eastAsia"/>
        </w:rPr>
        <w:t xml:space="preserve">负责。</w:t>
      </w:r>
      <w:r>
        <w:rPr>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3.国内非普通高等学历教育的其他教育形式的毕业生是否可以应聘?</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国内非普通高等学历教育的其他教育形式（自学考试、成人教育、网络教育、夜大、电大等）毕业生取得毕业证（学位证）后，符合岗位要求资格条件的，均可应聘。</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4.如何理解“在读的非应届毕业生”不得应聘?</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rPr>
          <w:sz w:val="32"/>
          <w:szCs w:val="32"/>
          <w:rFonts w:ascii="仿宋_GB2312" w:hAnsi="Times New Roman" w:eastAsia="仿宋_GB2312" w:hint="eastAsia"/>
        </w:rPr>
      </w:pPr>
      <w:r>
        <w:rPr>
          <w:sz w:val="32"/>
          <w:szCs w:val="32"/>
          <w:rFonts w:ascii="仿宋_GB2312" w:hAnsi="Times New Roman" w:eastAsia="仿宋_GB2312" w:hint="eastAsia"/>
        </w:rPr>
        <w:t xml:space="preserve">全脱产在校学习的国内普通高等学历教育学生和国（境）外留学人员，202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年7月31日以前无法完成学业并取得学历学位证书的，不得应聘。</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其他形式在校学习人员，应如实填写在读学习经历，并保证</w:t>
      </w:r>
      <w:r>
        <w:rPr>
          <w:sz w:val="32"/>
          <w:szCs w:val="32"/>
          <w:rFonts w:ascii="仿宋_GB2312" w:eastAsia="仿宋_GB2312" w:hint="eastAsia"/>
        </w:rPr>
        <w:t xml:space="preserve">聘用</w:t>
      </w:r>
      <w:r>
        <w:rPr>
          <w:sz w:val="32"/>
          <w:szCs w:val="32"/>
          <w:rFonts w:ascii="仿宋_GB2312" w:hAnsi="Times New Roman" w:eastAsia="仿宋_GB2312" w:hint="eastAsia"/>
        </w:rPr>
        <w:t xml:space="preserve">后可全职在岗工作。</w:t>
      </w:r>
      <w:r>
        <w:rPr>
          <w:sz w:val="32"/>
          <w:szCs w:val="32"/>
          <w:rFonts w:ascii="仿宋_GB2312" w:eastAsia="仿宋_GB2312" w:hint="eastAsia"/>
        </w:rPr>
        <w:t xml:space="preserve">招聘单位</w:t>
      </w:r>
      <w:r>
        <w:rPr>
          <w:sz w:val="32"/>
          <w:szCs w:val="32"/>
          <w:rFonts w:ascii="仿宋_GB2312" w:hAnsi="Times New Roman" w:eastAsia="仿宋_GB2312" w:hint="eastAsia"/>
        </w:rPr>
        <w:t xml:space="preserve">将根据</w:t>
      </w:r>
      <w:r>
        <w:rPr>
          <w:sz w:val="32"/>
          <w:szCs w:val="32"/>
          <w:rFonts w:ascii="仿宋_GB2312" w:eastAsia="仿宋_GB2312" w:hint="eastAsia"/>
        </w:rPr>
        <w:t xml:space="preserve">岗位</w:t>
      </w:r>
      <w:r>
        <w:rPr>
          <w:sz w:val="32"/>
          <w:szCs w:val="32"/>
          <w:rFonts w:ascii="仿宋_GB2312" w:hAnsi="Times New Roman" w:eastAsia="仿宋_GB2312" w:hint="eastAsia"/>
        </w:rPr>
        <w:t xml:space="preserve">工作要求，对其他形式在校学习的应聘人员情况进行鉴别。如应聘人员虚报、瞒报、漏报在读学习经历或具体学习形式，影响</w:t>
      </w:r>
      <w:r>
        <w:rPr>
          <w:sz w:val="32"/>
          <w:szCs w:val="32"/>
          <w:rFonts w:ascii="仿宋_GB2312" w:eastAsia="仿宋_GB2312" w:hint="eastAsia"/>
        </w:rPr>
        <w:t xml:space="preserve">招聘单位</w:t>
      </w:r>
      <w:r>
        <w:rPr>
          <w:sz w:val="32"/>
          <w:szCs w:val="32"/>
          <w:rFonts w:ascii="仿宋_GB2312" w:hAnsi="Times New Roman" w:eastAsia="仿宋_GB2312" w:hint="eastAsia"/>
        </w:rPr>
        <w:t xml:space="preserve">资格审核的，将取消</w:t>
      </w:r>
      <w:r>
        <w:rPr>
          <w:sz w:val="32"/>
          <w:szCs w:val="32"/>
          <w:rFonts w:ascii="仿宋_GB2312" w:eastAsia="仿宋_GB2312" w:hint="eastAsia"/>
        </w:rPr>
        <w:t xml:space="preserve">应聘</w:t>
      </w:r>
      <w:r>
        <w:rPr>
          <w:sz w:val="32"/>
          <w:szCs w:val="32"/>
          <w:rFonts w:ascii="仿宋_GB2312" w:hAnsi="Times New Roman" w:eastAsia="仿宋_GB2312" w:hint="eastAsia"/>
        </w:rPr>
        <w:t xml:space="preserve">资格或取消</w:t>
      </w:r>
      <w:r>
        <w:rPr>
          <w:sz w:val="32"/>
          <w:szCs w:val="32"/>
          <w:rFonts w:ascii="仿宋_GB2312" w:eastAsia="仿宋_GB2312" w:hint="eastAsia"/>
        </w:rPr>
        <w:t xml:space="preserve">聘用</w:t>
      </w:r>
      <w:r>
        <w:rPr>
          <w:sz w:val="32"/>
          <w:szCs w:val="32"/>
          <w:rFonts w:ascii="仿宋_GB2312" w:hAnsi="Times New Roman" w:eastAsia="仿宋_GB2312" w:hint="eastAsia"/>
        </w:rPr>
        <w:t xml:space="preserve">。</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5.</w:t>
      </w:r>
      <w:r>
        <w:rPr>
          <w:b w:val="1"/>
          <w:sz w:val="32"/>
          <w:szCs w:val="32"/>
          <w:bCs/>
          <w:rFonts w:ascii="仿宋_GB2312" w:eastAsia="仿宋_GB2312" w:hint="eastAsia"/>
        </w:rPr>
        <w:t xml:space="preserve">2025年毕业的定向生、委培生是否可以应聘？</w:t>
      </w:r>
      <w:r>
        <w:rPr>
          <w:b w:val="1"/>
          <w:sz w:val="32"/>
          <w:szCs w:val="32"/>
          <w:bCs/>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2025年毕业的定向生、委培生原则上不得应聘。如定向或委培单位同意其应聘，应当由定向或委培单位出具同意应聘证明，并经所在院校同意后方可应聘。</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6.</w:t>
      </w:r>
      <w:r>
        <w:rPr>
          <w:b w:val="1"/>
          <w:sz w:val="32"/>
          <w:szCs w:val="32"/>
          <w:bCs/>
          <w:rFonts w:ascii="仿宋_GB2312" w:eastAsia="仿宋_GB2312" w:hint="eastAsia"/>
        </w:rPr>
        <w:t xml:space="preserve">留学回国人员可以应聘哪些岗位，需提供哪些材料？</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rPr>
          <w:sz w:val="32"/>
          <w:szCs w:val="32"/>
          <w:rFonts w:ascii="仿宋_GB2312" w:eastAsia="仿宋_GB2312" w:hint="eastAsia"/>
        </w:rPr>
      </w:pPr>
      <w:r>
        <w:rPr>
          <w:sz w:val="32"/>
          <w:szCs w:val="32"/>
          <w:rFonts w:ascii="仿宋_GB2312" w:eastAsia="仿宋_GB2312" w:hint="eastAsia"/>
        </w:rPr>
        <w:t xml:space="preserve">　　留学回国人员可以根据自身情况应聘符合条件的岗位。</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留学回国人员应聘的，除需提供岗位要求的相关材料外，还需于2025年9月30日以前提供国家教育部门的学历学位认证材料。应聘人员可登录教育部留学服务中心网站（http://www.cscse.edu.cn）查询认证的有关要求和程序。</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napToGrid w:val="0"/>
        <w:spacing w:line="560" w:lineRule="exact"/>
        <w:ind w:firstLine="630" w:firstLineChars="196"/>
        <w:rPr>
          <w:b w:val="1"/>
          <w:sz w:val="32"/>
          <w:szCs w:val="32"/>
          <w:rFonts w:ascii="仿宋_GB2312" w:hAnsi="Times New Roman" w:eastAsia="仿宋_GB2312"/>
        </w:rPr>
      </w:pPr>
      <w:r>
        <w:rPr>
          <w:b w:val="1"/>
          <w:sz w:val="32"/>
          <w:szCs w:val="32"/>
          <w:rFonts w:ascii="仿宋_GB2312" w:hAnsi="Times New Roman" w:eastAsia="仿宋_GB2312"/>
        </w:rPr>
        <w:t xml:space="preserve">7</w:t>
      </w:r>
      <w:r>
        <w:rPr>
          <w:b w:val="1"/>
          <w:sz w:val="32"/>
          <w:szCs w:val="32"/>
          <w:bCs/>
          <w:rFonts w:ascii="仿宋_GB2312" w:eastAsia="仿宋_GB2312" w:hint="eastAsia"/>
        </w:rPr>
        <w:t xml:space="preserve">.岗位要求具有的相关证书取得时间有什么要求？</w:t>
      </w:r>
      <w:r>
        <w:rPr>
          <w:b w:val="1"/>
          <w:sz w:val="32"/>
          <w:szCs w:val="32"/>
          <w:bCs/>
          <w:rFonts w:ascii="仿宋_GB2312" w:eastAsia="仿宋_GB2312"/>
        </w:rPr>
      </w:r>
    </w:p>
    <w:p>
      <w:pPr>
        <w:pStyle w:val="Normal"/>
        <w:widowControl w:val="0"/>
        <w:keepNext w:val="0"/>
        <w:keepLines w:val="0"/>
        <w:pageBreakBefore w:val="0"/>
        <w:wordWrap w:val="1"/>
        <w:overflowPunct w:val="1"/>
        <w:topLinePunct w:val="0"/>
        <w:kinsoku w:val="1"/>
        <w:bidi w:val="0"/>
        <w:jc w:val="start"/>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普通高校202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年应届毕业生</w:t>
      </w:r>
      <w:r>
        <w:rPr>
          <w:sz w:val="32"/>
          <w:szCs w:val="32"/>
          <w:rFonts w:ascii="仿宋_GB2312" w:eastAsia="仿宋_GB2312" w:hint="eastAsia"/>
        </w:rPr>
        <w:t xml:space="preserve">，符合</w:t>
      </w:r>
      <w:r>
        <w:rPr>
          <w:sz w:val="32"/>
          <w:szCs w:val="32"/>
          <w:rFonts w:ascii="仿宋_GB2312" w:hAnsi="Times New Roman" w:eastAsia="仿宋_GB2312" w:hint="eastAsia"/>
        </w:rPr>
        <w:t xml:space="preserve">教育部办公厅《关于统筹全日制和非全日制研究生管理工作的通知》（教研厅〔2016〕2号）和《教育部办公厅等五部门关于进一步做好非全日制研究生就业工作的通知》（教研厅函〔2019〕1号）规定自2016年12月1日后录取</w:t>
      </w:r>
      <w:r>
        <w:rPr>
          <w:sz w:val="32"/>
          <w:szCs w:val="32"/>
          <w:rFonts w:ascii="仿宋_GB2312" w:eastAsia="仿宋_GB2312" w:hint="eastAsia"/>
        </w:rPr>
        <w:t xml:space="preserve">且2025年毕业的</w:t>
      </w:r>
      <w:r>
        <w:rPr>
          <w:sz w:val="32"/>
          <w:szCs w:val="32"/>
          <w:rFonts w:ascii="仿宋_GB2312" w:hAnsi="Times New Roman" w:eastAsia="仿宋_GB2312" w:hint="eastAsia"/>
        </w:rPr>
        <w:t xml:space="preserve">非全日制研究生</w:t>
      </w:r>
      <w:r>
        <w:rPr>
          <w:sz w:val="32"/>
          <w:szCs w:val="32"/>
          <w:rFonts w:ascii="仿宋_GB2312" w:eastAsia="仿宋_GB2312" w:hint="eastAsia"/>
        </w:rPr>
        <w:t xml:space="preserve">，</w:t>
      </w:r>
      <w:r>
        <w:rPr>
          <w:sz w:val="32"/>
          <w:szCs w:val="32"/>
          <w:rFonts w:ascii="仿宋_GB2312" w:hAnsi="Times New Roman" w:eastAsia="仿宋_GB2312" w:hint="eastAsia"/>
        </w:rPr>
        <w:t xml:space="preserve">与国（境）内普通高校2025年应届毕业生同期毕业的留学回国人员的学历、学位证书，应于202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年7月31日以前取得</w:t>
      </w:r>
      <w:r>
        <w:rPr>
          <w:sz w:val="32"/>
          <w:szCs w:val="32"/>
          <w:rFonts w:ascii="仿宋_GB2312" w:eastAsia="仿宋_GB2312" w:hint="eastAsia"/>
        </w:rPr>
        <w:t xml:space="preserve">。</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jc w:val="start"/>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其他人员的学历、学位证书</w:t>
      </w:r>
      <w:r>
        <w:rPr>
          <w:sz w:val="32"/>
          <w:lang w:val="en-US" w:eastAsia="zh-CN"/>
          <w:szCs w:val="32"/>
          <w:rFonts w:ascii="仿宋_GB2312" w:hAnsi="Times New Roman" w:eastAsia="仿宋_GB2312" w:hint="eastAsia"/>
        </w:rPr>
        <w:t xml:space="preserve">及</w:t>
      </w:r>
      <w:r>
        <w:rPr>
          <w:u w:val="none"/>
          <w:sz w:val="32"/>
          <w:szCs w:val="32"/>
          <w:rFonts w:eastAsia="仿宋_GB2312" w:hint="eastAsia"/>
        </w:rPr>
        <w:t xml:space="preserve">岗位</w:t>
      </w:r>
      <w:r>
        <w:rPr>
          <w:u w:val="none"/>
          <w:sz w:val="32"/>
          <w:szCs w:val="32"/>
          <w:rFonts w:ascii="仿宋_GB2312" w:eastAsia="仿宋_GB2312" w:hint="eastAsia"/>
        </w:rPr>
        <w:t xml:space="preserve">其它条件中要求的相关证书</w:t>
      </w:r>
      <w:r>
        <w:rPr>
          <w:u w:val="none"/>
          <w:sz w:val="32"/>
          <w:lang w:eastAsia="zh-CN"/>
          <w:szCs w:val="32"/>
          <w:rFonts w:ascii="仿宋_GB2312" w:eastAsia="仿宋_GB2312" w:hint="eastAsia"/>
        </w:rPr>
        <w:t xml:space="preserve">，</w:t>
      </w:r>
      <w:r>
        <w:rPr>
          <w:sz w:val="32"/>
          <w:szCs w:val="32"/>
          <w:rFonts w:ascii="仿宋_GB2312" w:hAnsi="Times New Roman" w:eastAsia="仿宋_GB2312" w:hint="eastAsia"/>
        </w:rPr>
        <w:t xml:space="preserve">应在202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w:t>
      </w:r>
      <w:r>
        <w:rPr>
          <w:sz w:val="32"/>
          <w:lang w:val="en-US" w:eastAsia="zh-CN"/>
          <w:szCs w:val="32"/>
          <w:rFonts w:ascii="仿宋_GB2312" w:eastAsia="仿宋_GB2312" w:hint="eastAsia"/>
        </w:rPr>
        <w:t xml:space="preserve">6</w:t>
      </w:r>
      <w:r>
        <w:rPr>
          <w:sz w:val="32"/>
          <w:szCs w:val="32"/>
          <w:rFonts w:ascii="仿宋_GB2312" w:hAnsi="Times New Roman" w:eastAsia="仿宋_GB2312" w:hint="eastAsia"/>
        </w:rPr>
        <w:t xml:space="preserve">月</w:t>
      </w:r>
      <w:r>
        <w:rPr>
          <w:sz w:val="32"/>
          <w:lang w:val="en-US" w:eastAsia="zh-CN"/>
          <w:szCs w:val="32"/>
          <w:rFonts w:ascii="仿宋_GB2312" w:eastAsia="仿宋_GB2312" w:hint="eastAsia"/>
        </w:rPr>
        <w:t xml:space="preserve">30</w:t>
      </w:r>
      <w:r>
        <w:rPr>
          <w:sz w:val="32"/>
          <w:szCs w:val="32"/>
          <w:rFonts w:ascii="仿宋_GB2312" w:hAnsi="Times New Roman" w:eastAsia="仿宋_GB2312" w:hint="eastAsia"/>
        </w:rPr>
        <w:t xml:space="preserve">日</w:t>
      </w:r>
      <w:r>
        <w:rPr>
          <w:sz w:val="32"/>
          <w:szCs w:val="32"/>
          <w:rFonts w:ascii="仿宋_GB2312" w:eastAsia="仿宋_GB2312" w:hint="eastAsia"/>
        </w:rPr>
        <w:t xml:space="preserve">以</w:t>
      </w:r>
      <w:r>
        <w:rPr>
          <w:sz w:val="32"/>
          <w:szCs w:val="32"/>
          <w:rFonts w:ascii="仿宋_GB2312" w:hAnsi="Times New Roman" w:eastAsia="仿宋_GB2312" w:hint="eastAsia"/>
        </w:rPr>
        <w:t xml:space="preserve">前取得</w:t>
      </w:r>
      <w:r>
        <w:rPr>
          <w:sz w:val="32"/>
          <w:szCs w:val="32"/>
          <w:rFonts w:ascii="仿宋_GB2312" w:eastAsia="仿宋_GB2312" w:hint="eastAsia"/>
        </w:rPr>
        <w:t xml:space="preserve">。</w:t>
      </w:r>
      <w:r>
        <w:rPr>
          <w:sz w:val="32"/>
          <w:szCs w:val="32"/>
          <w:rFonts w:ascii="仿宋_GB2312" w:eastAsia="仿宋_GB2312"/>
        </w:rPr>
      </w:r>
    </w:p>
    <w:p>
      <w:pPr>
        <w:pStyle w:val="Normal"/>
        <w:widowControl w:val="0"/>
        <w:keepNext w:val="0"/>
        <w:keepLines w:val="0"/>
        <w:pageBreakBefore w:val="0"/>
        <w:wordWrap w:val="1"/>
        <w:overflowPunct w:val="1"/>
        <w:topLinePunct w:val="0"/>
        <w:kinsoku w:val="1"/>
        <w:bidi w:val="0"/>
        <w:jc w:val="start"/>
        <w:spacing w:line="560" w:lineRule="exact"/>
        <w:ind w:firstLine="643" w:firstLineChars="200"/>
        <w:rPr>
          <w:b w:val="1"/>
          <w:sz w:val="32"/>
          <w:szCs w:val="32"/>
          <w:rFonts w:ascii="仿宋_GB2312" w:hAnsi="Times New Roman" w:eastAsia="仿宋_GB2312"/>
        </w:rPr>
      </w:pPr>
      <w:r>
        <w:rPr>
          <w:b w:val="1"/>
          <w:sz w:val="32"/>
          <w:szCs w:val="32"/>
          <w:rFonts w:ascii="仿宋_GB2312" w:hAnsi="Times New Roman" w:eastAsia="仿宋_GB2312"/>
        </w:rPr>
        <w:t xml:space="preserve">8</w:t>
      </w:r>
      <w:r>
        <w:rPr>
          <w:b w:val="1"/>
          <w:sz w:val="32"/>
          <w:szCs w:val="32"/>
          <w:rFonts w:ascii="仿宋_GB2312" w:eastAsia="仿宋_GB2312" w:hint="eastAsia"/>
        </w:rPr>
        <w:t xml:space="preserve">.岗位汇总表中所要求的专业如何理解?</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rPr>
          <w:sz w:val="32"/>
          <w:szCs w:val="32"/>
          <w:rFonts w:ascii="仿宋_GB2312" w:hAnsi="Times New Roman" w:eastAsia="仿宋_GB2312" w:hint="eastAsia"/>
        </w:rPr>
      </w:pPr>
      <w:r>
        <w:rPr>
          <w:sz w:val="32"/>
          <w:szCs w:val="32"/>
          <w:rFonts w:ascii="仿宋_GB2312" w:hAnsi="Times New Roman" w:eastAsia="仿宋_GB2312" w:hint="eastAsia"/>
        </w:rPr>
        <w:t xml:space="preserve">岗位汇总表中的专业</w:t>
      </w:r>
      <w:r>
        <w:rPr>
          <w:sz w:val="32"/>
          <w:szCs w:val="32"/>
          <w:rFonts w:ascii="仿宋_GB2312" w:eastAsia="仿宋_GB2312" w:hint="eastAsia"/>
        </w:rPr>
        <w:t xml:space="preserve">要求</w:t>
      </w:r>
      <w:r>
        <w:rPr>
          <w:sz w:val="32"/>
          <w:szCs w:val="32"/>
          <w:rFonts w:ascii="仿宋_GB2312" w:hAnsi="Times New Roman" w:eastAsia="仿宋_GB2312" w:hint="eastAsia"/>
        </w:rPr>
        <w:t xml:space="preserve">，主要参考教育部制定的现行高等教育专业目录设置</w:t>
      </w:r>
      <w:r>
        <w:rPr>
          <w:sz w:val="32"/>
          <w:szCs w:val="32"/>
          <w:rFonts w:ascii="仿宋_GB2312" w:eastAsia="仿宋_GB2312" w:hint="eastAsia"/>
        </w:rPr>
        <w:t xml:space="preserve">。应聘时</w:t>
      </w:r>
      <w:r>
        <w:rPr>
          <w:sz w:val="32"/>
          <w:szCs w:val="32"/>
          <w:rFonts w:ascii="仿宋_GB2312" w:hAnsi="Times New Roman" w:eastAsia="仿宋_GB2312" w:hint="eastAsia"/>
        </w:rPr>
        <w:t xml:space="preserve">以应聘人员所获毕业证或国家承认的学历教育证书上注明的专业为准。其中，应聘人员在普通全日制高等学历教育阶段取得国家承认的辅修专业证书、双学位证书</w:t>
      </w:r>
      <w:r>
        <w:rPr>
          <w:sz w:val="32"/>
          <w:szCs w:val="32"/>
          <w:rFonts w:ascii="仿宋_GB2312" w:eastAsia="仿宋_GB2312" w:hint="eastAsia"/>
        </w:rPr>
        <w:t xml:space="preserve">、第二学士学位证书</w:t>
      </w:r>
      <w:r>
        <w:rPr>
          <w:sz w:val="32"/>
          <w:szCs w:val="32"/>
          <w:rFonts w:ascii="仿宋_GB2312" w:hAnsi="Times New Roman" w:eastAsia="仿宋_GB2312" w:hint="eastAsia"/>
        </w:rPr>
        <w:t xml:space="preserve">的，可与相应的毕业证书配合使用，依据辅修专业证书、双学位证</w:t>
      </w:r>
      <w:r>
        <w:rPr>
          <w:sz w:val="32"/>
          <w:szCs w:val="32"/>
          <w:rFonts w:ascii="仿宋_GB2312" w:eastAsia="仿宋_GB2312" w:hint="eastAsia"/>
        </w:rPr>
        <w:t xml:space="preserve">书、第二学士学位证书</w:t>
      </w:r>
      <w:r>
        <w:rPr>
          <w:sz w:val="32"/>
          <w:szCs w:val="32"/>
          <w:rFonts w:ascii="仿宋_GB2312" w:hAnsi="Times New Roman" w:eastAsia="仿宋_GB2312" w:hint="eastAsia"/>
        </w:rPr>
        <w:t xml:space="preserve">注明的专业应聘。</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招聘岗位</w:t>
      </w:r>
      <w:r>
        <w:rPr>
          <w:rStyle w:val="Strong"/>
          <w:b w:val="0"/>
          <w:sz w:val="32"/>
          <w:szCs w:val="32"/>
          <w:rFonts w:ascii="仿宋_GB2312" w:hAnsi="Times New Roman" w:eastAsia="仿宋_GB2312" w:hint="eastAsia"/>
        </w:rPr>
        <w:t xml:space="preserve">在大学专科、大学本科、研究生3个教育层次分别明确了对应聘人员的专业要求，应聘人员符合一个教育层次的专业要求即可应聘该</w:t>
      </w:r>
      <w:r>
        <w:rPr>
          <w:sz w:val="32"/>
          <w:szCs w:val="32"/>
          <w:rFonts w:ascii="仿宋_GB2312" w:eastAsia="仿宋_GB2312" w:hint="eastAsia"/>
        </w:rPr>
        <w:t xml:space="preserve">岗位</w:t>
      </w:r>
      <w:r>
        <w:rPr>
          <w:rStyle w:val="Strong"/>
          <w:b w:val="0"/>
          <w:sz w:val="32"/>
          <w:szCs w:val="32"/>
          <w:rFonts w:ascii="仿宋_GB2312" w:hAnsi="Times New Roman" w:eastAsia="仿宋_GB2312" w:hint="eastAsia"/>
        </w:rPr>
        <w:t xml:space="preserve">，</w:t>
      </w:r>
      <w:r>
        <w:rPr>
          <w:sz w:val="32"/>
          <w:szCs w:val="32"/>
          <w:rFonts w:ascii="仿宋_GB2312" w:eastAsia="仿宋_GB2312" w:hint="eastAsia"/>
        </w:rPr>
        <w:t xml:space="preserve">招聘岗位</w:t>
      </w:r>
      <w:r>
        <w:rPr>
          <w:rStyle w:val="Strong"/>
          <w:b w:val="0"/>
          <w:sz w:val="32"/>
          <w:szCs w:val="32"/>
          <w:rFonts w:ascii="仿宋_GB2312" w:hAnsi="Times New Roman" w:eastAsia="仿宋_GB2312" w:hint="eastAsia"/>
        </w:rPr>
        <w:t xml:space="preserve">另有要求的，须符合其要求。</w:t>
      </w:r>
      <w:r>
        <w:rPr>
          <w:sz w:val="32"/>
          <w:szCs w:val="32"/>
          <w:rFonts w:ascii="仿宋_GB2312" w:hAnsi="Times New Roman" w:eastAsia="仿宋_GB2312" w:hint="eastAsia"/>
        </w:rPr>
        <w:t xml:space="preserve">其中，</w:t>
      </w:r>
      <w:r>
        <w:rPr>
          <w:sz w:val="32"/>
          <w:szCs w:val="32"/>
          <w:rFonts w:ascii="仿宋_GB2312" w:eastAsia="仿宋_GB2312" w:hint="eastAsia"/>
        </w:rPr>
        <w:t xml:space="preserve">岗位</w:t>
      </w:r>
      <w:r>
        <w:rPr>
          <w:sz w:val="32"/>
          <w:szCs w:val="32"/>
          <w:rFonts w:ascii="仿宋_GB2312" w:hAnsi="Times New Roman" w:eastAsia="仿宋_GB2312" w:hint="eastAsia"/>
        </w:rPr>
        <w:t xml:space="preserve">专业要求为“不限”的，即应聘人员在该教育层次的任何专业均符合要求；专业要求为学科大类、门类的，即该大类、门类所包含的专业均符合要求；专业要求为类、一级学科的，即该类、一级学科所包含的专业或方向均符合要求。</w:t>
      </w:r>
      <w:r>
        <w:rPr>
          <w:sz w:val="32"/>
          <w:szCs w:val="32"/>
          <w:rFonts w:ascii="仿宋_GB2312" w:eastAsia="仿宋_GB2312" w:hint="eastAsia"/>
        </w:rPr>
        <w:t xml:space="preserve">符合专业要求的专业学位研究生也可应聘。</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普通高校202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年应届毕业生</w:t>
      </w:r>
      <w:r>
        <w:rPr>
          <w:sz w:val="32"/>
          <w:szCs w:val="32"/>
          <w:rFonts w:ascii="仿宋_GB2312" w:eastAsia="仿宋_GB2312" w:hint="eastAsia"/>
        </w:rPr>
        <w:t xml:space="preserve">，符合</w:t>
      </w:r>
      <w:r>
        <w:rPr>
          <w:sz w:val="32"/>
          <w:szCs w:val="32"/>
          <w:rFonts w:ascii="仿宋_GB2312" w:hAnsi="Times New Roman" w:eastAsia="仿宋_GB2312" w:hint="eastAsia"/>
        </w:rPr>
        <w:t xml:space="preserve">教研厅〔2016〕2号和教研厅函〔2019〕1号规定自2016年12月1日后录取</w:t>
      </w:r>
      <w:r>
        <w:rPr>
          <w:sz w:val="32"/>
          <w:szCs w:val="32"/>
          <w:rFonts w:ascii="仿宋_GB2312" w:eastAsia="仿宋_GB2312" w:hint="eastAsia"/>
        </w:rPr>
        <w:t xml:space="preserve">且2025年毕业的</w:t>
      </w:r>
      <w:r>
        <w:rPr>
          <w:sz w:val="32"/>
          <w:szCs w:val="32"/>
          <w:rFonts w:ascii="仿宋_GB2312" w:hAnsi="Times New Roman" w:eastAsia="仿宋_GB2312" w:hint="eastAsia"/>
        </w:rPr>
        <w:t xml:space="preserve">非全日制研究生</w:t>
      </w:r>
      <w:r>
        <w:rPr>
          <w:sz w:val="32"/>
          <w:szCs w:val="32"/>
          <w:rFonts w:ascii="仿宋_GB2312" w:eastAsia="仿宋_GB2312" w:hint="eastAsia"/>
        </w:rPr>
        <w:t xml:space="preserve">，</w:t>
      </w:r>
      <w:r>
        <w:rPr>
          <w:sz w:val="32"/>
          <w:szCs w:val="32"/>
          <w:rFonts w:ascii="仿宋_GB2312" w:hAnsi="Times New Roman" w:eastAsia="仿宋_GB2312" w:hint="eastAsia"/>
        </w:rPr>
        <w:t xml:space="preserve">与国（境）内普通高校2025年应届毕业生同期毕业的留学回国人员可依据于202</w:t>
      </w:r>
      <w:r>
        <w:rPr>
          <w:sz w:val="32"/>
          <w:szCs w:val="32"/>
          <w:rFonts w:ascii="仿宋_GB2312" w:eastAsia="仿宋_GB2312" w:hint="eastAsia"/>
        </w:rPr>
        <w:t xml:space="preserve">5</w:t>
      </w:r>
      <w:r>
        <w:rPr>
          <w:sz w:val="32"/>
          <w:szCs w:val="32"/>
          <w:rFonts w:ascii="仿宋_GB2312" w:hAnsi="Times New Roman" w:eastAsia="仿宋_GB2312" w:hint="eastAsia"/>
        </w:rPr>
        <w:t xml:space="preserve">年7月31日以前取得的普通高等学历教育和国（境）外留学学历学位及相应专业应聘。</w:t>
      </w:r>
      <w:r>
        <w:rPr>
          <w:strike/>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rPr>
          <w:sz w:val="32"/>
          <w:szCs w:val="32"/>
          <w:rFonts w:ascii="仿宋_GB2312" w:eastAsia="仿宋_GB2312" w:hint="eastAsia"/>
        </w:rPr>
      </w:pPr>
      <w:r>
        <w:rPr>
          <w:sz w:val="32"/>
          <w:szCs w:val="32"/>
          <w:rFonts w:ascii="仿宋_GB2312" w:eastAsia="仿宋_GB2312" w:hint="eastAsia"/>
        </w:rPr>
        <w:t xml:space="preserve">应聘人员在报名时应如实填写毕业证或学历证书上的专业名称。其中，招聘岗位对研究方向有要求，但学历证书的专业名称不能体现研究方向的，则应当补充填写研究方向，并在面试前资格审查时提供相应证明。</w:t>
      </w:r>
      <w:r>
        <w:rPr>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rPr>
          <w:sz w:val="32"/>
          <w:szCs w:val="32"/>
          <w:rFonts w:ascii="仿宋_GB2312" w:hAnsi="Times New Roman" w:eastAsia="仿宋_GB2312" w:hint="eastAsia"/>
        </w:rPr>
      </w:pPr>
      <w:r>
        <w:rPr>
          <w:sz w:val="32"/>
          <w:szCs w:val="32"/>
          <w:rFonts w:ascii="仿宋_GB2312" w:hAnsi="Times New Roman" w:eastAsia="仿宋_GB2312" w:hint="eastAsia"/>
        </w:rPr>
        <w:t xml:space="preserve">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lang w:val="en-US" w:eastAsia="zh-CN"/>
          <w:szCs w:val="32"/>
          <w:rFonts w:ascii="仿宋_GB2312" w:eastAsia="仿宋_GB2312" w:hint="eastAsia"/>
        </w:rPr>
      </w:pPr>
      <w:r>
        <w:rPr>
          <w:b w:val="1"/>
          <w:sz w:val="32"/>
          <w:lang w:val="en-US" w:eastAsia="zh-CN"/>
          <w:szCs w:val="32"/>
          <w:rFonts w:ascii="仿宋_GB2312" w:eastAsia="仿宋_GB2312" w:hint="eastAsia"/>
        </w:rPr>
        <w:t xml:space="preserve">9</w:t>
      </w:r>
      <w:r>
        <w:rPr>
          <w:b w:val="1"/>
          <w:sz w:val="32"/>
          <w:szCs w:val="32"/>
          <w:rFonts w:ascii="仿宋_GB2312" w:eastAsia="仿宋_GB2312" w:hint="eastAsia"/>
        </w:rPr>
        <w:t xml:space="preserve">.本次招聘中的有效身份证件指的是什么?</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65"/>
        <w:rPr>
          <w:sz w:val="32"/>
          <w:szCs w:val="32"/>
          <w:rFonts w:ascii="仿宋_GB2312" w:hAnsi="Times New Roman" w:eastAsia="仿宋_GB2312" w:hint="eastAsia"/>
        </w:rPr>
      </w:pPr>
      <w:r>
        <w:rPr>
          <w:sz w:val="32"/>
          <w:szCs w:val="32"/>
          <w:rFonts w:ascii="仿宋_GB2312" w:hAnsi="Times New Roman" w:eastAsia="仿宋_GB2312" w:hint="eastAsia"/>
        </w:rPr>
        <w:t xml:space="preserve">有效身份证件包括有效期限内的居民身份证、临时居民身份证、港澳居民来往内地通行证、台湾居民来往大陆通行证。请考生妥善保管本人有效居民身份证件，过期或丢失的，请务必在考前及时到公安机关换领或补办。</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0</w:t>
      </w:r>
      <w:r>
        <w:rPr>
          <w:b w:val="1"/>
          <w:sz w:val="32"/>
          <w:szCs w:val="32"/>
          <w:rFonts w:ascii="仿宋_GB2312" w:eastAsia="仿宋_GB2312" w:hint="eastAsia"/>
        </w:rPr>
        <w:t xml:space="preserve">.网上填写报名信息时应注意什么?</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报名时，</w:t>
      </w:r>
      <w:r>
        <w:rPr>
          <w:sz w:val="32"/>
          <w:szCs w:val="32"/>
          <w:rFonts w:ascii="仿宋_GB2312" w:eastAsia="仿宋_GB2312" w:hint="eastAsia"/>
        </w:rPr>
        <w:t xml:space="preserve">应聘人员</w:t>
      </w:r>
      <w:r>
        <w:rPr>
          <w:sz w:val="32"/>
          <w:szCs w:val="32"/>
          <w:rFonts w:ascii="仿宋_GB2312" w:hAnsi="Times New Roman" w:eastAsia="仿宋_GB2312" w:hint="eastAsia"/>
        </w:rPr>
        <w:t xml:space="preserve">要认真阅读网上报名系统有关</w:t>
      </w:r>
      <w:r>
        <w:rPr>
          <w:sz w:val="32"/>
          <w:szCs w:val="32"/>
          <w:rFonts w:ascii="仿宋_GB2312" w:eastAsia="仿宋_GB2312" w:hint="eastAsia"/>
        </w:rPr>
        <w:t xml:space="preserve">提示说明</w:t>
      </w:r>
      <w:r>
        <w:rPr>
          <w:sz w:val="32"/>
          <w:szCs w:val="32"/>
          <w:rFonts w:ascii="仿宋_GB2312" w:hAnsi="Times New Roman" w:eastAsia="仿宋_GB2312" w:hint="eastAsia"/>
        </w:rPr>
        <w:t xml:space="preserve">和诚信承诺书，提交的报名申请材料必须真实、准确、完整，能够体现应聘岗位的要求。因提交报名申请材料不准确、不完整、不符合要求，影响网上报名的，由</w:t>
      </w:r>
      <w:r>
        <w:rPr>
          <w:sz w:val="32"/>
          <w:szCs w:val="32"/>
          <w:rFonts w:ascii="仿宋_GB2312" w:eastAsia="仿宋_GB2312" w:hint="eastAsia"/>
        </w:rPr>
        <w:t xml:space="preserve">应聘人员</w:t>
      </w:r>
      <w:r>
        <w:rPr>
          <w:sz w:val="32"/>
          <w:szCs w:val="32"/>
          <w:rFonts w:ascii="仿宋_GB2312" w:hAnsi="Times New Roman" w:eastAsia="仿宋_GB2312" w:hint="eastAsia"/>
        </w:rPr>
        <w:t xml:space="preserve">本人承担相应后果。</w:t>
      </w:r>
      <w:r>
        <w:rPr>
          <w:sz w:val="32"/>
          <w:szCs w:val="32"/>
          <w:rFonts w:ascii="仿宋_GB2312" w:eastAsia="仿宋_GB2312" w:hint="eastAsia"/>
        </w:rPr>
        <w:t xml:space="preserve">应聘人员</w:t>
      </w:r>
      <w:r>
        <w:rPr>
          <w:sz w:val="32"/>
          <w:szCs w:val="32"/>
          <w:rFonts w:ascii="仿宋_GB2312" w:hAnsi="Times New Roman" w:eastAsia="仿宋_GB2312" w:hint="eastAsia"/>
        </w:rPr>
        <w:t xml:space="preserve">的申请材料、信息不实或者不符合报名条件的，一经查实，即取消应聘资格。对伪造、变造有关证件、材料、信息，骗取考试资格的，按照有关规定处理。</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Times New Roman" w:hAnsi="Times New Roman" w:eastAsia="仿宋_GB2312"/>
        </w:rPr>
      </w:pPr>
      <w:r>
        <w:rPr>
          <w:sz w:val="32"/>
          <w:szCs w:val="32"/>
          <w:rFonts w:ascii="Times New Roman" w:hAnsi="Times New Roman" w:eastAsia="仿宋_GB2312"/>
        </w:rPr>
        <w:t xml:space="preserve">网上报名系统的表项中未能涵盖应聘岗位要求资格条件的，务</w:t>
      </w:r>
      <w:r>
        <w:rPr>
          <w:sz w:val="32"/>
          <w:szCs w:val="32"/>
          <w:rFonts w:ascii="仿宋_GB2312" w:hAnsi="Times New Roman" w:eastAsia="仿宋_GB2312"/>
        </w:rPr>
        <w:t xml:space="preserve">必在“备注栏”中如实填写。未在“备注栏”中注明的，视</w:t>
      </w:r>
      <w:r>
        <w:rPr>
          <w:sz w:val="32"/>
          <w:szCs w:val="32"/>
          <w:rFonts w:ascii="仿宋_GB2312" w:hAnsi="Times New Roman" w:eastAsia="仿宋_GB2312" w:hint="eastAsia"/>
        </w:rPr>
        <w:t xml:space="preserve">为</w:t>
      </w:r>
      <w:r>
        <w:rPr>
          <w:sz w:val="32"/>
          <w:szCs w:val="32"/>
          <w:rFonts w:ascii="仿宋_GB2312" w:hAnsi="Times New Roman" w:eastAsia="仿宋_GB2312"/>
        </w:rPr>
        <w:t xml:space="preserve">不符合相应条件。其中，</w:t>
      </w:r>
      <w:r>
        <w:rPr>
          <w:sz w:val="32"/>
          <w:szCs w:val="32"/>
          <w:rFonts w:ascii="仿宋_GB2312" w:hAnsi="Times New Roman" w:eastAsia="仿宋_GB2312" w:hint="eastAsia"/>
        </w:rPr>
        <w:t xml:space="preserve">岗位其它条件要求相关</w:t>
      </w:r>
      <w:r>
        <w:rPr>
          <w:sz w:val="32"/>
          <w:szCs w:val="32"/>
          <w:rFonts w:ascii="仿宋_GB2312" w:hAnsi="Times New Roman" w:eastAsia="仿宋_GB2312"/>
        </w:rPr>
        <w:t xml:space="preserve">证书的，应当注明取得证书的级别、编号和取得时间。</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家庭成员及其主要社会关系，须填写姓名、工作单位及职务。学习和工作（待业）经历须从高中阶段起填写至报名时止，不得间断。</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参考往年情况，</w:t>
      </w:r>
      <w:r>
        <w:rPr>
          <w:sz w:val="32"/>
          <w:szCs w:val="32"/>
          <w:rFonts w:ascii="仿宋_GB2312" w:eastAsia="仿宋_GB2312" w:hint="eastAsia"/>
        </w:rPr>
        <w:t xml:space="preserve">一般</w:t>
      </w:r>
      <w:r>
        <w:rPr>
          <w:sz w:val="32"/>
          <w:szCs w:val="32"/>
          <w:rFonts w:ascii="仿宋_GB2312" w:hAnsi="Times New Roman" w:eastAsia="仿宋_GB2312" w:hint="eastAsia"/>
        </w:rPr>
        <w:t xml:space="preserve">报名初始阶段人数较少，</w:t>
      </w:r>
      <w:r>
        <w:rPr>
          <w:sz w:val="32"/>
          <w:szCs w:val="32"/>
          <w:rFonts w:ascii="仿宋_GB2312" w:eastAsia="仿宋_GB2312" w:hint="eastAsia"/>
        </w:rPr>
        <w:t xml:space="preserve">后期</w:t>
      </w:r>
      <w:r>
        <w:rPr>
          <w:sz w:val="32"/>
          <w:szCs w:val="32"/>
          <w:rFonts w:ascii="仿宋_GB2312" w:hAnsi="Times New Roman" w:eastAsia="仿宋_GB2312" w:hint="eastAsia"/>
        </w:rPr>
        <w:t xml:space="preserve">尤其是最后两天报名</w:t>
      </w:r>
      <w:r>
        <w:rPr>
          <w:sz w:val="32"/>
          <w:szCs w:val="32"/>
          <w:rFonts w:ascii="仿宋_GB2312" w:eastAsia="仿宋_GB2312" w:hint="eastAsia"/>
        </w:rPr>
        <w:t xml:space="preserve">比较</w:t>
      </w:r>
      <w:r>
        <w:rPr>
          <w:sz w:val="32"/>
          <w:szCs w:val="32"/>
          <w:rFonts w:ascii="仿宋_GB2312" w:hAnsi="Times New Roman" w:eastAsia="仿宋_GB2312" w:hint="eastAsia"/>
        </w:rPr>
        <w:t xml:space="preserve">集中</w:t>
      </w:r>
      <w:r>
        <w:rPr>
          <w:sz w:val="32"/>
          <w:szCs w:val="32"/>
          <w:rFonts w:ascii="仿宋_GB2312" w:eastAsia="仿宋_GB2312" w:hint="eastAsia"/>
        </w:rPr>
        <w:t xml:space="preserve">，可能影响资格审查进度</w:t>
      </w:r>
      <w:r>
        <w:rPr>
          <w:sz w:val="32"/>
          <w:szCs w:val="32"/>
          <w:rFonts w:ascii="仿宋_GB2312" w:hAnsi="Times New Roman" w:eastAsia="仿宋_GB2312" w:hint="eastAsia"/>
        </w:rPr>
        <w:t xml:space="preserve">。建议</w:t>
      </w:r>
      <w:r>
        <w:rPr>
          <w:sz w:val="32"/>
          <w:szCs w:val="32"/>
          <w:rFonts w:ascii="仿宋_GB2312" w:eastAsia="仿宋_GB2312" w:hint="eastAsia"/>
        </w:rPr>
        <w:t xml:space="preserve">应聘人员</w:t>
      </w:r>
      <w:r>
        <w:rPr>
          <w:sz w:val="32"/>
          <w:szCs w:val="32"/>
          <w:rFonts w:ascii="仿宋_GB2312" w:hAnsi="Times New Roman" w:eastAsia="仿宋_GB2312" w:hint="eastAsia"/>
        </w:rPr>
        <w:t xml:space="preserve">合理安排报名时间，根据本人的专业、意愿和职业规划等尽早报名，尽量在网速较快的环境报名，尽量避免后期集中报名，以免错失报名机会。</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1</w:t>
      </w:r>
      <w:r>
        <w:rPr>
          <w:b w:val="1"/>
          <w:sz w:val="32"/>
          <w:szCs w:val="32"/>
          <w:rFonts w:ascii="仿宋_GB2312" w:eastAsia="仿宋_GB2312" w:hint="eastAsia"/>
        </w:rPr>
        <w:t xml:space="preserve">.应聘人员在网上提供的照片有什么要求?</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电子照片必须是清晰的近期正面免冠证件照，并且与面试前资格审查时所提供的照片为同一底版。</w:t>
      </w:r>
      <w:r>
        <w:rPr>
          <w:sz w:val="32"/>
          <w:lang w:eastAsia="zh-CN"/>
          <w:szCs w:val="32"/>
          <w:rFonts w:ascii="仿宋_GB2312" w:eastAsia="仿宋_GB2312" w:hint="eastAsia"/>
        </w:rPr>
        <w:t xml:space="preserve">网上报名</w:t>
      </w:r>
      <w:r>
        <w:rPr>
          <w:sz w:val="32"/>
          <w:szCs w:val="32"/>
          <w:rFonts w:ascii="仿宋_GB2312" w:eastAsia="仿宋_GB2312" w:hint="eastAsia"/>
        </w:rPr>
        <w:t xml:space="preserve">在上传照片前,须先下载报名系统中的“照片处理工具”，按照工具使用说明对本人电子照片进行处理、保存，并将处理后的照片上传。</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2</w:t>
      </w:r>
      <w:r>
        <w:rPr>
          <w:b w:val="1"/>
          <w:sz w:val="32"/>
          <w:szCs w:val="32"/>
          <w:rFonts w:ascii="仿宋_GB2312" w:eastAsia="仿宋_GB2312" w:hint="eastAsia"/>
        </w:rPr>
        <w:t xml:space="preserve">.未通过资格初审的报名信息能否修改?</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2025年</w:t>
      </w:r>
      <w:r>
        <w:rPr>
          <w:sz w:val="32"/>
          <w:lang w:val="en-US" w:eastAsia="zh-CN"/>
          <w:szCs w:val="32"/>
          <w:rFonts w:ascii="仿宋_GB2312" w:eastAsia="仿宋_GB2312" w:hint="eastAsia"/>
        </w:rPr>
        <w:t xml:space="preserve">7</w:t>
      </w:r>
      <w:r>
        <w:rPr>
          <w:sz w:val="32"/>
          <w:szCs w:val="32"/>
          <w:rFonts w:ascii="仿宋_GB2312" w:eastAsia="仿宋_GB2312" w:hint="eastAsia"/>
        </w:rPr>
        <w:t xml:space="preserve">月</w:t>
      </w:r>
      <w:r>
        <w:rPr>
          <w:sz w:val="32"/>
          <w:lang w:val="en-US" w:eastAsia="zh-CN"/>
          <w:szCs w:val="32"/>
          <w:rFonts w:ascii="仿宋_GB2312" w:eastAsia="仿宋_GB2312" w:hint="eastAsia"/>
        </w:rPr>
        <w:t xml:space="preserve">3</w:t>
      </w:r>
      <w:r>
        <w:rPr>
          <w:sz w:val="32"/>
          <w:szCs w:val="32"/>
          <w:rFonts w:ascii="仿宋_GB2312" w:eastAsia="仿宋_GB2312" w:hint="eastAsia"/>
        </w:rPr>
        <w:t xml:space="preserve">日16:00前，单位尚未初审或者初审未通过的，应聘人员可以更改、补充报名信息，也可以改报其他岗位。其中，招聘单位要求补充信息的，应当及时完整地补充报名信息。</w:t>
      </w:r>
      <w:r>
        <w:rPr>
          <w:sz w:val="32"/>
          <w:szCs w:val="32"/>
          <w:rFonts w:ascii="仿宋_GB2312" w:eastAsia="仿宋_GB2312"/>
        </w:rPr>
        <w:t xml:space="preserve">202</w:t>
      </w:r>
      <w:r>
        <w:rPr>
          <w:sz w:val="32"/>
          <w:szCs w:val="32"/>
          <w:rFonts w:ascii="仿宋_GB2312" w:eastAsia="仿宋_GB2312" w:hint="eastAsia"/>
        </w:rPr>
        <w:t xml:space="preserve">5</w:t>
      </w:r>
      <w:r>
        <w:rPr>
          <w:sz w:val="32"/>
          <w:szCs w:val="32"/>
          <w:rFonts w:ascii="仿宋_GB2312" w:eastAsia="仿宋_GB2312"/>
        </w:rPr>
        <w:t xml:space="preserve">年</w:t>
      </w:r>
      <w:r>
        <w:rPr>
          <w:sz w:val="32"/>
          <w:lang w:val="en-US" w:eastAsia="zh-CN"/>
          <w:szCs w:val="32"/>
          <w:rFonts w:ascii="仿宋_GB2312" w:eastAsia="仿宋_GB2312" w:hint="eastAsia"/>
        </w:rPr>
        <w:t xml:space="preserve">7</w:t>
      </w:r>
      <w:r>
        <w:rPr>
          <w:sz w:val="32"/>
          <w:szCs w:val="32"/>
          <w:rFonts w:ascii="仿宋_GB2312" w:eastAsia="仿宋_GB2312"/>
        </w:rPr>
        <w:t xml:space="preserve">月</w:t>
      </w:r>
      <w:r>
        <w:rPr>
          <w:sz w:val="32"/>
          <w:lang w:val="en-US" w:eastAsia="zh-CN"/>
          <w:szCs w:val="32"/>
          <w:rFonts w:ascii="仿宋_GB2312" w:eastAsia="仿宋_GB2312" w:hint="eastAsia"/>
        </w:rPr>
        <w:t xml:space="preserve">3</w:t>
      </w:r>
      <w:r>
        <w:rPr>
          <w:sz w:val="32"/>
          <w:szCs w:val="32"/>
          <w:rFonts w:ascii="仿宋_GB2312" w:eastAsia="仿宋_GB2312"/>
        </w:rPr>
        <w:t xml:space="preserve">日16:00后，尚</w:t>
      </w:r>
      <w:r>
        <w:rPr>
          <w:sz w:val="32"/>
          <w:szCs w:val="32"/>
          <w:rFonts w:ascii="Times New Roman" w:hAnsi="Times New Roman" w:eastAsia="仿宋_GB2312"/>
        </w:rPr>
        <w:t xml:space="preserve">未初审或者初审未通过的，不能再</w:t>
      </w:r>
      <w:r>
        <w:rPr>
          <w:sz w:val="32"/>
          <w:szCs w:val="32"/>
          <w:rFonts w:eastAsia="仿宋_GB2312" w:hint="eastAsia"/>
        </w:rPr>
        <w:t xml:space="preserve">更</w:t>
      </w:r>
      <w:r>
        <w:rPr>
          <w:sz w:val="32"/>
          <w:szCs w:val="32"/>
          <w:rFonts w:ascii="Times New Roman" w:hAnsi="Times New Roman" w:eastAsia="仿宋_GB2312"/>
        </w:rPr>
        <w:t xml:space="preserve">改、补充报名信息，不能再改报其他岗位。</w:t>
      </w:r>
      <w:r>
        <w:rPr>
          <w:sz w:val="32"/>
          <w:szCs w:val="32"/>
          <w:rFonts w:ascii="Times New Roman"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3</w:t>
      </w:r>
      <w:r>
        <w:rPr>
          <w:b w:val="1"/>
          <w:sz w:val="32"/>
          <w:szCs w:val="32"/>
          <w:rFonts w:ascii="仿宋_GB2312" w:eastAsia="仿宋_GB2312" w:hint="eastAsia"/>
        </w:rPr>
        <w:t xml:space="preserve">.什么是岗位改报?</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因</w:t>
      </w:r>
      <w:r>
        <w:rPr>
          <w:sz w:val="32"/>
          <w:szCs w:val="32"/>
          <w:rFonts w:ascii="仿宋_GB2312" w:hAnsi="Times New Roman" w:eastAsia="仿宋_GB2312" w:hint="eastAsia"/>
        </w:rPr>
        <w:t xml:space="preserve">应聘人数达不到规定比例，而取消招聘岗位的应聘人员，</w:t>
      </w:r>
      <w:r>
        <w:rPr>
          <w:sz w:val="32"/>
          <w:lang w:val="en-US" w:eastAsia="zh-CN"/>
          <w:szCs w:val="32"/>
          <w:rFonts w:ascii="仿宋_GB2312" w:hAnsi="Times New Roman" w:eastAsia="仿宋_GB2312" w:hint="eastAsia"/>
        </w:rPr>
        <w:t xml:space="preserve">市卫生健康委</w:t>
      </w:r>
      <w:r>
        <w:rPr>
          <w:sz w:val="32"/>
          <w:szCs w:val="32"/>
          <w:rFonts w:ascii="仿宋_GB2312" w:hAnsi="Times New Roman" w:eastAsia="仿宋_GB2312" w:hint="eastAsia"/>
        </w:rPr>
        <w:t xml:space="preserve">在规定时间内组织改报</w:t>
      </w:r>
      <w:r>
        <w:rPr>
          <w:sz w:val="32"/>
          <w:szCs w:val="32"/>
          <w:rFonts w:ascii="仿宋_GB2312" w:eastAsia="仿宋_GB2312" w:hint="eastAsia"/>
        </w:rPr>
        <w:t xml:space="preserve">附件1</w:t>
      </w:r>
      <w:r>
        <w:rPr>
          <w:sz w:val="32"/>
          <w:szCs w:val="32"/>
          <w:rFonts w:ascii="仿宋_GB2312" w:hAnsi="Times New Roman" w:eastAsia="仿宋_GB2312" w:hint="eastAsia"/>
        </w:rPr>
        <w:t xml:space="preserve">中其他符合条件</w:t>
      </w:r>
      <w:r>
        <w:rPr>
          <w:sz w:val="32"/>
          <w:szCs w:val="32"/>
          <w:rFonts w:ascii="仿宋_GB2312" w:eastAsia="仿宋_GB2312" w:hint="eastAsia"/>
        </w:rPr>
        <w:t xml:space="preserve">的</w:t>
      </w:r>
      <w:r>
        <w:rPr>
          <w:sz w:val="32"/>
          <w:szCs w:val="32"/>
          <w:rFonts w:ascii="仿宋_GB2312" w:hAnsi="Times New Roman" w:eastAsia="仿宋_GB2312" w:hint="eastAsia"/>
        </w:rPr>
        <w:t xml:space="preserve">岗位</w:t>
      </w:r>
      <w:r>
        <w:rPr>
          <w:sz w:val="32"/>
          <w:szCs w:val="32"/>
          <w:rFonts w:ascii="仿宋_GB2312" w:eastAsia="仿宋_GB2312" w:hint="eastAsia"/>
        </w:rPr>
        <w:t xml:space="preserve">。</w:t>
      </w:r>
      <w:r>
        <w:rPr>
          <w:sz w:val="32"/>
          <w:szCs w:val="32"/>
          <w:rFonts w:ascii="仿宋_GB2312" w:hAnsi="Times New Roman" w:eastAsia="仿宋_GB2312" w:hint="eastAsia"/>
        </w:rPr>
        <w:t xml:space="preserve">改报只进行一次，改报未通过资格审查的不能</w:t>
      </w:r>
      <w:r>
        <w:rPr>
          <w:sz w:val="32"/>
          <w:szCs w:val="32"/>
          <w:rFonts w:ascii="仿宋_GB2312" w:eastAsia="仿宋_GB2312" w:hint="eastAsia"/>
        </w:rPr>
        <w:t xml:space="preserve">再次</w:t>
      </w:r>
      <w:r>
        <w:rPr>
          <w:sz w:val="32"/>
          <w:szCs w:val="32"/>
          <w:rFonts w:ascii="仿宋_GB2312" w:hAnsi="Times New Roman" w:eastAsia="仿宋_GB2312" w:hint="eastAsia"/>
        </w:rPr>
        <w:t xml:space="preserve">改报</w:t>
      </w:r>
      <w:r>
        <w:rPr>
          <w:sz w:val="32"/>
          <w:szCs w:val="32"/>
          <w:rFonts w:ascii="仿宋_GB2312" w:eastAsia="仿宋_GB2312" w:hint="eastAsia"/>
        </w:rPr>
        <w:t xml:space="preserve">。因应聘</w:t>
      </w:r>
      <w:r>
        <w:rPr>
          <w:sz w:val="32"/>
          <w:szCs w:val="32"/>
          <w:rFonts w:ascii="仿宋_GB2312" w:hAnsi="Times New Roman" w:eastAsia="仿宋_GB2312" w:hint="eastAsia"/>
        </w:rPr>
        <w:t xml:space="preserve">人员</w:t>
      </w:r>
      <w:r>
        <w:rPr>
          <w:sz w:val="32"/>
          <w:szCs w:val="32"/>
          <w:rFonts w:ascii="仿宋_GB2312" w:eastAsia="仿宋_GB2312" w:hint="eastAsia"/>
        </w:rPr>
        <w:t xml:space="preserve">放弃改报</w:t>
      </w:r>
      <w:r>
        <w:rPr>
          <w:sz w:val="32"/>
          <w:szCs w:val="32"/>
          <w:rFonts w:ascii="仿宋_GB2312" w:hAnsi="Times New Roman" w:eastAsia="仿宋_GB2312" w:hint="eastAsia"/>
        </w:rPr>
        <w:t xml:space="preserve">或没有其他符合条件的岗位</w:t>
      </w:r>
      <w:r>
        <w:rPr>
          <w:sz w:val="32"/>
          <w:szCs w:val="32"/>
          <w:rFonts w:ascii="仿宋_GB2312" w:eastAsia="仿宋_GB2312" w:hint="eastAsia"/>
        </w:rPr>
        <w:t xml:space="preserve">而</w:t>
      </w:r>
      <w:r>
        <w:rPr>
          <w:sz w:val="32"/>
          <w:szCs w:val="32"/>
          <w:rFonts w:ascii="仿宋_GB2312" w:hAnsi="Times New Roman" w:eastAsia="仿宋_GB2312" w:hint="eastAsia"/>
        </w:rPr>
        <w:t xml:space="preserve">不能改报的，考试机构将为其办理笔试考务费退费。请</w:t>
      </w:r>
      <w:r>
        <w:rPr>
          <w:sz w:val="32"/>
          <w:szCs w:val="32"/>
          <w:rFonts w:ascii="仿宋_GB2312" w:eastAsia="仿宋_GB2312" w:hint="eastAsia"/>
        </w:rPr>
        <w:t xml:space="preserve">应聘</w:t>
      </w:r>
      <w:r>
        <w:rPr>
          <w:sz w:val="32"/>
          <w:szCs w:val="32"/>
          <w:rFonts w:ascii="仿宋_GB2312" w:hAnsi="Times New Roman" w:eastAsia="仿宋_GB2312" w:hint="eastAsia"/>
        </w:rPr>
        <w:t xml:space="preserve">人员在确认缴费后，</w:t>
      </w:r>
      <w:r>
        <w:rPr>
          <w:sz w:val="32"/>
          <w:szCs w:val="32"/>
          <w:kern w:val="0"/>
          <w:rFonts w:ascii="仿宋_GB2312" w:hAnsi="Times New Roman" w:eastAsia="仿宋_GB2312" w:hint="eastAsia"/>
        </w:rPr>
        <w:t xml:space="preserve">注意关注取消岗位公告，并保持</w:t>
      </w:r>
      <w:r>
        <w:rPr>
          <w:sz w:val="32"/>
          <w:szCs w:val="32"/>
          <w:kern w:val="0"/>
          <w:rFonts w:ascii="仿宋_GB2312" w:eastAsia="仿宋_GB2312" w:hint="eastAsia"/>
        </w:rPr>
        <w:t xml:space="preserve">通讯</w:t>
      </w:r>
      <w:r>
        <w:rPr>
          <w:sz w:val="32"/>
          <w:szCs w:val="32"/>
          <w:kern w:val="0"/>
          <w:rFonts w:ascii="仿宋_GB2312" w:hAnsi="Times New Roman" w:eastAsia="仿宋_GB2312" w:hint="eastAsia"/>
        </w:rPr>
        <w:t xml:space="preserve">畅通。</w:t>
      </w:r>
      <w:r>
        <w:rPr>
          <w:sz w:val="32"/>
          <w:szCs w:val="32"/>
          <w:kern w:val="0"/>
          <w:rFonts w:ascii="仿宋_GB2312" w:eastAsia="仿宋_GB2312" w:hint="eastAsia"/>
        </w:rPr>
        <w:t xml:space="preserve">因通讯不畅或未在规定时间填报、反馈有关信息影响改报的，视为放弃。</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4</w:t>
      </w:r>
      <w:r>
        <w:rPr>
          <w:b w:val="1"/>
          <w:sz w:val="32"/>
          <w:szCs w:val="32"/>
          <w:rFonts w:ascii="仿宋_GB2312" w:eastAsia="仿宋_GB2312" w:hint="eastAsia"/>
        </w:rPr>
        <w:t xml:space="preserve">.进入面试的应聘人员需向招聘单位提交哪些证明材料?</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szCs w:val="32"/>
          <w:kern w:val="0"/>
          <w:rFonts w:ascii="仿宋_GB2312" w:hAnsi="Times New Roman" w:eastAsia="仿宋_GB2312" w:hint="eastAsia"/>
        </w:rPr>
      </w:pPr>
      <w:r>
        <w:rPr>
          <w:sz w:val="32"/>
          <w:szCs w:val="32"/>
          <w:kern w:val="0"/>
          <w:rFonts w:ascii="仿宋_GB2312" w:hAnsi="Times New Roman" w:eastAsia="仿宋_GB2312" w:hint="eastAsia"/>
        </w:rPr>
        <w:t xml:space="preserve">进入面试的应聘人员，需按招聘岗位要求，向招聘单位提交本人相关证明材料。相关证明材料主要包括：</w:t>
      </w:r>
      <w:r>
        <w:rPr>
          <w:sz w:val="32"/>
          <w:szCs w:val="32"/>
          <w:kern w:val="0"/>
          <w:rFonts w:ascii="仿宋_GB2312" w:hAnsi="Times New Roman"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0" w:firstLineChars="200"/>
        <w:rPr>
          <w:sz w:val="32"/>
          <w:szCs w:val="32"/>
          <w:rFonts w:eastAsia="仿宋_GB2312"/>
        </w:rPr>
      </w:pPr>
      <w:r>
        <w:rPr>
          <w:sz w:val="32"/>
          <w:szCs w:val="32"/>
          <w:rFonts w:eastAsia="仿宋_GB2312"/>
        </w:rPr>
        <w:t xml:space="preserve">普通高校202</w:t>
      </w:r>
      <w:r>
        <w:rPr>
          <w:sz w:val="32"/>
          <w:szCs w:val="32"/>
          <w:rFonts w:eastAsia="仿宋_GB2312" w:hint="eastAsia"/>
        </w:rPr>
        <w:t xml:space="preserve">5</w:t>
      </w:r>
      <w:r>
        <w:rPr>
          <w:sz w:val="32"/>
          <w:szCs w:val="32"/>
          <w:rFonts w:eastAsia="仿宋_GB2312"/>
        </w:rPr>
        <w:t xml:space="preserve">年</w:t>
      </w:r>
      <w:r>
        <w:rPr>
          <w:sz w:val="32"/>
          <w:szCs w:val="32"/>
          <w:rFonts w:eastAsia="仿宋_GB2312" w:hint="eastAsia"/>
        </w:rPr>
        <w:t xml:space="preserve">应届</w:t>
      </w:r>
      <w:r>
        <w:rPr>
          <w:sz w:val="32"/>
          <w:szCs w:val="32"/>
          <w:rFonts w:eastAsia="仿宋_GB2312"/>
        </w:rPr>
        <w:t xml:space="preserve">毕业生，提交</w:t>
      </w:r>
      <w:r>
        <w:rPr>
          <w:sz w:val="32"/>
          <w:szCs w:val="32"/>
          <w:rFonts w:eastAsia="仿宋_GB2312" w:hint="eastAsia"/>
        </w:rPr>
        <w:t xml:space="preserve">有效身份证件</w:t>
      </w:r>
      <w:r>
        <w:rPr>
          <w:sz w:val="32"/>
          <w:szCs w:val="32"/>
          <w:rFonts w:eastAsia="仿宋_GB2312"/>
        </w:rPr>
        <w:t xml:space="preserve">、学校核发的就业推荐表。符合教研厅〔2016〕2号和教研厅函〔2019〕1号规定自2016年12月1日后录取且202</w:t>
      </w:r>
      <w:r>
        <w:rPr>
          <w:sz w:val="32"/>
          <w:szCs w:val="32"/>
          <w:rFonts w:eastAsia="仿宋_GB2312" w:hint="eastAsia"/>
        </w:rPr>
        <w:t xml:space="preserve">5</w:t>
      </w:r>
      <w:r>
        <w:rPr>
          <w:sz w:val="32"/>
          <w:szCs w:val="32"/>
          <w:rFonts w:eastAsia="仿宋_GB2312"/>
        </w:rPr>
        <w:t xml:space="preserve">年毕业的非全日制研究生，提交</w:t>
      </w:r>
      <w:r>
        <w:rPr>
          <w:sz w:val="32"/>
          <w:szCs w:val="32"/>
          <w:rFonts w:eastAsia="仿宋_GB2312" w:hint="eastAsia"/>
        </w:rPr>
        <w:t xml:space="preserve">有效身份证件</w:t>
      </w:r>
      <w:r>
        <w:rPr>
          <w:sz w:val="32"/>
          <w:szCs w:val="32"/>
          <w:rFonts w:eastAsia="仿宋_GB2312"/>
        </w:rPr>
        <w:t xml:space="preserve">、学校核发的就业推荐表或其他证明材料。与国（境）内普通高校</w:t>
      </w:r>
      <w:r>
        <w:rPr>
          <w:sz w:val="32"/>
          <w:szCs w:val="32"/>
          <w:rFonts w:eastAsia="仿宋_GB2312" w:hint="eastAsia"/>
        </w:rPr>
        <w:t xml:space="preserve">2025年应届</w:t>
      </w:r>
      <w:r>
        <w:rPr>
          <w:sz w:val="32"/>
          <w:szCs w:val="32"/>
          <w:rFonts w:eastAsia="仿宋_GB2312"/>
        </w:rPr>
        <w:t xml:space="preserve">毕业生同期毕业的留学回国人员需提</w:t>
      </w:r>
      <w:r>
        <w:rPr>
          <w:sz w:val="32"/>
          <w:szCs w:val="32"/>
          <w:rFonts w:eastAsia="仿宋_GB2312" w:hint="eastAsia"/>
        </w:rPr>
        <w:t xml:space="preserve">交有效身份证件、</w:t>
      </w:r>
      <w:r>
        <w:rPr>
          <w:sz w:val="32"/>
          <w:szCs w:val="32"/>
          <w:rFonts w:eastAsia="仿宋_GB2312"/>
        </w:rPr>
        <w:t xml:space="preserve">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sz w:val="32"/>
          <w:szCs w:val="32"/>
          <w:rFonts w:eastAsia="仿宋_GB2312" w:hint="eastAsia"/>
        </w:rPr>
        <w:t xml:space="preserve">2025年9月30日以前</w:t>
      </w:r>
      <w:r>
        <w:rPr>
          <w:sz w:val="32"/>
          <w:szCs w:val="32"/>
          <w:rFonts w:eastAsia="仿宋_GB2312"/>
        </w:rPr>
        <w:t xml:space="preserve">可取得国（境）外学历学位认证材料的承诺。其他人员，提交</w:t>
      </w:r>
      <w:r>
        <w:rPr>
          <w:sz w:val="32"/>
          <w:szCs w:val="32"/>
          <w:rFonts w:eastAsia="仿宋_GB2312" w:hint="eastAsia"/>
        </w:rPr>
        <w:t xml:space="preserve">有效身份证件、</w:t>
      </w:r>
      <w:r>
        <w:rPr>
          <w:sz w:val="32"/>
          <w:szCs w:val="32"/>
          <w:rFonts w:eastAsia="仿宋_GB2312"/>
        </w:rPr>
        <w:t xml:space="preserve">国家承认的学历学位证书（须在202</w:t>
      </w:r>
      <w:r>
        <w:rPr>
          <w:sz w:val="32"/>
          <w:szCs w:val="32"/>
          <w:rFonts w:eastAsia="仿宋_GB2312" w:hint="eastAsia"/>
        </w:rPr>
        <w:t xml:space="preserve">5</w:t>
      </w:r>
      <w:r>
        <w:rPr>
          <w:sz w:val="32"/>
          <w:szCs w:val="32"/>
          <w:rFonts w:eastAsia="仿宋_GB2312"/>
        </w:rPr>
        <w:t xml:space="preserve">年</w:t>
      </w:r>
      <w:r>
        <w:rPr>
          <w:sz w:val="32"/>
          <w:lang w:val="en-US" w:eastAsia="zh-CN"/>
          <w:szCs w:val="32"/>
          <w:rFonts w:eastAsia="仿宋_GB2312" w:hint="eastAsia"/>
        </w:rPr>
        <w:t xml:space="preserve">6</w:t>
      </w:r>
      <w:r>
        <w:rPr>
          <w:sz w:val="32"/>
          <w:szCs w:val="32"/>
          <w:rFonts w:eastAsia="仿宋_GB2312"/>
        </w:rPr>
        <w:t xml:space="preserve">月</w:t>
      </w:r>
      <w:r>
        <w:rPr>
          <w:sz w:val="32"/>
          <w:lang w:val="en-US" w:eastAsia="zh-CN"/>
          <w:szCs w:val="32"/>
          <w:rFonts w:eastAsia="仿宋_GB2312" w:hint="eastAsia"/>
        </w:rPr>
        <w:t xml:space="preserve">30</w:t>
      </w:r>
      <w:r>
        <w:rPr>
          <w:sz w:val="32"/>
          <w:szCs w:val="32"/>
          <w:rFonts w:eastAsia="仿宋_GB2312"/>
        </w:rPr>
        <w:t xml:space="preserve">日</w:t>
      </w:r>
      <w:r>
        <w:rPr>
          <w:sz w:val="32"/>
          <w:szCs w:val="32"/>
          <w:rFonts w:eastAsia="仿宋_GB2312" w:hint="eastAsia"/>
        </w:rPr>
        <w:t xml:space="preserve">以</w:t>
      </w:r>
      <w:r>
        <w:rPr>
          <w:sz w:val="32"/>
          <w:szCs w:val="32"/>
          <w:rFonts w:eastAsia="仿宋_GB2312"/>
        </w:rPr>
        <w:t xml:space="preserve">前取得）。</w:t>
      </w:r>
      <w:r>
        <w:rPr>
          <w:sz w:val="32"/>
          <w:szCs w:val="32"/>
          <w:kern w:val="0"/>
          <w:rFonts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0" w:firstLineChars="200"/>
        <w:rPr>
          <w:sz w:val="32"/>
          <w:szCs w:val="32"/>
          <w:kern w:val="0"/>
          <w:rFonts w:eastAsia="仿宋_GB2312"/>
        </w:rPr>
      </w:pPr>
      <w:r>
        <w:rPr>
          <w:sz w:val="32"/>
          <w:szCs w:val="32"/>
          <w:kern w:val="0"/>
          <w:rFonts w:eastAsia="仿宋_GB2312"/>
        </w:rPr>
        <w:t xml:space="preserve">在职人员</w:t>
      </w:r>
      <w:r>
        <w:rPr>
          <w:sz w:val="32"/>
          <w:szCs w:val="32"/>
          <w:kern w:val="0"/>
          <w:rFonts w:eastAsia="仿宋_GB2312" w:hint="eastAsia"/>
        </w:rPr>
        <w:t xml:space="preserve">应聘的，还需</w:t>
      </w:r>
      <w:r>
        <w:rPr>
          <w:sz w:val="32"/>
          <w:szCs w:val="32"/>
          <w:kern w:val="0"/>
          <w:rFonts w:eastAsia="仿宋_GB2312"/>
        </w:rPr>
        <w:t xml:space="preserve">提交有用人权限部门或单位出具的同意应聘介绍信，</w:t>
      </w:r>
      <w:r>
        <w:rPr>
          <w:sz w:val="32"/>
          <w:szCs w:val="32"/>
          <w:kern w:val="0"/>
          <w:rFonts w:eastAsia="仿宋_GB2312" w:hint="eastAsia"/>
        </w:rPr>
        <w:t xml:space="preserve">未如期提交，视为放弃</w:t>
      </w:r>
      <w:r>
        <w:rPr>
          <w:sz w:val="32"/>
          <w:szCs w:val="32"/>
          <w:kern w:val="0"/>
          <w:rFonts w:eastAsia="仿宋_GB2312"/>
        </w:rPr>
        <w:t xml:space="preserve">。</w:t>
      </w:r>
      <w:r>
        <w:rPr>
          <w:sz w:val="32"/>
          <w:szCs w:val="32"/>
          <w:rFonts w:eastAsia="仿宋_GB2312"/>
        </w:rPr>
        <w:t xml:space="preserve">在职人员报名前应充分了解知晓有关法律法规或所在单位及有关主管部门关于是否允许报考、离职的相关规定。</w:t>
      </w:r>
      <w:r>
        <w:rPr>
          <w:sz w:val="32"/>
          <w:szCs w:val="32"/>
          <w:kern w:val="0"/>
          <w:rFonts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0" w:firstLineChars="200"/>
        <w:rPr>
          <w:sz w:val="32"/>
          <w:szCs w:val="32"/>
          <w:kern w:val="0"/>
          <w:rFonts w:ascii="仿宋_GB2312" w:eastAsia="仿宋_GB2312" w:hint="eastAsia"/>
        </w:rPr>
      </w:pPr>
      <w:r>
        <w:rPr>
          <w:sz w:val="32"/>
          <w:szCs w:val="32"/>
          <w:kern w:val="0"/>
          <w:rFonts w:ascii="仿宋_GB2312" w:eastAsia="仿宋_GB2312" w:hint="eastAsia"/>
        </w:rPr>
        <w:t xml:space="preserve">岗位条件要求的其他证明材料。</w:t>
      </w:r>
      <w:r>
        <w:rPr>
          <w:sz w:val="32"/>
          <w:szCs w:val="32"/>
          <w:kern w:val="0"/>
          <w:rFonts w:ascii="仿宋_GB2312"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3" w:firstLineChars="200"/>
        <w:rPr>
          <w:b w:val="1"/>
          <w:sz w:val="32"/>
          <w:szCs w:val="32"/>
          <w:rFonts w:ascii="仿宋_GB2312" w:eastAsia="仿宋_GB2312" w:hint="eastAsia"/>
        </w:rPr>
      </w:pPr>
      <w:r>
        <w:rPr>
          <w:b w:val="1"/>
          <w:sz w:val="32"/>
          <w:szCs w:val="32"/>
          <w:rFonts w:ascii="仿宋_GB2312" w:eastAsia="仿宋_GB2312" w:hint="eastAsia"/>
        </w:rPr>
        <w:t xml:space="preserve">1</w:t>
      </w:r>
      <w:r>
        <w:rPr>
          <w:b w:val="1"/>
          <w:sz w:val="32"/>
          <w:lang w:val="en-US" w:eastAsia="zh-CN"/>
          <w:szCs w:val="32"/>
          <w:rFonts w:ascii="仿宋_GB2312" w:eastAsia="仿宋_GB2312" w:hint="eastAsia"/>
        </w:rPr>
        <w:t xml:space="preserve">5</w:t>
      </w:r>
      <w:r>
        <w:rPr>
          <w:b w:val="1"/>
          <w:sz w:val="32"/>
          <w:szCs w:val="32"/>
          <w:rFonts w:ascii="仿宋_GB2312" w:eastAsia="仿宋_GB2312" w:hint="eastAsia"/>
        </w:rPr>
        <w:t xml:space="preserve">.</w:t>
      </w:r>
      <w:r>
        <w:rPr>
          <w:b w:val="1"/>
          <w:sz w:val="32"/>
          <w:szCs w:val="32"/>
          <w:bCs/>
          <w:rFonts w:ascii="仿宋_GB2312" w:eastAsia="仿宋_GB2312" w:hint="eastAsia"/>
        </w:rPr>
        <w:t xml:space="preserve">减免考务费如何办理？</w:t>
      </w:r>
      <w:r>
        <w:rPr>
          <w:b w:val="1"/>
          <w:sz w:val="32"/>
          <w:szCs w:val="32"/>
          <w:bCs/>
          <w:rFonts w:ascii="仿宋_GB2312"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拟享受减免考务费用的最低生活保障家庭人员、脱贫享受政策人口和防止返贫监测帮扶对象，在报名系统完成报名信息填报并通过资格初审后，点击“网上缴费”中的“减免费用申请”，</w:t>
      </w:r>
      <w:r>
        <w:rPr>
          <w:sz w:val="32"/>
          <w:szCs w:val="32"/>
          <w:rFonts w:ascii="仿宋_GB2312" w:hAnsi="仿宋_GB2312" w:eastAsia="仿宋_GB2312" w:hint="eastAsia"/>
        </w:rPr>
        <w:t xml:space="preserve">并于2025年</w:t>
      </w:r>
      <w:r>
        <w:rPr>
          <w:sz w:val="32"/>
          <w:lang w:val="en-US" w:eastAsia="zh-CN"/>
          <w:szCs w:val="32"/>
          <w:rFonts w:ascii="仿宋_GB2312" w:hAnsi="仿宋_GB2312" w:eastAsia="仿宋_GB2312" w:hint="eastAsia"/>
        </w:rPr>
        <w:t xml:space="preserve">7</w:t>
      </w:r>
      <w:r>
        <w:rPr>
          <w:sz w:val="32"/>
          <w:szCs w:val="32"/>
          <w:rFonts w:ascii="仿宋_GB2312" w:hAnsi="仿宋_GB2312" w:eastAsia="仿宋_GB2312" w:hint="eastAsia"/>
        </w:rPr>
        <w:t xml:space="preserve">月</w:t>
      </w:r>
      <w:r>
        <w:rPr>
          <w:sz w:val="32"/>
          <w:lang w:val="en-US" w:eastAsia="zh-CN"/>
          <w:szCs w:val="32"/>
          <w:rFonts w:ascii="仿宋_GB2312" w:hAnsi="仿宋_GB2312" w:eastAsia="仿宋_GB2312" w:hint="eastAsia"/>
        </w:rPr>
        <w:t xml:space="preserve">3</w:t>
      </w:r>
      <w:r>
        <w:rPr>
          <w:sz w:val="32"/>
          <w:szCs w:val="32"/>
          <w:rFonts w:ascii="仿宋_GB2312" w:hAnsi="仿宋_GB2312" w:eastAsia="仿宋_GB2312" w:hint="eastAsia"/>
        </w:rPr>
        <w:t xml:space="preserve">日16:00前按照系</w:t>
      </w:r>
      <w:r>
        <w:rPr>
          <w:sz w:val="32"/>
          <w:szCs w:val="32"/>
          <w:rFonts w:ascii="仿宋_GB2312" w:eastAsia="仿宋_GB2312" w:hint="eastAsia"/>
        </w:rPr>
        <w:t xml:space="preserve">统提示上传减免材料。</w:t>
      </w:r>
      <w:r>
        <w:rPr>
          <w:sz w:val="32"/>
          <w:szCs w:val="32"/>
          <w:rFonts w:ascii="仿宋_GB2312" w:eastAsia="仿宋_GB2312"/>
        </w:rPr>
      </w:r>
    </w:p>
    <w:p>
      <w:pPr>
        <w:pStyle w:val="BodyText"/>
        <w:widowControl w:val="0"/>
        <w:keepNext w:val="0"/>
        <w:keepLines w:val="0"/>
        <w:pageBreakBefore w:val="0"/>
        <w:wordWrap w:val="1"/>
        <w:overflowPunct w:val="1"/>
        <w:topLinePunct w:val="0"/>
        <w:kinsoku w:val="1"/>
        <w:bidi w:val="0"/>
        <w:spacing w:after="0"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减免考务费所需材料包括：</w:t>
      </w:r>
      <w:r>
        <w:rPr>
          <w:sz w:val="32"/>
          <w:szCs w:val="32"/>
          <w:kern w:val="0"/>
          <w:rFonts w:ascii="仿宋_GB2312" w:eastAsia="仿宋_GB2312"/>
        </w:rPr>
      </w:r>
    </w:p>
    <w:p>
      <w:pPr>
        <w:pStyle w:val="Normal"/>
        <w:widowControl w:val="0"/>
        <w:keepNext w:val="0"/>
        <w:keepLines w:val="0"/>
        <w:pageBreakBefore w:val="0"/>
        <w:wordWrap w:val="1"/>
        <w:overflowPunct w:val="1"/>
        <w:topLinePunct w:val="0"/>
        <w:kinsoku w:val="1"/>
        <w:bidi w:val="0"/>
        <w:snapToGrid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（1）最低生活保障家庭人员凭其家庭所在地的县（市、区）民政部门出具的享受最低生活保障的证明或低保证；脱贫享受政策人口和</w:t>
      </w:r>
      <w:r>
        <w:rPr>
          <w:sz w:val="32"/>
          <w:szCs w:val="32"/>
          <w:rFonts w:ascii="仿宋_GB2312" w:eastAsia="仿宋_GB2312" w:hint="eastAsia"/>
        </w:rPr>
        <w:t xml:space="preserve">防止</w:t>
      </w:r>
      <w:r>
        <w:rPr>
          <w:sz w:val="32"/>
          <w:szCs w:val="32"/>
          <w:rFonts w:ascii="仿宋_GB2312" w:hAnsi="Times New Roman" w:eastAsia="仿宋_GB2312" w:hint="eastAsia"/>
        </w:rPr>
        <w:t xml:space="preserve">返贫监测帮扶对象凭其家庭所在地的县（市、区）乡村振兴部门出具的有关证明。</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napToGrid w:val="0"/>
        <w:spacing w:line="560" w:lineRule="exact"/>
        <w:ind w:firstLine="640" w:firstLineChars="200"/>
        <w:rPr>
          <w:sz w:val="32"/>
          <w:szCs w:val="32"/>
          <w:rFonts w:ascii="仿宋_GB2312" w:hAnsi="Times New Roman" w:eastAsia="仿宋_GB2312" w:hint="eastAsia"/>
        </w:rPr>
      </w:pPr>
      <w:r>
        <w:rPr>
          <w:sz w:val="32"/>
          <w:szCs w:val="32"/>
          <w:rFonts w:ascii="仿宋_GB2312" w:hAnsi="Times New Roman" w:eastAsia="仿宋_GB2312" w:hint="eastAsia"/>
        </w:rPr>
        <w:t xml:space="preserve">（2）本人身份证。</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napToGrid w:val="0"/>
        <w:spacing w:line="560" w:lineRule="exact"/>
        <w:ind w:firstLine="640" w:firstLineChars="200"/>
        <w:rPr>
          <w:sz w:val="32"/>
          <w:szCs w:val="32"/>
          <w:rFonts w:ascii="仿宋_GB2312" w:eastAsia="仿宋_GB2312" w:hint="eastAsia"/>
        </w:rPr>
      </w:pPr>
      <w:r>
        <w:rPr>
          <w:sz w:val="32"/>
          <w:szCs w:val="32"/>
          <w:rFonts w:ascii="仿宋_GB2312" w:eastAsia="仿宋_GB2312" w:hint="eastAsia"/>
        </w:rPr>
        <w:t xml:space="preserve">应聘人员减免申请提交后</w:t>
      </w:r>
      <w:r>
        <w:rPr>
          <w:sz w:val="32"/>
          <w:szCs w:val="32"/>
          <w:rFonts w:ascii="仿宋_GB2312" w:hAnsi="仿宋_GB2312" w:eastAsia="仿宋_GB2312" w:hint="eastAsia"/>
        </w:rPr>
        <w:t xml:space="preserve">，请于2025年</w:t>
      </w:r>
      <w:r>
        <w:rPr>
          <w:sz w:val="32"/>
          <w:lang w:val="en-US" w:eastAsia="zh-CN"/>
          <w:szCs w:val="32"/>
          <w:rFonts w:ascii="仿宋_GB2312" w:hAnsi="仿宋_GB2312" w:eastAsia="仿宋_GB2312" w:hint="eastAsia"/>
        </w:rPr>
        <w:t xml:space="preserve">7</w:t>
      </w:r>
      <w:r>
        <w:rPr>
          <w:sz w:val="32"/>
          <w:szCs w:val="32"/>
          <w:rFonts w:ascii="仿宋_GB2312" w:hAnsi="仿宋_GB2312" w:eastAsia="仿宋_GB2312" w:hint="eastAsia"/>
        </w:rPr>
        <w:t xml:space="preserve">月</w:t>
      </w:r>
      <w:r>
        <w:rPr>
          <w:sz w:val="32"/>
          <w:lang w:val="en-US" w:eastAsia="zh-CN"/>
          <w:szCs w:val="32"/>
          <w:rFonts w:ascii="仿宋_GB2312" w:hAnsi="仿宋_GB2312" w:eastAsia="仿宋_GB2312" w:hint="eastAsia"/>
        </w:rPr>
        <w:t xml:space="preserve">5</w:t>
      </w:r>
      <w:r>
        <w:rPr>
          <w:sz w:val="32"/>
          <w:szCs w:val="32"/>
          <w:rFonts w:ascii="仿宋_GB2312" w:hAnsi="仿宋_GB2312" w:eastAsia="仿宋_GB2312" w:hint="eastAsia"/>
        </w:rPr>
        <w:t xml:space="preserve">日12:00前登录报名系统查看个人应聘状态。减免</w:t>
      </w:r>
      <w:r>
        <w:rPr>
          <w:sz w:val="32"/>
          <w:szCs w:val="32"/>
          <w:rFonts w:ascii="仿宋_GB2312" w:hAnsi="Times New Roman" w:eastAsia="仿宋_GB2312" w:hint="eastAsia"/>
        </w:rPr>
        <w:t xml:space="preserve">申请通过后，个人</w:t>
      </w:r>
      <w:r>
        <w:rPr>
          <w:sz w:val="32"/>
          <w:szCs w:val="32"/>
          <w:rFonts w:ascii="仿宋_GB2312" w:eastAsia="仿宋_GB2312" w:hint="eastAsia"/>
        </w:rPr>
        <w:t xml:space="preserve">应聘</w:t>
      </w:r>
      <w:r>
        <w:rPr>
          <w:sz w:val="32"/>
          <w:szCs w:val="32"/>
          <w:rFonts w:ascii="仿宋_GB2312" w:hAnsi="Times New Roman" w:eastAsia="仿宋_GB2312" w:hint="eastAsia"/>
        </w:rPr>
        <w:t xml:space="preserve">状态将显示为“完成”。</w:t>
      </w:r>
      <w:r>
        <w:rPr>
          <w:sz w:val="32"/>
          <w:szCs w:val="32"/>
          <w:rFonts w:ascii="仿宋_GB2312" w:eastAsia="仿宋_GB2312" w:hint="eastAsia"/>
        </w:rPr>
        <w:t xml:space="preserve">应聘人员</w:t>
      </w:r>
      <w:r>
        <w:rPr>
          <w:sz w:val="32"/>
          <w:szCs w:val="32"/>
          <w:rFonts w:ascii="仿宋_GB2312" w:hAnsi="Times New Roman" w:eastAsia="仿宋_GB2312" w:hint="eastAsia"/>
        </w:rPr>
        <w:t xml:space="preserve">须在规定时间内</w:t>
      </w:r>
      <w:r>
        <w:rPr>
          <w:sz w:val="32"/>
          <w:szCs w:val="32"/>
          <w:rFonts w:ascii="仿宋_GB2312" w:eastAsia="仿宋_GB2312" w:hint="eastAsia"/>
        </w:rPr>
        <w:t xml:space="preserve">登录报名系统提交</w:t>
      </w:r>
      <w:r>
        <w:rPr>
          <w:sz w:val="32"/>
          <w:szCs w:val="32"/>
          <w:rFonts w:ascii="仿宋_GB2312" w:hAnsi="Times New Roman" w:eastAsia="仿宋_GB2312" w:hint="eastAsia"/>
        </w:rPr>
        <w:t xml:space="preserve">减免</w:t>
      </w:r>
      <w:r>
        <w:rPr>
          <w:sz w:val="32"/>
          <w:szCs w:val="32"/>
          <w:rFonts w:ascii="仿宋_GB2312" w:eastAsia="仿宋_GB2312" w:hint="eastAsia"/>
        </w:rPr>
        <w:t xml:space="preserve">申请</w:t>
      </w:r>
      <w:r>
        <w:rPr>
          <w:sz w:val="32"/>
          <w:szCs w:val="32"/>
          <w:rFonts w:ascii="仿宋_GB2312" w:hAnsi="Times New Roman" w:eastAsia="仿宋_GB2312" w:hint="eastAsia"/>
        </w:rPr>
        <w:t xml:space="preserve">，逾期</w:t>
      </w:r>
      <w:r>
        <w:rPr>
          <w:sz w:val="32"/>
          <w:szCs w:val="32"/>
          <w:rFonts w:ascii="仿宋_GB2312" w:eastAsia="仿宋_GB2312" w:hint="eastAsia"/>
        </w:rPr>
        <w:t xml:space="preserve">不再受理</w:t>
      </w:r>
      <w:r>
        <w:rPr>
          <w:sz w:val="32"/>
          <w:szCs w:val="32"/>
          <w:rFonts w:ascii="仿宋_GB2312" w:hAnsi="Times New Roman" w:eastAsia="仿宋_GB2312" w:hint="eastAsia"/>
        </w:rPr>
        <w:t xml:space="preserve">。</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napToGrid w:val="0"/>
        <w:spacing w:line="560" w:lineRule="exact"/>
        <w:ind w:firstLine="643" w:firstLineChars="200"/>
        <w:rPr>
          <w:b w:val="1"/>
          <w:sz w:val="32"/>
          <w:szCs w:val="32"/>
          <w:rFonts w:ascii="仿宋_GB2312" w:eastAsia="仿宋_GB2312"/>
        </w:rPr>
      </w:pPr>
      <w:r>
        <w:rPr>
          <w:b w:val="1"/>
          <w:sz w:val="32"/>
          <w:szCs w:val="32"/>
          <w:rFonts w:ascii="仿宋_GB2312" w:eastAsia="仿宋_GB2312"/>
        </w:rPr>
        <w:t xml:space="preserve">1</w:t>
      </w:r>
      <w:r>
        <w:rPr>
          <w:b w:val="1"/>
          <w:sz w:val="32"/>
          <w:lang w:val="en-US" w:eastAsia="zh-CN"/>
          <w:szCs w:val="32"/>
          <w:rFonts w:ascii="仿宋_GB2312" w:eastAsia="仿宋_GB2312" w:hint="eastAsia"/>
        </w:rPr>
        <w:t xml:space="preserve">6</w:t>
      </w:r>
      <w:r>
        <w:rPr>
          <w:b w:val="1"/>
          <w:sz w:val="32"/>
          <w:szCs w:val="32"/>
          <w:bCs/>
          <w:rFonts w:ascii="仿宋_GB2312" w:eastAsia="仿宋_GB2312" w:hint="eastAsia"/>
        </w:rPr>
        <w:t xml:space="preserve">.违纪违规及存在不诚信情形的应聘人员如何处理？</w:t>
      </w:r>
      <w:r>
        <w:rPr>
          <w:b w:val="1"/>
          <w:sz w:val="32"/>
          <w:szCs w:val="32"/>
          <w:bCs/>
          <w:rFonts w:ascii="仿宋_GB2312" w:eastAsia="仿宋_GB2312"/>
        </w:rPr>
      </w:r>
    </w:p>
    <w:p>
      <w:pPr>
        <w:pStyle w:val="Normal"/>
        <w:widowControl w:val="0"/>
        <w:keepNext w:val="0"/>
        <w:keepLines w:val="0"/>
        <w:pageBreakBefore w:val="0"/>
        <w:wordWrap w:val="1"/>
        <w:overflowPunct w:val="1"/>
        <w:topLinePunct w:val="0"/>
        <w:kinsoku w:val="1"/>
        <w:autoSpaceDE w:val="0"/>
        <w:autoSpaceDN w:val="0"/>
        <w:bidi w:val="0"/>
        <w:snapToGrid w:val="0"/>
        <w:spacing w:line="560" w:lineRule="exact"/>
        <w:ind w:firstLine="624"/>
        <w:rPr>
          <w:sz w:val="32"/>
          <w:szCs w:val="32"/>
          <w:kern w:val="0"/>
          <w:rFonts w:ascii="仿宋_GB2312" w:hAnsi="Times New Roman" w:eastAsia="仿宋_GB2312" w:hint="eastAsia"/>
        </w:rPr>
      </w:pPr>
      <w:r>
        <w:rPr>
          <w:sz w:val="32"/>
          <w:szCs w:val="32"/>
          <w:kern w:val="0"/>
          <w:rFonts w:ascii="仿宋_GB2312" w:hAnsi="Times New Roman" w:eastAsia="仿宋_GB2312" w:hint="eastAsia"/>
        </w:rPr>
        <w:t xml:space="preserve">应聘人员要严格遵守公开招聘的相关政策规定，遵从招聘单位</w:t>
      </w:r>
      <w:r>
        <w:rPr>
          <w:sz w:val="32"/>
          <w:szCs w:val="32"/>
          <w:kern w:val="0"/>
          <w:rFonts w:eastAsia="仿宋_GB2312" w:hint="eastAsia"/>
        </w:rPr>
        <w:t xml:space="preserve">或其主管部门</w:t>
      </w:r>
      <w:r>
        <w:rPr>
          <w:sz w:val="32"/>
          <w:szCs w:val="32"/>
          <w:kern w:val="0"/>
          <w:rFonts w:ascii="仿宋_GB2312" w:hAnsi="Times New Roman" w:eastAsia="仿宋_GB2312" w:hint="eastAsia"/>
        </w:rPr>
        <w:t xml:space="preserve">的统一安排，其在应聘期间的表现，将作为公开招聘考察的重要内容之一。</w:t>
      </w:r>
      <w:r>
        <w:rPr>
          <w:sz w:val="32"/>
          <w:szCs w:val="32"/>
          <w:rFonts w:ascii="仿宋_GB2312" w:hAnsi="Times New Roman" w:eastAsia="仿宋_GB2312" w:hint="eastAsia"/>
        </w:rPr>
        <w:t xml:space="preserve">对违反公开招聘纪律的应聘人员，按照《事业单位公开招聘违纪违规行为处理规定》（人力资源和社会保障部令第35号）处理，对招聘工作中存在不诚信情形的应聘人员，纳入事业单位公开招聘违纪违规与诚信档案库。</w:t>
      </w:r>
      <w:r>
        <w:rPr>
          <w:sz w:val="32"/>
          <w:szCs w:val="32"/>
          <w:rFonts w:ascii="仿宋_GB2312" w:hAnsi="Times New Roman" w:eastAsia="仿宋_GB2312"/>
        </w:rPr>
      </w:r>
    </w:p>
    <w:p>
      <w:pPr>
        <w:pStyle w:val="Normal"/>
        <w:widowControl w:val="0"/>
        <w:keepNext w:val="0"/>
        <w:keepLines w:val="0"/>
        <w:pageBreakBefore w:val="0"/>
        <w:wordWrap w:val="1"/>
        <w:overflowPunct w:val="1"/>
        <w:topLinePunct w:val="0"/>
        <w:kinsoku w:val="1"/>
        <w:bidi w:val="0"/>
        <w:spacing w:line="560" w:lineRule="exact"/>
        <w:ind w:firstLine="643" w:firstLineChars="200"/>
        <w:rPr>
          <w:b w:val="1"/>
          <w:sz w:val="32"/>
          <w:szCs w:val="32"/>
          <w:rFonts w:ascii="仿宋_GB2312" w:eastAsia="仿宋_GB2312"/>
        </w:rPr>
      </w:pPr>
      <w:r>
        <w:rPr>
          <w:b w:val="1"/>
          <w:sz w:val="32"/>
          <w:szCs w:val="32"/>
          <w:rFonts w:ascii="仿宋_GB2312" w:eastAsia="仿宋_GB2312"/>
        </w:rPr>
        <w:t xml:space="preserve">1</w:t>
      </w:r>
      <w:r>
        <w:rPr>
          <w:b w:val="1"/>
          <w:sz w:val="32"/>
          <w:lang w:val="en-US" w:eastAsia="zh-CN"/>
          <w:szCs w:val="32"/>
          <w:rFonts w:ascii="仿宋_GB2312" w:eastAsia="仿宋_GB2312" w:hint="eastAsia"/>
        </w:rPr>
        <w:t xml:space="preserve">7</w:t>
      </w:r>
      <w:r>
        <w:rPr>
          <w:b w:val="1"/>
          <w:sz w:val="32"/>
          <w:szCs w:val="32"/>
          <w:rFonts w:ascii="仿宋_GB2312" w:eastAsia="仿宋_GB2312" w:hint="eastAsia"/>
        </w:rPr>
        <w:t xml:space="preserve">.是否有指定的考试辅导书和培训班?</w:t>
      </w:r>
      <w:r>
        <w:rPr>
          <w:b w:val="1"/>
          <w:sz w:val="32"/>
          <w:szCs w:val="32"/>
          <w:rFonts w:ascii="仿宋_GB2312" w:eastAsia="仿宋_GB2312"/>
        </w:rPr>
      </w:r>
    </w:p>
    <w:p>
      <w:pPr>
        <w:pStyle w:val="Normal"/>
        <w:widowControl w:val="0"/>
        <w:keepNext w:val="0"/>
        <w:keepLines w:val="0"/>
        <w:pageBreakBefore w:val="0"/>
        <w:wordWrap w:val="1"/>
        <w:overflowPunct w:val="1"/>
        <w:topLinePunct w:val="0"/>
        <w:kinsoku w:val="1"/>
        <w:bidi w:val="0"/>
        <w:spacing w:line="560" w:lineRule="exact"/>
        <w:ind w:firstLine="640" w:firstLineChars="200"/>
        <w:rPr>
          <w:sz w:val="32"/>
          <w:lang w:eastAsia="zh-CN"/>
          <w:szCs w:val="32"/>
          <w:rFonts w:ascii="仿宋_GB2312" w:eastAsia="仿宋_GB2312" w:hint="eastAsia"/>
        </w:rPr>
      </w:pPr>
      <w:r>
        <w:rPr>
          <w:sz w:val="32"/>
          <w:lang w:eastAsia="zh-CN"/>
          <w:szCs w:val="32"/>
          <w:rFonts w:ascii="仿宋_GB2312" w:eastAsia="仿宋_GB2312" w:hint="eastAsia"/>
        </w:rPr>
        <w:t xml:space="preserve">东营市卫生健康委员会所属部分事业单位</w:t>
      </w:r>
      <w:r>
        <w:rPr>
          <w:sz w:val="32"/>
          <w:szCs w:val="32"/>
          <w:rFonts w:ascii="仿宋_GB2312" w:eastAsia="仿宋_GB2312" w:hint="eastAsia"/>
        </w:rPr>
        <w:t xml:space="preserve">公开招聘考试不指定考试教材和辅导用书，不举办也不授权或委托任何机构举办考试辅导培训班。</w:t>
      </w:r>
    </w:p>
    <w:sectPr>
      <w:footerReference r:id="rId3" w:type="default"/>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Calibri">
    <w:panose1 w:val="020f0502020204030204"/>
    <w:charset w:val="00"/>
    <w:family w:val="swiss"/>
    <w:pitch w:val="default"/>
    <w:sig w:usb0="E10002FF" w:usb1="4000ACFF" w:usb2="00000009" w:usb3="00000000" w:csb0="2000019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AFF" w:usb1="C0007841" w:usb2="00000009" w:usb3="00000000" w:csb0="400001FF" w:csb1="FFFF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4"/>
        <w:szCs w:val="24"/>
        <w:rFonts w:ascii="宋体" w:hAnsi="宋体" w:eastAsia="宋体" w:hint="eastAsia"/>
      </w:rPr>
    </w:pPr>
    <w:r>
      <w:rPr>
        <w:sz w:val="24"/>
        <w:szCs w:val="24"/>
        <w:rFonts w:ascii="宋体" w:hAnsi="宋体" w:eastAsia="宋体" w:hint="eastAsia"/>
      </w:rPr>
      <w:fldChar w:fldCharType="begin"/>
    </w:r>
    <w:r>
      <w:rPr>
        <w:sz w:val="24"/>
        <w:szCs w:val="24"/>
        <w:rFonts w:ascii="宋体" w:hAnsi="宋体" w:eastAsia="宋体" w:hint="eastAsia"/>
      </w:rPr>
      <w:instrText xml:space="preserve"> PAGE   \* MERGEFORMAT </w:instrText>
    </w:r>
    <w:r>
      <w:rPr>
        <w:sz w:val="24"/>
        <w:szCs w:val="24"/>
        <w:rFonts w:ascii="宋体" w:hAnsi="宋体" w:eastAsia="宋体" w:hint="eastAsia"/>
      </w:rPr>
      <w:fldChar w:fldCharType="separate"/>
    </w:r>
    <w:r>
      <w:rPr>
        <w:sz w:val="24"/>
        <w:lang w:val="zh-CN"/>
        <w:szCs w:val="24"/>
        <w:rFonts w:ascii="宋体" w:hAnsi="宋体" w:eastAsia="宋体" w:hint="eastAsia"/>
      </w:rPr>
      <w:t xml:space="preserve">6</w:t>
    </w:r>
    <w:r>
      <w:rPr>
        <w:sz w:val="24"/>
        <w:szCs w:val="24"/>
        <w:rFonts w:ascii="宋体" w:hAnsi="宋体" w:eastAsia="宋体" w:hint="eastAsia"/>
      </w:rPr>
      <w:fldChar w:fldCharType="end"/>
    </w:r>
    <w:r>
      <w:rPr>
        <w:sz w:val="24"/>
        <w:szCs w:val="24"/>
        <w:rFonts w:ascii="宋体" w:hAnsi="宋体" w:eastAsia="宋体" w:hint="eastAsia"/>
      </w:rPr>
    </w:r>
  </w:p>
  <w:p>
    <w:pPr>
      <w:pStyle w:val="Footer"/>
      <w:tabs>
        <w:tab w:val="clear" w:pos="4153"/>
        <w:tab w:val="clear" w:pos="8306"/>
      </w:tabs>
    </w:pPr>
    <w:r/>
  </w:p>
</w:ft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9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0"/>
      <w:jc w:val="both"/>
    </w:pPr>
    <w:rPr>
      <w:sz w:val="21"/>
      <w:lang w:val="en-US" w:eastAsia="zh-CN" w:bidi="ar-SA"/>
      <w:szCs w:val="22"/>
      <w:kern w:val="2"/>
    </w:rPr>
  </w:style>
  <w:style w:type="character" w:styleId="NormalCharacter">
    <w:name w:val="默认段落字体"/>
    <w:link w:val="Normal"/>
  </w:style>
  <w:style w:type="table" w:styleId="TableNormal">
    <w:name w:val="普通表格"/>
    <w:link w:val="Normal"/>
  </w:style>
  <w:style w:type="paragraph" w:styleId="BodyText">
    <w:name w:val="正文文本"/>
    <w:basedOn w:val="Normal"/>
    <w:link w:val="UserStyle_0"/>
    <w:pPr>
      <w:spacing w:after="120"/>
    </w:pPr>
    <w:rPr>
      <w:szCs w:val="24"/>
      <w:rFonts w:ascii="Times New Roman" w:hAnsi="Times New Roman"/>
    </w:rPr>
  </w:style>
  <w:style w:type="character" w:styleId="UserStyle_0">
    <w:name w:val="正文文本 Char"/>
    <w:link w:val="BodyText"/>
    <w:rPr>
      <w:sz w:val="21"/>
      <w:szCs w:val="24"/>
      <w:kern w:val="2"/>
      <w:rFonts w:ascii="Times New Roman" w:hAnsi="Times New Roman"/>
    </w:rPr>
  </w:style>
  <w:style w:type="paragraph" w:styleId="Acetate">
    <w:name w:val="批注框文本"/>
    <w:basedOn w:val="Normal"/>
    <w:link w:val="UserStyle_1"/>
    <w:rPr>
      <w:sz w:val="18"/>
      <w:szCs w:val="18"/>
    </w:rPr>
  </w:style>
  <w:style w:type="character" w:styleId="UserStyle_1">
    <w:name w:val="批注框文本 Char"/>
    <w:link w:val="Acetate"/>
    <w:semiHidden/>
    <w:rPr>
      <w:sz w:val="18"/>
      <w:szCs w:val="18"/>
      <w:kern w:val="2"/>
    </w:rPr>
  </w:style>
  <w:style w:type="paragraph" w:styleId="Footer">
    <w:name w:val="页脚"/>
    <w:basedOn w:val="Normal"/>
    <w:link w:val="UserStyle_2"/>
    <w:pPr>
      <w:snapToGrid w:val="0"/>
      <w:jc w:val="start"/>
      <w:tabs>
        <w:tab w:val="center" w:pos="4153"/>
        <w:tab w:val="right" w:pos="8306"/>
      </w:tabs>
    </w:pPr>
    <w:rPr>
      <w:sz w:val="18"/>
      <w:szCs w:val="18"/>
    </w:rPr>
  </w:style>
  <w:style w:type="character" w:styleId="UserStyle_2">
    <w:name w:val="页脚 Char"/>
    <w:link w:val="Footer"/>
    <w:rPr>
      <w:sz w:val="18"/>
      <w:szCs w:val="18"/>
    </w:rPr>
  </w:style>
  <w:style w:type="paragraph" w:styleId="Header">
    <w:name w:val="页眉"/>
    <w:basedOn w:val="Normal"/>
    <w:link w:val="UserStyle_3"/>
    <w:pPr>
      <w:snapToGrid w:val="0"/>
      <w:jc w:val="center"/>
      <w:pBdr>
        <w:bottom w:val="single" w:color="auto" w:sz="6" w:space="1"/>
      </w:pBdr>
      <w:tabs>
        <w:tab w:val="center" w:pos="4153"/>
        <w:tab w:val="right" w:pos="8306"/>
      </w:tabs>
    </w:pPr>
    <w:rPr>
      <w:sz w:val="18"/>
      <w:szCs w:val="18"/>
    </w:rPr>
  </w:style>
  <w:style w:type="character" w:styleId="UserStyle_3">
    <w:name w:val="页眉 Char"/>
    <w:link w:val="Header"/>
    <w:semiHidden/>
    <w:rPr>
      <w:sz w:val="18"/>
      <w:szCs w:val="18"/>
    </w:rPr>
  </w:style>
  <w:style w:type="character" w:styleId="Strong">
    <w:name w:val="要点"/>
    <w:link w:val="Normal"/>
    <w:rPr>
      <w:b w:val="1"/>
    </w:rPr>
  </w:style>
  <w:style w:type="paragraph" w:styleId="User">
    <w:name w:val="无间隔"/>
    <w:link w:val="Normal"/>
    <w:pPr>
      <w:widowControl w:val="0"/>
      <w:jc w:val="both"/>
    </w:pPr>
    <w:rPr>
      <w:sz w:val="21"/>
      <w:lang w:val="en-US" w:eastAsia="zh-CN" w:bidi="ar-SA"/>
      <w:szCs w:val="22"/>
      <w:kern w:val="2"/>
    </w:rPr>
  </w:style>
  <w:style w:type="paragraph" w:styleId="UserStyle_4">
    <w:name w:val="纯文本1"/>
    <w:basedOn w:val="Normal"/>
    <w:link w:val="Normal"/>
    <w:pPr>
      <w:autoSpaceDE w:val="0"/>
      <w:autoSpaceDN w:val="0"/>
    </w:pPr>
    <w:rPr>
      <w:sz w:val="20"/>
      <w:szCs w:val="20"/>
      <w:rFonts w:ascii="宋体" w:hAnsi="Times New Roman"/>
    </w:rPr>
  </w:style>
</w:styles>
</file>

<file path=word/_rels/document.xml.rels><?xml version="1.0" encoding="UTF-8" standalone="yes"?><Relationships xmlns="http://schemas.openxmlformats.org/package/2006/relationships"><Relationship Id="rId3"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Thu Jun 19 19:08:19 2025
save:Thu Jun 19 19:08:29 2025

</file>