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3CBE9">
      <w:pPr>
        <w:pageBreakBefore w:val="0"/>
        <w:wordWrap w:val="0"/>
        <w:spacing w:before="0" w:after="0" w:line="160" w:lineRule="atLeast"/>
        <w:ind w:left="0" w:right="0"/>
        <w:jc w:val="left"/>
        <w:textAlignment w:val="baseline"/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lang w:val="en-US" w:eastAsia="zh-CN"/>
        </w:rPr>
        <w:t>附件1：</w:t>
      </w:r>
    </w:p>
    <w:p w14:paraId="58864093">
      <w:pPr>
        <w:pageBreakBefore w:val="0"/>
        <w:wordWrap w:val="0"/>
        <w:spacing w:before="0" w:after="0" w:line="160" w:lineRule="atLeast"/>
        <w:ind w:left="0" w:right="0"/>
        <w:jc w:val="center"/>
        <w:textAlignment w:val="baseline"/>
        <w:rPr>
          <w:rStyle w:val="5"/>
          <w:rFonts w:hint="eastAsia"/>
          <w:lang w:val="en-US" w:eastAsia="zh-CN"/>
        </w:rPr>
      </w:pPr>
      <w:r>
        <w:rPr>
          <w:rStyle w:val="5"/>
          <w:rFonts w:hint="eastAsia"/>
          <w:lang w:val="en-US" w:eastAsia="zh-CN"/>
        </w:rPr>
        <w:t>2025年度梅河口市“事编助企”引进企业急需紧缺人才公告岗位计划表</w:t>
      </w:r>
    </w:p>
    <w:p w14:paraId="50EE95E4">
      <w:pPr>
        <w:pageBreakBefore w:val="0"/>
        <w:wordWrap w:val="0"/>
        <w:spacing w:before="0" w:after="0" w:line="160" w:lineRule="atLeast"/>
        <w:ind w:left="0" w:right="0"/>
        <w:jc w:val="center"/>
        <w:textAlignment w:val="baseline"/>
        <w:rPr>
          <w:rStyle w:val="5"/>
          <w:rFonts w:hint="default"/>
          <w:lang w:val="en-US" w:eastAsia="zh-CN"/>
        </w:rPr>
      </w:pPr>
    </w:p>
    <w:tbl>
      <w:tblPr>
        <w:tblStyle w:val="3"/>
        <w:tblW w:w="132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7"/>
        <w:gridCol w:w="975"/>
        <w:gridCol w:w="1185"/>
        <w:gridCol w:w="435"/>
        <w:gridCol w:w="435"/>
        <w:gridCol w:w="435"/>
        <w:gridCol w:w="900"/>
        <w:gridCol w:w="705"/>
        <w:gridCol w:w="1928"/>
        <w:gridCol w:w="1053"/>
        <w:gridCol w:w="1065"/>
        <w:gridCol w:w="840"/>
        <w:gridCol w:w="1281"/>
      </w:tblGrid>
      <w:tr w14:paraId="7DC11E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1987" w:type="dxa"/>
            <w:vAlign w:val="center"/>
          </w:tcPr>
          <w:p w14:paraId="6EE46368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企业名称</w:t>
            </w:r>
          </w:p>
        </w:tc>
        <w:tc>
          <w:tcPr>
            <w:tcW w:w="975" w:type="dxa"/>
            <w:vAlign w:val="center"/>
          </w:tcPr>
          <w:p w14:paraId="69FEC736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工作地点</w:t>
            </w:r>
          </w:p>
        </w:tc>
        <w:tc>
          <w:tcPr>
            <w:tcW w:w="1185" w:type="dxa"/>
            <w:vAlign w:val="center"/>
          </w:tcPr>
          <w:p w14:paraId="11AE814A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岗位名称</w:t>
            </w:r>
          </w:p>
        </w:tc>
        <w:tc>
          <w:tcPr>
            <w:tcW w:w="435" w:type="dxa"/>
            <w:vAlign w:val="center"/>
          </w:tcPr>
          <w:p w14:paraId="06E58894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  <w:lang w:val="en-US" w:eastAsia="zh-CN"/>
              </w:rPr>
              <w:t>开考比例</w:t>
            </w:r>
          </w:p>
        </w:tc>
        <w:tc>
          <w:tcPr>
            <w:tcW w:w="435" w:type="dxa"/>
            <w:vAlign w:val="center"/>
          </w:tcPr>
          <w:p w14:paraId="60FAFC81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招考人数</w:t>
            </w:r>
          </w:p>
        </w:tc>
        <w:tc>
          <w:tcPr>
            <w:tcW w:w="435" w:type="dxa"/>
            <w:vAlign w:val="center"/>
          </w:tcPr>
          <w:p w14:paraId="1EF4BB6C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招考对象</w:t>
            </w:r>
          </w:p>
        </w:tc>
        <w:tc>
          <w:tcPr>
            <w:tcW w:w="900" w:type="dxa"/>
            <w:vAlign w:val="center"/>
          </w:tcPr>
          <w:p w14:paraId="7BC6260E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学历要求</w:t>
            </w:r>
          </w:p>
        </w:tc>
        <w:tc>
          <w:tcPr>
            <w:tcW w:w="705" w:type="dxa"/>
            <w:vAlign w:val="center"/>
          </w:tcPr>
          <w:p w14:paraId="7288BD0D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学位要求</w:t>
            </w:r>
          </w:p>
        </w:tc>
        <w:tc>
          <w:tcPr>
            <w:tcW w:w="1928" w:type="dxa"/>
            <w:vAlign w:val="center"/>
          </w:tcPr>
          <w:p w14:paraId="5721DC30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专业要求</w:t>
            </w:r>
          </w:p>
        </w:tc>
        <w:tc>
          <w:tcPr>
            <w:tcW w:w="1053" w:type="dxa"/>
            <w:vAlign w:val="center"/>
          </w:tcPr>
          <w:p w14:paraId="0F273A60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企业待遇</w:t>
            </w:r>
          </w:p>
        </w:tc>
        <w:tc>
          <w:tcPr>
            <w:tcW w:w="1065" w:type="dxa"/>
            <w:vAlign w:val="center"/>
          </w:tcPr>
          <w:p w14:paraId="0F5F8BF3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薪资待遇</w:t>
            </w:r>
          </w:p>
        </w:tc>
        <w:tc>
          <w:tcPr>
            <w:tcW w:w="840" w:type="dxa"/>
            <w:vAlign w:val="center"/>
          </w:tcPr>
          <w:p w14:paraId="259A1C86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考试形式</w:t>
            </w:r>
          </w:p>
        </w:tc>
        <w:tc>
          <w:tcPr>
            <w:tcW w:w="1281" w:type="dxa"/>
            <w:vAlign w:val="center"/>
          </w:tcPr>
          <w:p w14:paraId="788F5A35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备注</w:t>
            </w:r>
          </w:p>
        </w:tc>
      </w:tr>
      <w:tr w14:paraId="42E4A1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1987" w:type="dxa"/>
            <w:vAlign w:val="center"/>
          </w:tcPr>
          <w:p w14:paraId="6EC39119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吉林天衡药业有限公司</w:t>
            </w:r>
          </w:p>
        </w:tc>
        <w:tc>
          <w:tcPr>
            <w:tcW w:w="975" w:type="dxa"/>
            <w:vAlign w:val="center"/>
          </w:tcPr>
          <w:p w14:paraId="272AAA65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梅河口市</w:t>
            </w:r>
          </w:p>
        </w:tc>
        <w:tc>
          <w:tcPr>
            <w:tcW w:w="1185" w:type="dxa"/>
            <w:vAlign w:val="center"/>
          </w:tcPr>
          <w:p w14:paraId="0CB5656B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技术主管</w:t>
            </w:r>
          </w:p>
        </w:tc>
        <w:tc>
          <w:tcPr>
            <w:tcW w:w="435" w:type="dxa"/>
            <w:vAlign w:val="center"/>
          </w:tcPr>
          <w:p w14:paraId="7FB42791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rFonts w:hint="default"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  <w:lang w:val="en-US" w:eastAsia="zh-CN"/>
              </w:rPr>
              <w:t>2:1</w:t>
            </w:r>
          </w:p>
        </w:tc>
        <w:tc>
          <w:tcPr>
            <w:tcW w:w="435" w:type="dxa"/>
            <w:vAlign w:val="center"/>
          </w:tcPr>
          <w:p w14:paraId="63CE8F03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2人</w:t>
            </w:r>
          </w:p>
        </w:tc>
        <w:tc>
          <w:tcPr>
            <w:tcW w:w="435" w:type="dxa"/>
            <w:vAlign w:val="center"/>
          </w:tcPr>
          <w:p w14:paraId="4A61FF91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不限</w:t>
            </w:r>
          </w:p>
        </w:tc>
        <w:tc>
          <w:tcPr>
            <w:tcW w:w="900" w:type="dxa"/>
            <w:vAlign w:val="center"/>
          </w:tcPr>
          <w:p w14:paraId="4BB1E9AA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普通高校毕业生，本科及以上</w:t>
            </w:r>
          </w:p>
        </w:tc>
        <w:tc>
          <w:tcPr>
            <w:tcW w:w="705" w:type="dxa"/>
            <w:vAlign w:val="center"/>
          </w:tcPr>
          <w:p w14:paraId="425AF88C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不限</w:t>
            </w:r>
          </w:p>
        </w:tc>
        <w:tc>
          <w:tcPr>
            <w:tcW w:w="1928" w:type="dxa"/>
            <w:vAlign w:val="center"/>
          </w:tcPr>
          <w:p w14:paraId="21B116CF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  <w:lang w:val="en-US" w:eastAsia="zh-CN"/>
              </w:rPr>
              <w:t>本科专业：</w:t>
            </w: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药学、药物制剂、药物分析、药物化学</w:t>
            </w: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  <w:lang w:eastAsia="zh-CN"/>
              </w:rPr>
              <w:t>。</w:t>
            </w:r>
          </w:p>
          <w:p w14:paraId="3FE90B3A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rFonts w:hint="default"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  <w:lang w:val="en-US" w:eastAsia="zh-CN"/>
              </w:rPr>
              <w:t>硕士专业：药物化学、药剂学、药物分析学、药理学。</w:t>
            </w:r>
          </w:p>
        </w:tc>
        <w:tc>
          <w:tcPr>
            <w:tcW w:w="1053" w:type="dxa"/>
            <w:vAlign w:val="center"/>
          </w:tcPr>
          <w:p w14:paraId="4D2D566E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rFonts w:hint="eastAsia" w:eastAsia="黑体"/>
                <w:sz w:val="16"/>
                <w:szCs w:val="32"/>
                <w:lang w:eastAsia="zh-CN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五险一金、节日福利、免费体检、加班补贴</w:t>
            </w: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  <w:lang w:eastAsia="zh-CN"/>
              </w:rPr>
              <w:t>。</w:t>
            </w:r>
          </w:p>
        </w:tc>
        <w:tc>
          <w:tcPr>
            <w:tcW w:w="1065" w:type="dxa"/>
            <w:vAlign w:val="center"/>
          </w:tcPr>
          <w:p w14:paraId="61312677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助企薪资</w:t>
            </w:r>
          </w:p>
          <w:p w14:paraId="0A902B59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4000-7000</w:t>
            </w:r>
          </w:p>
        </w:tc>
        <w:tc>
          <w:tcPr>
            <w:tcW w:w="840" w:type="dxa"/>
            <w:vAlign w:val="center"/>
          </w:tcPr>
          <w:p w14:paraId="06E71F7A">
            <w:pPr>
              <w:pageBreakBefore w:val="0"/>
              <w:wordWrap w:val="0"/>
              <w:spacing w:before="0" w:after="0" w:line="160" w:lineRule="atLeast"/>
              <w:ind w:right="0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面试</w:t>
            </w:r>
          </w:p>
          <w:p w14:paraId="2364C6C3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rFonts w:hint="default"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  <w:lang w:val="en-US" w:eastAsia="zh-CN"/>
              </w:rPr>
              <w:t>制药相关专业知识等</w:t>
            </w:r>
          </w:p>
        </w:tc>
        <w:tc>
          <w:tcPr>
            <w:tcW w:w="1281" w:type="dxa"/>
            <w:vAlign w:val="center"/>
          </w:tcPr>
          <w:p w14:paraId="674A7754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3年以上质检或质保相关工作经验</w:t>
            </w:r>
          </w:p>
        </w:tc>
      </w:tr>
      <w:tr w14:paraId="126A00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1987" w:type="dxa"/>
            <w:vAlign w:val="center"/>
          </w:tcPr>
          <w:p w14:paraId="0615FC1C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吉林天衡药业有限公司</w:t>
            </w:r>
          </w:p>
        </w:tc>
        <w:tc>
          <w:tcPr>
            <w:tcW w:w="975" w:type="dxa"/>
            <w:vAlign w:val="center"/>
          </w:tcPr>
          <w:p w14:paraId="4AC6FD09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梅河口市</w:t>
            </w:r>
          </w:p>
        </w:tc>
        <w:tc>
          <w:tcPr>
            <w:tcW w:w="1185" w:type="dxa"/>
            <w:vAlign w:val="center"/>
          </w:tcPr>
          <w:p w14:paraId="559569CF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研发研究员1</w:t>
            </w:r>
          </w:p>
        </w:tc>
        <w:tc>
          <w:tcPr>
            <w:tcW w:w="435" w:type="dxa"/>
            <w:vAlign w:val="center"/>
          </w:tcPr>
          <w:p w14:paraId="64C2374C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  <w:lang w:val="en-US" w:eastAsia="zh-CN"/>
              </w:rPr>
              <w:t>2:1</w:t>
            </w:r>
          </w:p>
        </w:tc>
        <w:tc>
          <w:tcPr>
            <w:tcW w:w="435" w:type="dxa"/>
            <w:vAlign w:val="center"/>
          </w:tcPr>
          <w:p w14:paraId="3B107D20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4人</w:t>
            </w:r>
          </w:p>
        </w:tc>
        <w:tc>
          <w:tcPr>
            <w:tcW w:w="435" w:type="dxa"/>
            <w:vAlign w:val="center"/>
          </w:tcPr>
          <w:p w14:paraId="13B72D5A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应届生</w:t>
            </w:r>
          </w:p>
        </w:tc>
        <w:tc>
          <w:tcPr>
            <w:tcW w:w="900" w:type="dxa"/>
            <w:vAlign w:val="center"/>
          </w:tcPr>
          <w:p w14:paraId="7AA7B206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普通高校毕业生，本科及以上</w:t>
            </w:r>
          </w:p>
        </w:tc>
        <w:tc>
          <w:tcPr>
            <w:tcW w:w="705" w:type="dxa"/>
            <w:vAlign w:val="center"/>
          </w:tcPr>
          <w:p w14:paraId="54517F72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与报名学历相对应</w:t>
            </w:r>
          </w:p>
        </w:tc>
        <w:tc>
          <w:tcPr>
            <w:tcW w:w="1928" w:type="dxa"/>
            <w:vAlign w:val="center"/>
          </w:tcPr>
          <w:p w14:paraId="1AFE5E0C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  <w:lang w:val="en-US" w:eastAsia="zh-CN"/>
              </w:rPr>
              <w:t>本科专业：</w:t>
            </w: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药学、药物制剂、药物分析、药物化学</w:t>
            </w:r>
          </w:p>
          <w:p w14:paraId="05B2133F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6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  <w:lang w:val="en-US" w:eastAsia="zh-CN"/>
              </w:rPr>
              <w:t>硕士专业：药物化学、药剂学、药物分析学、药理学。</w:t>
            </w:r>
          </w:p>
        </w:tc>
        <w:tc>
          <w:tcPr>
            <w:tcW w:w="1053" w:type="dxa"/>
            <w:vAlign w:val="center"/>
          </w:tcPr>
          <w:p w14:paraId="02EAE7AC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rFonts w:hint="eastAsia" w:eastAsia="黑体"/>
                <w:sz w:val="16"/>
                <w:szCs w:val="32"/>
                <w:lang w:eastAsia="zh-CN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五险一金、节日福利、免费体检、加班补贴</w:t>
            </w: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  <w:lang w:eastAsia="zh-CN"/>
              </w:rPr>
              <w:t>。</w:t>
            </w:r>
          </w:p>
        </w:tc>
        <w:tc>
          <w:tcPr>
            <w:tcW w:w="1065" w:type="dxa"/>
            <w:vAlign w:val="center"/>
          </w:tcPr>
          <w:p w14:paraId="147496C0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助企薪资</w:t>
            </w:r>
          </w:p>
          <w:p w14:paraId="3341B17B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3000-5000</w:t>
            </w:r>
          </w:p>
        </w:tc>
        <w:tc>
          <w:tcPr>
            <w:tcW w:w="840" w:type="dxa"/>
            <w:vAlign w:val="center"/>
          </w:tcPr>
          <w:p w14:paraId="035C9E8F">
            <w:pPr>
              <w:pageBreakBefore w:val="0"/>
              <w:wordWrap w:val="0"/>
              <w:spacing w:before="0" w:after="0" w:line="160" w:lineRule="atLeast"/>
              <w:ind w:right="0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面试</w:t>
            </w:r>
          </w:p>
          <w:p w14:paraId="2FE0F78C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  <w:lang w:val="en-US" w:eastAsia="zh-CN"/>
              </w:rPr>
              <w:t>制药相关专业知识等</w:t>
            </w:r>
          </w:p>
        </w:tc>
        <w:tc>
          <w:tcPr>
            <w:tcW w:w="1281" w:type="dxa"/>
            <w:vAlign w:val="center"/>
          </w:tcPr>
          <w:p w14:paraId="6E9BFF68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2025届普通高校毕业生</w:t>
            </w:r>
          </w:p>
        </w:tc>
      </w:tr>
      <w:tr w14:paraId="3E8897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  <w:jc w:val="center"/>
        </w:trPr>
        <w:tc>
          <w:tcPr>
            <w:tcW w:w="1987" w:type="dxa"/>
            <w:vAlign w:val="center"/>
          </w:tcPr>
          <w:p w14:paraId="32F4439F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吉林天衡药业有限公司</w:t>
            </w:r>
          </w:p>
        </w:tc>
        <w:tc>
          <w:tcPr>
            <w:tcW w:w="975" w:type="dxa"/>
            <w:vAlign w:val="center"/>
          </w:tcPr>
          <w:p w14:paraId="1F13AC0C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梅河口市</w:t>
            </w:r>
          </w:p>
        </w:tc>
        <w:tc>
          <w:tcPr>
            <w:tcW w:w="1185" w:type="dxa"/>
            <w:vAlign w:val="center"/>
          </w:tcPr>
          <w:p w14:paraId="02339CC3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研发研究员2</w:t>
            </w:r>
          </w:p>
        </w:tc>
        <w:tc>
          <w:tcPr>
            <w:tcW w:w="435" w:type="dxa"/>
            <w:vAlign w:val="center"/>
          </w:tcPr>
          <w:p w14:paraId="359579AF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  <w:lang w:val="en-US" w:eastAsia="zh-CN"/>
              </w:rPr>
              <w:t>2:1</w:t>
            </w:r>
          </w:p>
        </w:tc>
        <w:tc>
          <w:tcPr>
            <w:tcW w:w="435" w:type="dxa"/>
            <w:vAlign w:val="center"/>
          </w:tcPr>
          <w:p w14:paraId="1E69B1FE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2人</w:t>
            </w:r>
          </w:p>
        </w:tc>
        <w:tc>
          <w:tcPr>
            <w:tcW w:w="435" w:type="dxa"/>
            <w:vAlign w:val="center"/>
          </w:tcPr>
          <w:p w14:paraId="6E25BBB1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不限</w:t>
            </w:r>
          </w:p>
        </w:tc>
        <w:tc>
          <w:tcPr>
            <w:tcW w:w="900" w:type="dxa"/>
            <w:vAlign w:val="center"/>
          </w:tcPr>
          <w:p w14:paraId="74912DA2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普通高校毕业生，本科及以上</w:t>
            </w:r>
          </w:p>
        </w:tc>
        <w:tc>
          <w:tcPr>
            <w:tcW w:w="705" w:type="dxa"/>
            <w:vAlign w:val="center"/>
          </w:tcPr>
          <w:p w14:paraId="3152B603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不限</w:t>
            </w:r>
          </w:p>
        </w:tc>
        <w:tc>
          <w:tcPr>
            <w:tcW w:w="1928" w:type="dxa"/>
            <w:vAlign w:val="center"/>
          </w:tcPr>
          <w:p w14:paraId="31951C55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  <w:lang w:val="en-US" w:eastAsia="zh-CN"/>
              </w:rPr>
              <w:t>本科专业：</w:t>
            </w: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药学、药物制剂、药物分析、药物化学</w:t>
            </w: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  <w:lang w:eastAsia="zh-CN"/>
              </w:rPr>
              <w:t>。</w:t>
            </w:r>
          </w:p>
          <w:p w14:paraId="4788C8BC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6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  <w:lang w:val="en-US" w:eastAsia="zh-CN"/>
              </w:rPr>
              <w:t>硕士专业：药物化学、药剂学、药物分析学、药理学。</w:t>
            </w:r>
          </w:p>
        </w:tc>
        <w:tc>
          <w:tcPr>
            <w:tcW w:w="1053" w:type="dxa"/>
            <w:vAlign w:val="center"/>
          </w:tcPr>
          <w:p w14:paraId="176C6A9D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rFonts w:hint="eastAsia" w:eastAsia="黑体"/>
                <w:sz w:val="16"/>
                <w:szCs w:val="32"/>
                <w:lang w:eastAsia="zh-CN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五险一金、节日福利、免费体检、加班补贴</w:t>
            </w: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  <w:lang w:eastAsia="zh-CN"/>
              </w:rPr>
              <w:t>。</w:t>
            </w:r>
          </w:p>
        </w:tc>
        <w:tc>
          <w:tcPr>
            <w:tcW w:w="1065" w:type="dxa"/>
            <w:vAlign w:val="center"/>
          </w:tcPr>
          <w:p w14:paraId="3A83454B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助企薪资</w:t>
            </w:r>
          </w:p>
          <w:p w14:paraId="1E0DE323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4000-7000</w:t>
            </w:r>
          </w:p>
        </w:tc>
        <w:tc>
          <w:tcPr>
            <w:tcW w:w="840" w:type="dxa"/>
            <w:vAlign w:val="center"/>
          </w:tcPr>
          <w:p w14:paraId="00DCC801">
            <w:pPr>
              <w:pageBreakBefore w:val="0"/>
              <w:wordWrap w:val="0"/>
              <w:spacing w:before="0" w:after="0" w:line="160" w:lineRule="atLeast"/>
              <w:ind w:right="0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面试</w:t>
            </w:r>
          </w:p>
          <w:p w14:paraId="0323AFD9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  <w:lang w:val="en-US" w:eastAsia="zh-CN"/>
              </w:rPr>
              <w:t>制药相关专业知识等</w:t>
            </w:r>
          </w:p>
        </w:tc>
        <w:tc>
          <w:tcPr>
            <w:tcW w:w="1281" w:type="dxa"/>
            <w:vAlign w:val="center"/>
          </w:tcPr>
          <w:p w14:paraId="3D41F78B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6"/>
                <w:szCs w:val="3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6"/>
                <w:szCs w:val="32"/>
              </w:rPr>
              <w:t>3年以上药物制剂或药物分析相关工作经验</w:t>
            </w:r>
          </w:p>
        </w:tc>
      </w:tr>
    </w:tbl>
    <w:p w14:paraId="0CBB0B1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35E3A"/>
    <w:rsid w:val="35DA0CA5"/>
    <w:rsid w:val="38C713DF"/>
    <w:rsid w:val="47A619B8"/>
    <w:rsid w:val="502F3589"/>
    <w:rsid w:val="53101147"/>
    <w:rsid w:val="577057BF"/>
    <w:rsid w:val="633E4B9C"/>
    <w:rsid w:val="6544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link w:val="2"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490</Words>
  <Characters>526</Characters>
  <Lines>0</Lines>
  <Paragraphs>0</Paragraphs>
  <TotalTime>2</TotalTime>
  <ScaleCrop>false</ScaleCrop>
  <LinksUpToDate>false</LinksUpToDate>
  <CharactersWithSpaces>526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2025-06-18T07:07:00Z</dcterms:created>
  <dc:creator>Dell</dc:creator>
  <cp:lastModifiedBy>钟紫彤</cp:lastModifiedBy>
  <dcterms:modified xsi:type="dcterms:W3CDTF">2025-06-25T00:53:55Z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eyJoZGlkIjoiMWNhYWI2ZmIzY2Q2ZGNkOTQ1ZTM3ZmVjMGQzZTE5ZDciLCJ1c2VySWQiOiIxMjA5Mjc2NjA0In0=</vt:lpwstr>
  </property>
  <property fmtid="{D5CDD505-2E9C-101B-9397-08002B2CF9AE}" pid="4" name="ICV">
    <vt:lpwstr>28803E9865C34882B090662D2FFCC8A8_12</vt:lpwstr>
  </property>
</Properties>
</file>