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65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9"/>
        <w:gridCol w:w="1548"/>
        <w:gridCol w:w="1200"/>
        <w:gridCol w:w="1095"/>
        <w:gridCol w:w="495"/>
        <w:gridCol w:w="1035"/>
        <w:gridCol w:w="720"/>
        <w:gridCol w:w="2640"/>
        <w:gridCol w:w="1920"/>
        <w:gridCol w:w="3270"/>
        <w:gridCol w:w="90"/>
      </w:tblGrid>
      <w:tr w14:paraId="5A4A4B9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740" w:hRule="atLeast"/>
        </w:trPr>
        <w:tc>
          <w:tcPr>
            <w:tcW w:w="145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F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项城市2025年事业单位人才引进岗位信息表</w:t>
            </w:r>
            <w:bookmarkEnd w:id="0"/>
          </w:p>
        </w:tc>
      </w:tr>
      <w:tr w14:paraId="5BD39B5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3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9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C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8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B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引进计划</w:t>
            </w:r>
          </w:p>
        </w:tc>
        <w:tc>
          <w:tcPr>
            <w:tcW w:w="9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06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岗位要求</w:t>
            </w:r>
          </w:p>
        </w:tc>
      </w:tr>
      <w:tr w14:paraId="1C86C3B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5C5B6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9607A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2FC60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073BF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D4F2B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7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4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C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6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4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02B1DED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B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6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中共项城市委</w:t>
            </w:r>
          </w:p>
          <w:p w14:paraId="6BA5C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宣传部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F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项城市融媒体中心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1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  <w:p w14:paraId="3E0F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AE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3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806A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07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本科：播音与主持艺术130309、新闻学050301、新媒体技术080912T；研究生：新闻传播学0503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98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本科为28周岁以下、硕士研究生35周岁以下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5F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①本科生限国内“双一流”高校全日制本科毕业②硕士研究生限国内高校或QS世界大学排名前300名高校毕业</w:t>
            </w:r>
          </w:p>
        </w:tc>
      </w:tr>
      <w:tr w14:paraId="1C6CAB0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BD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B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项城市人民政府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4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项城市农业科学研究所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8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  <w:p w14:paraId="149A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1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A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8F1D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F4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本科：农学090101、植物科学与技术090104、种子科学与工程090105；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研究生：作物学0901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5A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本科为28周岁以下、硕士研究生35周岁以下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FE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①本科生限国内“双一流”高校全日制本科毕业②硕士研究生限国内高校或QS世界大学排名前300名高校毕业</w:t>
            </w:r>
          </w:p>
        </w:tc>
      </w:tr>
      <w:tr w14:paraId="074F255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E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6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中共项城市委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7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项城市效能服务中心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9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  <w:p w14:paraId="3B9A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E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E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3B09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52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本科：汉语言文学050101、</w:t>
            </w:r>
          </w:p>
          <w:p w14:paraId="3B70BA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新闻学050301、法学030101K、国际经济与贸易020401；研究生：中国语言文学0501、新闻传播学0503、法学0301、国际商务0254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E2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本科为28周岁以下、硕士研究生35周岁以下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4A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①本科生限国内“双一流”高校全日制本科毕业②硕士研究生限国内高校或QS世界大学排名前300名高校毕业</w:t>
            </w:r>
          </w:p>
        </w:tc>
      </w:tr>
      <w:tr w14:paraId="698C7A5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6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5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中共项城市委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组织部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8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项城市人才服务中心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5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  <w:p w14:paraId="08FD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D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7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F5EA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8C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本科：汉语言文学050101、秘书学050107T、新闻学050301、传播学050304、网络与新媒体050306T；研究生：中国语言文学0501、新闻传播学0503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0A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本科为28周岁以下、硕士研究生35周岁以下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1D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①本科生限国内“双一流”高校全日制本科毕业②硕士研究生限国内高校或QS世界大学排名前300名高校毕业</w:t>
            </w:r>
          </w:p>
        </w:tc>
      </w:tr>
      <w:tr w14:paraId="32D4964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1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3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中共项城市委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组织部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E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项城市人才服务中心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1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  <w:p w14:paraId="0E75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0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E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0ED5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C54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本科：金融学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020301K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、会计学120203K、财务管理120204；研究生：金融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51、会计1253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BC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本科为28周岁以下、硕士研究生35周岁以下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50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①本科生限国内“双一流”高校全日制本科毕业②硕士研究生限国内高校或QS世界大学排名前300名高校毕业</w:t>
            </w:r>
          </w:p>
        </w:tc>
      </w:tr>
      <w:tr w14:paraId="735EB2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C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5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中共项城市委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组织部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A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项城市人才服务中心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C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  <w:p w14:paraId="6252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7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0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4CCE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78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本科：档案学120502、信息管理与信息系统120102、信息资源管理120503、研究生：信息资源管理1205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50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本科为28周岁以下、硕士研究生35周岁以下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A9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①本科生限国内“双一流”高校全日制本科毕业②硕士研究生限国内高校或QS世界大学排名前300名高校毕业</w:t>
            </w:r>
          </w:p>
        </w:tc>
      </w:tr>
      <w:tr w14:paraId="2691D34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B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D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中共项城市委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统一战线工作部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F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项城市民族宗教事务中心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7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  <w:p w14:paraId="0BFF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C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0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2AF6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B6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本科：经济与贸易类0204、民族学030401、宗教学010103K；研究生：民族学0304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A0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本科为28周岁以下、硕士研究生35周岁以下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F9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①本科生限国内“双一流”高校全日制本科毕业②硕士研究生限国内高校或QS世界大学排名前300名高校毕业</w:t>
            </w:r>
          </w:p>
        </w:tc>
      </w:tr>
      <w:tr w14:paraId="56EF529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2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4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6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中共项城市委机构编制委员会</w:t>
            </w:r>
          </w:p>
          <w:p w14:paraId="2985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E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项城市机构编制数据中心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E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  <w:p w14:paraId="167E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B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E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2EFC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24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本科：汉语言文学050101、汉语言050102、新闻学050301；研究生：中国语言文学0501、新闻传播学0503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28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本科为28周岁以下、硕士研究生35周岁以下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44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①本科生限国内“双一流”高校全日制本科毕业②硕士研究生限国内高校或QS世界大学排名前300名高校毕业</w:t>
            </w:r>
          </w:p>
        </w:tc>
      </w:tr>
      <w:tr w14:paraId="6BCCE71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5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3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中共项城市委巡察工作领导小组办公室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A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项城市巡察数据中心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1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  <w:p w14:paraId="0E5C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C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4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BAFC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3A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本科：法学030101K、汉语言文学050101、计算机科学与技术080901、会计学120203K、档案学120502。 研究生：法学0301、中国语言文学0501、计算机科学与技术0812、会计1253、图书情报1255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CB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本科为28周岁以下、硕士研究生35周岁以下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F4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①本科生限国内“双一流”高校全日制本科毕业②硕士研究生限国内高校或QS世界大学排名前300名高校毕业③中共党员（含中共预备党员）</w:t>
            </w:r>
          </w:p>
        </w:tc>
      </w:tr>
      <w:tr w14:paraId="485FFEA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C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4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项城市人民政府办公室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1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项城市人民政府信息中心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1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  <w:p w14:paraId="7E14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6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6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CE12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11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本科：汉语言文学050101、国际经济与贸易020401；研究生：中国语言文学0501、应用统计0252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CC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本科为28周岁以下、硕士研究生35周岁以下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54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①本科生限国内“双一流”高校全日制本科毕业②硕士研究生限国内高校或QS世界大学排名前300名高校毕业</w:t>
            </w:r>
          </w:p>
        </w:tc>
      </w:tr>
      <w:tr w14:paraId="6A11D56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2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F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项城市人民政府办公室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C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项城市金融服务中心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F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  <w:p w14:paraId="6313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CB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4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138C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43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本科：国际经济与贸易020401、金融学020301K;研究生：应用统计0252、金融0251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CF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本科为28周岁以下、硕士研究生35周岁以下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73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①本科生限国内“双一流”高校全日制本科毕业②硕士研究生限国内高校或QS世界大学排名前300名高校毕业</w:t>
            </w:r>
          </w:p>
        </w:tc>
      </w:tr>
      <w:tr w14:paraId="4013502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C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2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项城市民政局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E8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项城市婚姻登记服务中心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8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  <w:p w14:paraId="3A1D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C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B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48C7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A3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本科：计算机科学与技术080901、汉语言文学050101；研究生：中国语言文学0501、计算机科学与技术0812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E1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本科为28周岁以下、硕士研究生35周岁以下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2F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①本科生限国内“双一流”高校全日制本科毕业②硕士研究生限国内高校或QS世界大学排名前300名高校毕业</w:t>
            </w:r>
          </w:p>
        </w:tc>
      </w:tr>
      <w:tr w14:paraId="1C0A93E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9D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7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项城市工业和信息化局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7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项城市企业服务中心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8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  <w:p w14:paraId="4CAF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2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F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5798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21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材料化学080403、计算机科学与技术080901、机械设计制造及其自动化080202、食品科学与工程082701、自动化080801、制药工程081302；汉语言文学050101、高分子材料与工程080407；研究生：机械0855、计算机科学与技术0812、食品科学与工程0832、材料与化工0856、生物与医药0860、电子信息0854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9E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本科为28周岁以下、硕士研究生35周岁以下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80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①本科生限国内“双一流”高校全日制本科毕业②硕士研究生限国内高校或QS世界大学排名前300名高校毕业</w:t>
            </w:r>
          </w:p>
        </w:tc>
      </w:tr>
      <w:tr w14:paraId="3007F5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8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0C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项城市司法局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4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河南省项城市公证处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6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  <w:p w14:paraId="67A0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F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C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0BE9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65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本科：法学类0301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研究生：法学03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03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本科为28周岁以下、硕士研究生35周岁以下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A5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①本科生限国内“双一流”高校全日制本科毕业②硕士研究生限国内高校或QS世界大学排名前300名高校毕业③取得《法律职业资格证书》A证</w:t>
            </w:r>
          </w:p>
        </w:tc>
      </w:tr>
      <w:tr w14:paraId="4FA9756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D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6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项城市住建局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E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项城市建设工程交易中心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7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专业技术岗位（财政差供）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6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0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F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04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本科：土木工程081001、汉语言050102、法学030101K、城市设计082806T、工程造价120105、工程管理120103；研究生：土木工程0814、法学0301、中国语言文学0501、建筑0851、工程管理1256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09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本科为28周岁以下、硕士研究生35周岁以下、副高级职称及以上45周岁以下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92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①本科生限国内“双一流”高校全日制本科毕业②硕士研究生限国内高校或QS世界大学排名前300名高校毕业③学历学位、职称符合其一的均可报名，其中副高级及以上职称需为本科及以上学历</w:t>
            </w:r>
          </w:p>
        </w:tc>
      </w:tr>
      <w:tr w14:paraId="6F0B205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1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0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项城市城市</w:t>
            </w:r>
          </w:p>
          <w:p w14:paraId="50F6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4F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项城市市政设施养护服务中心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4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  <w:p w14:paraId="5D59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2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F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E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BF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本科：给排水科学与工程081003、土木水利与交通工程081010T、城市水系统工程081011T；研究生：土木工程0814、水利工程0815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E9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本科为28周岁以下、硕士研究生35周岁以下、副高级职称及以上45周岁以下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16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①本科生限国内“双一流”高校全日制本科毕业②硕士研究生限国内高校或QS世界大学排名前300名高校毕业③学历学位、职称符合其一的均可报名，其中副高级及以上职称需为本科及以上学历</w:t>
            </w:r>
          </w:p>
        </w:tc>
      </w:tr>
      <w:tr w14:paraId="7A5B8D1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2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5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4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项城市城市</w:t>
            </w:r>
          </w:p>
          <w:p w14:paraId="1F23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C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项城市园林绿化和环境卫生服务中心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9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  <w:p w14:paraId="4714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4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6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D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45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本科：风景园林082803、园艺090102、植物保护090103；研究生：风景园林0862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91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本科为28周岁以下、硕士研究生35周岁以下、副高级职称及以上45周岁以下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D3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①本科生限国内“双一流”高校全日制本科毕业②硕士研究生限国内高校或QS世界大学排名前300名高校毕业③学历学位、职称符合其一的均可报名，其中副高级及以上职称需为本科及以上学历</w:t>
            </w:r>
          </w:p>
        </w:tc>
      </w:tr>
      <w:tr w14:paraId="1F8C5A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7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1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B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项城市文学艺术界联合会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A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项城市文学艺术研究院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1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  <w:p w14:paraId="544E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E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7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9320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76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本科：美术学130401、书法学130405T、摄影130404、工艺美术130507；研究生：艺术学13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6F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本科为28周岁以下、硕士研究生35周岁以下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CB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①本科生限国内“双一流”高校全日制本科毕业②硕士研究生限国内高校或QS世界大学排名前300名高校毕业</w:t>
            </w:r>
          </w:p>
        </w:tc>
      </w:tr>
      <w:tr w14:paraId="5B2018C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3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6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项城市水利局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8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项城市河道服务中心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E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  <w:p w14:paraId="7216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C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D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F4CF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EF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土木工程081001、给排水科学与工程081003、道路桥梁与渡河工程081006T、土木、水利与海洋工程081009T、土木、水利与交通工程081010T、水利水电工程081101、水文与水资源工程081102、港口航道与海岸工程081103；研究生：土木工程0814、水利工程0815、土木水利0859、建筑学0813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7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本科为28周岁以下、硕士研究生35周岁以下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0E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①本科生限国内“双一流”高校全日制本科毕业②硕士研究生限国内高校或QS世界大学排名前300名高校毕业</w:t>
            </w:r>
          </w:p>
        </w:tc>
      </w:tr>
      <w:tr w14:paraId="04E024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5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38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项城市水利局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9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项城市河道服务中心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B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  <w:p w14:paraId="0674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5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46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0E98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DA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本科：通信工程080703、信息工程080706、应用电子技术教育080716T、电子科学与技术080702研究生：信息与通信工程0810、软件工程0835、电子信息0854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AC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本科为28周岁以下、硕士研究生35周岁以下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AA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①本科生限国内“双一流”高校全日制本科毕业②硕士研究生限国内高校或QS世界大学排名前300名高校毕业</w:t>
            </w:r>
          </w:p>
        </w:tc>
      </w:tr>
      <w:tr w14:paraId="23179F9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2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4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FE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项城市农业</w:t>
            </w:r>
          </w:p>
          <w:p w14:paraId="1BF9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1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项城市动植物检疫疫病预防控制中心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89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  <w:p w14:paraId="707C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4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C4D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ECDF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53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本科：农学类09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研究生：农学09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1B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本科为28周岁以下、硕士研究生35周岁以下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34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①本科生限国内“双一流”高校全日制本科毕业②硕士研究生限国内高校或QS世界大学排名前300名高校毕业</w:t>
            </w:r>
          </w:p>
        </w:tc>
      </w:tr>
      <w:tr w14:paraId="44E216B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1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EE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项城市农业</w:t>
            </w:r>
          </w:p>
          <w:p w14:paraId="2E15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4A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项城市乡村振兴监测评估中心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F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  <w:p w14:paraId="2EEE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8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9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3808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2F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本科：农学类09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研究生：农学09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73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本科为28周岁以下、硕士研究生35周岁以下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F0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①本科生限国内“双一流”高校全日制本科毕业②硕士研究生限国内高校或QS世界大学排名前300名高校毕业</w:t>
            </w:r>
          </w:p>
        </w:tc>
      </w:tr>
      <w:tr w14:paraId="4B66FEA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6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D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B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项城市农业</w:t>
            </w:r>
          </w:p>
          <w:p w14:paraId="3D44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9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项城市农业技术推广中心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E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  <w:p w14:paraId="141B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C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8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E2C76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11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本科：农学类09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研究生：农学09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CB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本科为28周岁以下、硕士研究生35周岁以下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15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①本科生限国内“双一流”高校全日制本科毕业②硕士研究生限国内高校或QS世界大学排名前300名高校毕业</w:t>
            </w:r>
          </w:p>
        </w:tc>
      </w:tr>
      <w:tr w14:paraId="6C10FA8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6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1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项城市农业</w:t>
            </w:r>
          </w:p>
          <w:p w14:paraId="07A8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8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项城市畜牧服务中心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B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  <w:p w14:paraId="506E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E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9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0CCA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BD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本科：农学类09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研究生：农学09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B9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本科为28周岁以下、硕士研究生35周岁以下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E6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①本科生限国内“双一流”高校全日制本科毕业②硕士研究生限国内高校或QS世界大学排名前300名高校毕业</w:t>
            </w:r>
          </w:p>
        </w:tc>
      </w:tr>
      <w:tr w14:paraId="65B1582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8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2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项城市卫生健康委员会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8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项城市卫校中西医结合医院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E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专业技术岗位（财政差供）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E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C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9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41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临床医学1002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34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硕士研究生35周岁以下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85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①限国内高校或QS世界大学综合排名前300名高校硕士研究生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②学历学位、职称均符合可报名</w:t>
            </w:r>
          </w:p>
        </w:tc>
      </w:tr>
      <w:tr w14:paraId="762353B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3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D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项城市卫生健康委员会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6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项城市卫校中西医结合医院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F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专业技术岗位（财政差供）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6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8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C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46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中医学1005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1A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硕士研究生35周岁以下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73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①限国内高校或QS世界大学综合排名前300名高校硕士研究生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②学历学位、职称均符合可报名</w:t>
            </w:r>
          </w:p>
        </w:tc>
      </w:tr>
      <w:tr w14:paraId="593919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7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1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C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项城市卫生健康委员会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5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项城市卫校中西医结合医院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F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专业技术岗位（财政差供）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9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3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  <w:p w14:paraId="007E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1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A3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本科：临床医学100201K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研究生：临床医学1002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67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本科为28周岁以下、硕士研究生35周岁以下、副高级职称及以上45周岁以下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80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①本科生限国内“双一流”高校全日制本科毕业②硕士研究生限国内高校或QS世界大学排名前300名高校毕业③学历学位、职称符合其一的均可报名，其中副高级及以上职称需为本科及以上学历</w:t>
            </w:r>
          </w:p>
        </w:tc>
      </w:tr>
      <w:tr w14:paraId="1E1A33B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3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2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项城市卫生健康委员会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0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项城市第一人民医院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A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专业技术岗位（财政差供）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6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F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  <w:p w14:paraId="416D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3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90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本科：临床医学100201K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研究生：临床医学1002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94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本科为28周岁以下、硕士研究生35周岁以下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84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①本科生限国内“双一流”高校全日制本科毕业②硕士研究生限国内高校或QS世界大学排名前300名高校毕业③学历学位、职称均符合可报名</w:t>
            </w:r>
          </w:p>
        </w:tc>
      </w:tr>
      <w:tr w14:paraId="083DD5D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C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F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项城市卫生健康委员会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D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项城市第一人民医院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C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专业技术岗位（财政差供）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F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2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99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27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临床医学1051：骨外科      临床医学1051：普外科（甲乳方向）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EF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硕士研究生35周岁以下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91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①限国内高校或QS世界大学综合排名前300名高校硕士研究生（专业型硕士）②学历学位、职称均符合可报名</w:t>
            </w:r>
          </w:p>
        </w:tc>
      </w:tr>
      <w:tr w14:paraId="228BBD4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3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0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项城市审计局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C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项城市计算机审计服务中心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6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  <w:p w14:paraId="29FD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7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1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32DA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D0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本科：汉语言文学050101、审计学120207、会计学120203K、工程造价120105、数据科学与大数据技术080910T；研究生：中国语言文学0501、审计1257、会计1253、计算机科学与技术0812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8F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本科为28周岁以下、硕士研究生35周岁以下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D7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①本科生限国内“双一流”高校全日制本科毕业②硕士研究生限国内高校或QS世界大学排名前300名高校毕业</w:t>
            </w:r>
          </w:p>
        </w:tc>
      </w:tr>
      <w:tr w14:paraId="52E8B5D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F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6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项城市信访局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F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项城市信访接待中心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8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  <w:p w14:paraId="48AC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5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E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B4BC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EC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本科：汉语言文学050101、财务管理120204、会计学120203K、计算机科学与技术080901；研究生:中国语言文学0501、会计1253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计算机科学与技术0812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F4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本科为28周岁以下、硕士研究生35周岁以下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B9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①本科生限国内“双一流”高校全日制本科毕业②硕士研究生限国内高校或QS世界大学排名前300名高校毕业</w:t>
            </w:r>
          </w:p>
        </w:tc>
      </w:tr>
      <w:tr w14:paraId="3ACC569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C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D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项城市妇女联合会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3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项城市妇女儿童活动中心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E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  <w:p w14:paraId="5CE3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4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1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  <w:p w14:paraId="41FC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3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3B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本科：汉语言文学050101、新闻学050301、社会工作030302、网络与新媒体050306T、社会学030301；研究生：社会学0303、新闻传播学0503、社会工作0352、中国语言文学0501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B5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本科为28周岁以下、硕士研究生35周岁以下、副高级职称及以上45周岁以下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A8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①本科生限国内“双一流”高校全日制本科毕业②硕士研究生限国内高校或QS世界大学排名前300名高校毕业③学历学位、职称符合其一的均可报名，其中副高级及以上职称需为本科及以上学历</w:t>
            </w:r>
          </w:p>
        </w:tc>
      </w:tr>
    </w:tbl>
    <w:p w14:paraId="7F62517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D475A"/>
    <w:rsid w:val="1F1D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2025-07-10T10:30:00Z</dcterms:created>
  <dc:creator>后来</dc:creator>
  <cp:lastModifiedBy>后来</cp:lastModifiedBy>
  <dcterms:modified xsi:type="dcterms:W3CDTF">2025-07-10T10:30:48Z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968E48E8AADB41E9892A1F50A6E1FC6A_11</vt:lpwstr>
  </property>
  <property fmtid="{D5CDD505-2E9C-101B-9397-08002B2CF9AE}" pid="4" name="KSOTemplateDocerSaveRecord">
    <vt:lpwstr>eyJoZGlkIjoiYWQ4YTYwNTU2YzY4YzMwMzIxZDRmOWJkMmU3OGZiYmYiLCJ1c2VySWQiOiIxMDA5MTYzMzg2In0=</vt:lpwstr>
  </property>
</Properties>
</file>