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735C">
      <w:pPr>
        <w:widowControl/>
        <w:spacing w:line="560" w:lineRule="exact"/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  <w:t xml:space="preserve">附件1         </w:t>
      </w:r>
    </w:p>
    <w:p w14:paraId="51518AF8">
      <w:pPr>
        <w:widowControl/>
        <w:spacing w:line="560" w:lineRule="exact"/>
        <w:rPr>
          <w:rFonts w:hint="eastAsia" w:ascii="仿宋_GB2312" w:eastAsia="仿宋_GB2312"/>
          <w:bCs/>
          <w:color w:val="000000"/>
          <w:spacing w:val="-26"/>
          <w:sz w:val="32"/>
          <w:szCs w:val="32"/>
        </w:rPr>
      </w:pPr>
    </w:p>
    <w:p w14:paraId="4DB43631">
      <w:pPr>
        <w:widowControl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-26"/>
          <w:sz w:val="44"/>
          <w:szCs w:val="44"/>
        </w:rPr>
        <w:t>温州市瓯海区西部生态新城建设中心</w:t>
      </w: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招聘编外工作人员一览表</w:t>
      </w:r>
    </w:p>
    <w:bookmarkEnd w:id="0"/>
    <w:p w14:paraId="4452AA1A">
      <w:pPr>
        <w:widowControl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14:paraId="4792C7D4">
      <w:pPr>
        <w:spacing w:line="200" w:lineRule="exact"/>
        <w:ind w:right="-153" w:rightChars="-73"/>
        <w:rPr>
          <w:rFonts w:ascii="仿宋_GB2312" w:eastAsia="仿宋_GB2312"/>
          <w:color w:val="000000"/>
          <w:spacing w:val="-20"/>
          <w:sz w:val="30"/>
          <w:szCs w:val="30"/>
        </w:rPr>
      </w:pPr>
    </w:p>
    <w:tbl>
      <w:tblPr>
        <w:tblStyle w:val="2"/>
        <w:tblW w:w="14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84"/>
        <w:gridCol w:w="708"/>
        <w:gridCol w:w="1657"/>
        <w:gridCol w:w="4111"/>
        <w:gridCol w:w="2126"/>
        <w:gridCol w:w="1280"/>
        <w:gridCol w:w="3405"/>
      </w:tblGrid>
      <w:tr w14:paraId="62C53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EEFF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DE0E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50BB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B85E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3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6C1F6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C78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EEA0"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D26D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B4A3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C74D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ADFFE">
            <w:pPr>
              <w:widowControl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9B9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0EE8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3A0F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A380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F954">
            <w:pPr>
              <w:widowControl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年龄出生年月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C10F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8855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8A51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户籍</w:t>
            </w:r>
          </w:p>
        </w:tc>
        <w:tc>
          <w:tcPr>
            <w:tcW w:w="3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F24A2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CAF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C5CD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8565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工程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项目辅助统计管理人员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776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8934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应届毕业生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3F9F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计算机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73DD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全日制大学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科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及以上学历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8630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温州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市区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0FA4">
            <w:pPr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1、从事工程项目管理辅助统计等工作，2、精通计算机应用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优先录用。</w:t>
            </w:r>
          </w:p>
        </w:tc>
      </w:tr>
      <w:tr w14:paraId="3ECC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D930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8D5B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文员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D98E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62DC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</w:rPr>
              <w:t>周岁及以下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95C0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中文类、财会类、旅游管理类专业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F04">
            <w:pP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全日制大学本科学历及以上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7837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温州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市区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A667">
            <w:pP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1、</w:t>
            </w:r>
            <w:r>
              <w:rPr>
                <w:rFonts w:hint="default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 xml:space="preserve">具有一定的文字功底和协调、沟通表达能力， 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微软雅黑" w:hAnsi="微软雅黑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拥有政府公文写作、项目讲解经历的优先录用。</w:t>
            </w:r>
          </w:p>
        </w:tc>
      </w:tr>
      <w:tr w14:paraId="2DAD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A990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0976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721C">
            <w:pPr>
              <w:widowControl/>
              <w:jc w:val="center"/>
              <w:rPr>
                <w:rFonts w:hint="default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63A7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964C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3698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D3C6">
            <w:pPr>
              <w:widowControl/>
              <w:jc w:val="center"/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8650">
            <w:pPr>
              <w:rPr>
                <w:rFonts w:hint="eastAsia" w:ascii="微软雅黑" w:hAnsi="微软雅黑" w:eastAsia="宋体" w:cs="Times New Roman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</w:tbl>
    <w:p w14:paraId="4DF703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2025-08-15T02:13:21Z</dcterms:created>
  <dc:creator>Administrator</dc:creator>
  <cp:lastModifiedBy>徐湖</cp:lastModifiedBy>
  <dcterms:modified xsi:type="dcterms:W3CDTF">2025-08-15T02:19:37Z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eyJoZGlkIjoiMDg2NjlmNTZlNGMxYTliOTlkNTU3ZTcxYTY2NzZmZjQiLCJ1c2VySWQiOiIyNjIyMTEyMTAifQ==</vt:lpwstr>
  </property>
  <property fmtid="{D5CDD505-2E9C-101B-9397-08002B2CF9AE}" pid="4" name="ICV">
    <vt:lpwstr>8E1450A6A06F4987BA874DDC36085C47_12</vt:lpwstr>
  </property>
</Properties>
</file>