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35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附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件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：</w:t>
      </w:r>
    </w:p>
    <w:p w14:paraId="72012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659B0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红安县县直事业单位2025年在县级驻军军人随军家属中公开招聘工作人员报考指南</w:t>
      </w:r>
    </w:p>
    <w:p w14:paraId="58115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6E919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一、考试信息发布网站</w:t>
      </w:r>
    </w:p>
    <w:p w14:paraId="5744E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红安县人民政府网站（http://www.hazf.gov.cn/）是此次招聘信息的官方发布平台。应聘人员可登录查询《红安县县直事业单位2025年在县级驻军军人随军家属中公开招聘工作人员公告》《红安县县直事业单位2025年在县级驻军军人随军家属中公开招聘工作人员岗位条件表》（以下简称《公告》《岗位表》）等信息。</w:t>
      </w:r>
    </w:p>
    <w:p w14:paraId="675AB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二、相关时间节点的确定</w:t>
      </w:r>
    </w:p>
    <w:p w14:paraId="41BA0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（一）《岗位表》中相关岗位的年龄条件均按周年计算，从公告发布之日起算。如年龄要求45周岁及以下，即为1979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val="en-US" w:eastAsia="zh-CN"/>
        </w:rPr>
        <w:t xml:space="preserve"> 11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日及以后出</w:t>
      </w:r>
      <w:r>
        <w:rPr>
          <w:rFonts w:hint="eastAsia" w:ascii="仿宋_GB2312" w:hAnsi="仿宋_GB2312" w:eastAsia="仿宋_GB2312" w:cs="仿宋_GB2312"/>
          <w:sz w:val="32"/>
          <w:szCs w:val="40"/>
        </w:rPr>
        <w:t>生，以此类推）。</w:t>
      </w:r>
      <w:bookmarkStart w:id="0" w:name="_GoBack"/>
      <w:bookmarkEnd w:id="0"/>
    </w:p>
    <w:p w14:paraId="0E2D0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（二）应聘人员毕业时间以毕业证填写的时间为准，毕业时间应在2025年7月31日之前。</w:t>
      </w:r>
    </w:p>
    <w:p w14:paraId="3CBAB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三、报考注意事项</w:t>
      </w:r>
    </w:p>
    <w:p w14:paraId="56312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一）报名方式。采取现场报名的方式进行。符合条件的报考人员下载填写《红安县县直事业单位2025年在县级驻军军人随军家属中公开招聘工作人员报名表》（附件2，一式2份）、《驻军军人基本情况表》（附件3，一式2份）及批准家属随军材料（含批准文书及书面证明材料）、驻军军人任职命令、立功通令复印件（须加盖有批准权限单位政治机关公章）连同身份证原件及复印件、毕业证原件及复印件、其他证书（含各类资格证书）原件及复印件和本人近期与报名表同底一寸彩照2张，经各部队政治机关初审后，由报考人员到县人社局事业单位人事管理股（园艺大道168号县人社局办公楼五楼）报名。请仔细阅读《公告》《岗位表》《报考指南》等内容，熟悉相关要求，对需要填写的每一项内容要认真考虑，慎重填报，严肃对待。</w:t>
      </w:r>
    </w:p>
    <w:p w14:paraId="19824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二）应聘人员应如实、全面、准确填写有关信息，并作出诚信承诺。如考生报名资格条件不符合岗位要求或填写信息不准确，由此产生的后果由考生本人承担。凡提供虚假报考申请材料的，一经查实，取消报名资格；对伪造、编造有关证件、材料、信息，骗取考试资格的，将依照有关规定追究当事人责任，涉嫌犯罪的，移交司法机关处理。</w:t>
      </w:r>
    </w:p>
    <w:p w14:paraId="3C949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40"/>
        </w:rPr>
        <w:t>）申请自谋职业并领取了一次性货币化安置补贴后的随军家属，视同当地政府已经安置就业，不再享受其他就业安置政策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不得报考</w:t>
      </w:r>
      <w:r>
        <w:rPr>
          <w:rFonts w:hint="eastAsia" w:ascii="仿宋_GB2312" w:hAnsi="仿宋_GB2312" w:eastAsia="仿宋_GB2312" w:cs="仿宋_GB2312"/>
          <w:sz w:val="32"/>
          <w:szCs w:val="40"/>
        </w:rPr>
        <w:t>。</w:t>
      </w:r>
    </w:p>
    <w:p w14:paraId="7D631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四、考试成绩排名规则</w:t>
      </w:r>
    </w:p>
    <w:p w14:paraId="73E36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（一）考生笔试成绩按岗位依得分由高到低排名。笔试成绩相同的，并列排名。如，考生甲、乙、丙、丁、戊笔试成绩分别为72分、71分、71分、71分、70分，则排名依次为第1名、第2名、第2名、第2名、第5名。</w:t>
      </w:r>
    </w:p>
    <w:p w14:paraId="085F2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二）考生总成绩依笔试、面试成绩、军人综合素质评定得分加权求和得分由高到低排名。报考同一岗位的考生综合成绩相同时，面试成绩高的考生排名靠前；面试成绩都相同时，笔试成绩高的考生排名靠前；按以上原则排名后，考生成绩仍相同的，组织加试。</w:t>
      </w:r>
    </w:p>
    <w:p w14:paraId="32846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五、体检注意事项</w:t>
      </w:r>
    </w:p>
    <w:p w14:paraId="2BCCF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一）体检结果以体检机构出具的正式体检结论为准。招聘单位或受检人员对体检结果有疑问的，经招聘工作主管部门研究同意，可以复检，复检机构在具有资质的体检机构中随机确定。复检只能进行一次，体检结果以复检结论为准，费用由申请方承担。</w:t>
      </w:r>
    </w:p>
    <w:p w14:paraId="5A2CD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二）应聘人员须认真完成全部体检项目，如在规定时间不按要求完成体检项目的，视为自动放弃体检资格。对妊娠期的女性应聘人员，应按医嘱暂缓相关体检项目，待妊娠期结束后补检，体检合格的再行办理相关手续；拟聘用公示可与同批次考生一并进行，也可单独进行。</w:t>
      </w:r>
    </w:p>
    <w:p w14:paraId="1A1C0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六、考察的具体内容</w:t>
      </w:r>
    </w:p>
    <w:p w14:paraId="702E9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主要对拟聘人员政治素质、道德品行、工作作风以及有无违纪违法等情况进行考察。考察中要注意认真听取所在部队党组织意见，同时还要对应聘人员的报考资格进行复审，并了解是否有需要回避的情形。考察发现有影响聘用并查证属实的情形的，取消聘用资格。</w:t>
      </w:r>
    </w:p>
    <w:p w14:paraId="19D45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七、备考提示</w:t>
      </w:r>
    </w:p>
    <w:p w14:paraId="0134E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次考试均不指定考试辅导用书，不举办也不委托任何机构举办培训班。任何假借本次考试名义举办的辅导班、辅导网站或发行出版物、上网卡等，均与本次考试无关，请广大报考者提高警惕，避免被误导干扰，切勿上当受骗。</w:t>
      </w:r>
    </w:p>
    <w:p w14:paraId="26016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八、其他</w:t>
      </w:r>
    </w:p>
    <w:p w14:paraId="543E0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一）考生在进入面试、体检、考察、公示、聘用等环节弃权的，应由本人出具书面声明，通过扫描或拍照、传真、邮寄等方式提交招聘单位。考生在本次招聘周期内应保持联系方式畅通，避免招聘单位无法联系。确系无法联系的，由招聘单位据实记录，视同考生自动弃权。</w:t>
      </w:r>
    </w:p>
    <w:p w14:paraId="5746C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（二）《公告》中相关环节涉及递补人员的，“可递补”是指招聘单位有权根据需要决定是否递补，不是必须递补。</w:t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典雅体简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A1338A"/>
    <w:rsid w:val="2DF00AFF"/>
    <w:rsid w:val="308C3683"/>
    <w:rsid w:val="42C1533F"/>
    <w:rsid w:val="448812EF"/>
    <w:rsid w:val="4E1A3601"/>
    <w:rsid w:val="4E31448F"/>
    <w:rsid w:val="52ED029B"/>
    <w:rsid w:val="7A31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1709</Words>
  <Characters>1760</Characters>
  <Lines>0</Lines>
  <Paragraphs>0</Paragraphs>
  <TotalTime>59</TotalTime>
  <ScaleCrop>false</ScaleCrop>
  <LinksUpToDate>false</LinksUpToDate>
  <CharactersWithSpaces>1761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2025-11-12T08:36:00Z</dcterms:created>
  <dc:creator>YJ</dc:creator>
  <cp:lastModifiedBy>社会主义好青年</cp:lastModifiedBy>
  <cp:lastPrinted>2025-11-24T07:01:50Z</cp:lastPrinted>
  <dcterms:modified xsi:type="dcterms:W3CDTF">2025-11-24T07:11:16Z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eyJoZGlkIjoiYzExOWE1ZDgzZmRkNGM2ZDNlNjk3NTc0MjVkZDViNTAiLCJ1c2VySWQiOiIxMTIzODMyMDM0In0=</vt:lpwstr>
  </property>
  <property fmtid="{D5CDD505-2E9C-101B-9397-08002B2CF9AE}" pid="4" name="ICV">
    <vt:lpwstr>828D3CF0064B400592319590C585B95A_12</vt:lpwstr>
  </property>
</Properties>
</file>