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1E" w:rsidRDefault="0038361E" w:rsidP="0038361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38361E" w:rsidRDefault="0038361E" w:rsidP="003836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漯河市住房和城乡建设局所属事业单位人才引进计划表</w:t>
      </w:r>
    </w:p>
    <w:tbl>
      <w:tblPr>
        <w:tblW w:w="13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5"/>
        <w:gridCol w:w="1033"/>
        <w:gridCol w:w="2754"/>
        <w:gridCol w:w="2374"/>
        <w:gridCol w:w="2275"/>
        <w:gridCol w:w="1377"/>
        <w:gridCol w:w="2440"/>
      </w:tblGrid>
      <w:tr w:rsidR="0038361E" w:rsidTr="004C1ED9">
        <w:trPr>
          <w:trHeight w:val="580"/>
          <w:jc w:val="center"/>
        </w:trPr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用人单位</w:t>
            </w:r>
          </w:p>
        </w:tc>
        <w:tc>
          <w:tcPr>
            <w:tcW w:w="10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引进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计划</w:t>
            </w:r>
          </w:p>
        </w:tc>
        <w:tc>
          <w:tcPr>
            <w:tcW w:w="112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资格条件</w:t>
            </w:r>
          </w:p>
        </w:tc>
      </w:tr>
      <w:tr w:rsidR="0038361E" w:rsidTr="004C1ED9">
        <w:trPr>
          <w:trHeight w:val="772"/>
          <w:jc w:val="center"/>
        </w:trPr>
        <w:tc>
          <w:tcPr>
            <w:tcW w:w="170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3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2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专业及专业代码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专业技术资格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其他要求</w:t>
            </w:r>
          </w:p>
        </w:tc>
      </w:tr>
      <w:tr w:rsidR="0038361E" w:rsidTr="004C1ED9">
        <w:trPr>
          <w:trHeight w:val="1621"/>
          <w:jc w:val="center"/>
        </w:trPr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漯河市住房</w:t>
            </w:r>
          </w:p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保障中心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硕士研究生及以上学历学位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项目管理（125602）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工业工程与管理（125603）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最低服务期3年</w:t>
            </w:r>
          </w:p>
          <w:p w:rsidR="0038361E" w:rsidRDefault="0038361E" w:rsidP="004C1ED9">
            <w:pPr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（含试用期）</w:t>
            </w:r>
          </w:p>
        </w:tc>
      </w:tr>
    </w:tbl>
    <w:p w:rsidR="0038361E" w:rsidRDefault="0038361E" w:rsidP="0038361E">
      <w:pPr>
        <w:pStyle w:val="a5"/>
        <w:widowControl/>
        <w:spacing w:beforeAutospacing="0" w:after="150" w:afterAutospacing="0" w:line="15" w:lineRule="atLeast"/>
        <w:ind w:firstLineChars="200" w:firstLine="652"/>
        <w:jc w:val="both"/>
        <w:rPr>
          <w:rFonts w:ascii="新宋体" w:eastAsia="方正仿宋简体" w:hAnsi="新宋体" w:cs="方正仿宋简体"/>
          <w:snapToGrid w:val="0"/>
          <w:color w:val="000000"/>
          <w:spacing w:val="6"/>
          <w:sz w:val="32"/>
          <w:szCs w:val="32"/>
        </w:rPr>
      </w:pPr>
    </w:p>
    <w:p w:rsidR="0038361E" w:rsidRDefault="0038361E" w:rsidP="0038361E">
      <w:pPr>
        <w:pStyle w:val="a5"/>
        <w:widowControl/>
        <w:spacing w:beforeAutospacing="0" w:after="150" w:afterAutospacing="0" w:line="15" w:lineRule="atLeast"/>
        <w:ind w:firstLineChars="200" w:firstLine="652"/>
        <w:jc w:val="both"/>
        <w:rPr>
          <w:rFonts w:ascii="新宋体" w:eastAsia="方正仿宋简体" w:hAnsi="新宋体" w:cs="方正仿宋简体"/>
          <w:snapToGrid w:val="0"/>
          <w:color w:val="000000"/>
          <w:spacing w:val="6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3836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DB" w:rsidRDefault="00D414DB" w:rsidP="0038361E">
      <w:pPr>
        <w:spacing w:after="0"/>
      </w:pPr>
      <w:r>
        <w:separator/>
      </w:r>
    </w:p>
  </w:endnote>
  <w:endnote w:type="continuationSeparator" w:id="0">
    <w:p w:rsidR="00D414DB" w:rsidRDefault="00D414DB" w:rsidP="003836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DB" w:rsidRDefault="00D414DB" w:rsidP="0038361E">
      <w:pPr>
        <w:spacing w:after="0"/>
      </w:pPr>
      <w:r>
        <w:separator/>
      </w:r>
    </w:p>
  </w:footnote>
  <w:footnote w:type="continuationSeparator" w:id="0">
    <w:p w:rsidR="00D414DB" w:rsidRDefault="00D414DB" w:rsidP="003836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361E"/>
    <w:rsid w:val="003D37D8"/>
    <w:rsid w:val="00426133"/>
    <w:rsid w:val="004358AB"/>
    <w:rsid w:val="008B7726"/>
    <w:rsid w:val="00D31D50"/>
    <w:rsid w:val="00D414DB"/>
    <w:rsid w:val="00F3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6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6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6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61E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38361E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2025-12-29T15:03:00Z</dcterms:modified>
</cp:coreProperties>
</file>