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bookmarkStart w:id="0" w:name="_GoBack"/>
      <w:r>
        <w:rPr>
          <w:color w:val="666666"/>
        </w:rPr>
        <w:t>2018年天台县教师招聘进入面试名单公示</w:t>
      </w:r>
    </w:p>
    <w:bookmarkEnd w:id="0"/>
    <w:tbl>
      <w:tblPr>
        <w:tblW w:w="830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"/>
        <w:gridCol w:w="1479"/>
        <w:gridCol w:w="454"/>
        <w:gridCol w:w="1398"/>
        <w:gridCol w:w="424"/>
        <w:gridCol w:w="528"/>
        <w:gridCol w:w="545"/>
        <w:gridCol w:w="551"/>
        <w:gridCol w:w="674"/>
        <w:gridCol w:w="682"/>
        <w:gridCol w:w="655"/>
        <w:gridCol w:w="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报考学科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基础知识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基础知识30%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专业知识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专业知识70%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体音美技能成绩 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体音美技能30%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102371810221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范莉莹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102371810168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金丹妮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102371810170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102371810304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齐蕊荣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102371810063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谢屹峰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102371810303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张亚露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44.1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102371810243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姜纯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102371810438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安静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102371810520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杜思梦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102371810075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陈晓宇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102371810545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陈君宏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42.7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102371810477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吕珍珍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42.7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102371810581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尉陈瑜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102371810196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陈俏敏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102371810163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茅梦娇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102371810162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裘敏敏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102371810115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丁键敏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102371810429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王馨媚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102371810153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陈华倩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102371810216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陈希鹏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102371810580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张巧媚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102371810343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叶佳盈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51.1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102371810446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余佩贤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102371810493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谢天宇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102371810550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张莹琛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102371810460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陈维雅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102371810184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王娇枫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102371810089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郑霁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102371810155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陈璐璐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102371810060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李丽芬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102371810445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丁双丽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102371810218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洪瑞华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51.1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102371810211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陈蒙霞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102371810334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陈丽丽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102371810306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汤静娴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51.1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102371810555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许微唯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102371810237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陈晨曦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49.7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102371810440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102371810177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卢灿雪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44.8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102371810587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裘倩倩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44.8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102371810422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叶能键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49.7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102371810105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周璐婷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102371810079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陈晓芬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102371810150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忻宇鹏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56.1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102371810294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姚超男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信息技术（中学）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44.8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102371810100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谢伟送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信息技术（中学）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15.9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102371810319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王婕妤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102371810297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许佳莹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102371810077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潘晓丹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102371810451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葛优洋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102371810076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曹优玉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102371810266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徐晓艳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102371810220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裘慧敏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51.1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102371810335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王婵媛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102371810287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郑淑婵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44.1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102371810339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徐嘉嘉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102371810103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潘威隆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59.1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102371810252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庞筱筱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102371810088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余丹莹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102371810361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庞娅琪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51.1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102371810333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丁梦婷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102371810233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庞才女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49.7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102371810067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叶婉婷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51.1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102371810091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王一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102371810418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蔡茹娇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49.7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102371810251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柴冬娴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102371810390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丁优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102371810097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潘傲纯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102371810240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俞晓微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102371810459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戴娇娇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102371810161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谢雨晴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102371810108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袁雨楠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102371810087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王睿思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102371810405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夏露颖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18.9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102371810138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张露露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102371810367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余娅妮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49.7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102371810244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叶敏兰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102371810559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陈雨露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102371810081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许雨莺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102371810590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杨俊烨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102371810209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赖晓颖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102371810267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徐殷茵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102371810366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褚露珊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102371810336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徐奇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13.8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49.7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102371810450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陈肖阳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102371810518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安莉萍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102371810332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周晓阳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102371810327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许梦瑶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102371810571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陈镜好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102371810389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谢琼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15.9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102371810256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叶雅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44.8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102371810393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袁梦妮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44.8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102371810106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陈然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102371810324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许梦婷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44.1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102371810351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张娉婷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102371810143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潘心岚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42.7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102371810322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叶娜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102371810447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汪钤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44.8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102371810260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陆银银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102371810207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朱梦星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102371810432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张伟杰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102371810148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吴维意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102371810124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陈微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102371810208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汤娅君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102371810374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邱丽敏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102371810316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董绪欢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102371810301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许天沂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102371810144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夏卫卫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44.1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102371810410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庞佩佩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102371810284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王敏凤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102371810426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许玲琳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49.7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102371810314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徐亚妮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44.1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102371810140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郑媛媛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102371810568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何秀秀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102371810122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范琳琳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102371810364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葛倩倩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102371810442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汤钟俏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57.1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102371810066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赵丽萍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102371810166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孙羽星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102371810457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陈天明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44.1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102371810414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余颖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52.9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102371810197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陈盼盼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15.9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102371810274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陈敏阳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102371810547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杨啸樊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102371810199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闻敏燕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15.9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102371810286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杨菊萍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12.9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102371810119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奚盼攀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102371810348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娄丹丹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102371810515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许瑶鸿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10.8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45.1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102371810428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王艺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10.8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102371810392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许锦青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12.9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102371810569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齐苗苗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102371810567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王恒向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102371810308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夏若尘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102371810065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陈娇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102371810172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陈娅妮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102371810062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陈超颖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102371810080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俞晋升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102371810582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陈慧静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102371810436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安紫燕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19.5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102371810357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杨晓忆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102371810338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齐潇雯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102371810072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方依妮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102371810128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金琼楠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102371810278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张梦莹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102371810529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张思婷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102371810176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郑宇艇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102371810551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陈思奇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49.7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102371810291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许元霄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102371810355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丁盼盼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102371810528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杨西娜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102371810370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张晨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102371810227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丁敏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102371810488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潘思晓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102371810169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许梦莹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15.9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102371810141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陈亚妮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102371810345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范娇娜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102371810195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陈佳唯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102371810487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张丹丹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44.1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102371810289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张雨倩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44.8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102371810157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戴坤霞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15.9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102371810109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林腾楠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102371810171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王赛男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102371810400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王智宇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服装设计（职高）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38.85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56.85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102371810415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服装设计（职高）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38.15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54.65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102371810121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张淑娴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财务会计（职高）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102371810312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周添添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财务会计（职高）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49.7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102371810514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范励学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机电一体化（职高）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102371810282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艺术设计（职高）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102371810102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胡振天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艺术设计（职高）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102371810178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卢倩茹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电子商务（职高）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102371810317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徐映星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电子商务（职高）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49.7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102371810481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杨荣亮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地理（中学）岗位B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18.9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102371810402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张建华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信息技术（小学）岗位A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102371810594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厉佳琦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信息技术（小学）岗位A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37.1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102371810234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陈安娜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信息技术（小学）岗位A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35.7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102371810239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褚钰莹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信息技术（小学）岗位A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28.7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102371810539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姜礼赛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信息技术（小学）岗位A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12.9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102371810404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赵世富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信息技术（小学）岗位A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10.8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102371810530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齐敏芝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102371810380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杨宇焕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18.9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102371810094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刘志琳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19.5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102371810453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葛璐铭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49.7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102371810283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许莎莎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102371810265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徐友灿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102371810591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袁陈缘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102371810423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陶亚丽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102371810095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范丹丹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科学（中学）岗位B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102371810296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科学（中学）岗位B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102371810257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葛赛赛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心理健康（中小学）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102371810478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陈伟晟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心理健康（中小学）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102371810021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汪洁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78.56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23.57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102371810004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杨连莲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22.98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102371810023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陈家楠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39.55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58.15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24.30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102371810009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张恬薇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45.85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60.25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23.16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102371810053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周佳佳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音乐（小学）岗位A</w:t>
            </w:r>
          </w:p>
        </w:tc>
        <w:tc>
          <w:tcPr>
            <w:tcW w:w="42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89.20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26.76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102371810011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徐欣欣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音乐（小学）岗位A</w:t>
            </w:r>
          </w:p>
        </w:tc>
        <w:tc>
          <w:tcPr>
            <w:tcW w:w="42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24.96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102371810041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陈梦晨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音乐（小学）岗位A</w:t>
            </w:r>
          </w:p>
        </w:tc>
        <w:tc>
          <w:tcPr>
            <w:tcW w:w="42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89.80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26.94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102371810030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杨梦莹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音乐（小学）岗位A</w:t>
            </w:r>
          </w:p>
        </w:tc>
        <w:tc>
          <w:tcPr>
            <w:tcW w:w="42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24.84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102371810008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洪芬洪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音乐（小学）岗位A</w:t>
            </w:r>
          </w:p>
        </w:tc>
        <w:tc>
          <w:tcPr>
            <w:tcW w:w="42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22.98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102371810024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许懿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音乐（小学）岗位A</w:t>
            </w:r>
          </w:p>
        </w:tc>
        <w:tc>
          <w:tcPr>
            <w:tcW w:w="42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53.55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23.82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102371810016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张杨微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音乐（小学）岗位A</w:t>
            </w:r>
          </w:p>
        </w:tc>
        <w:tc>
          <w:tcPr>
            <w:tcW w:w="42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49.7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24.72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102371810028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庞锦涛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音乐（小学）岗位A</w:t>
            </w:r>
          </w:p>
        </w:tc>
        <w:tc>
          <w:tcPr>
            <w:tcW w:w="42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44.1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60.3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25.20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102371810013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孙惠洁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27.60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102371810046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张玮琪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美术（中学）岗位A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66.45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25.20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102371810039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徐晨怡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57.05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77.15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93.00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27.90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102371810033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许晓繁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87.60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26.28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102371810015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郑淑娴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27.60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102371810018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于璐瑶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49.7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90.60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27.18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102371810050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张希程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52.85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89.60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26.88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102371810052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杨佳敏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51.45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66.45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89.80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26.94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102371810040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陈婉琼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47.95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62.35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92.60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27.78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102371810020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邱媛娇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美术（小学）岗位A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26.04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102371810027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张雅婷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田径（中小学体育）岗位A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52.85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86.69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26.01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102371810014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徐衡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田径（中小学体育）岗位A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15.9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87.36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26.21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102371810026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周秉臻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田径（中小学体育）岗位A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67.25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74.10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22.23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102371810005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施莹莹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田径（中小学体育）岗位A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42.35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57.35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78.09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23.43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102371810001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林寺超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篮球（中小学体育）岗位A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81.90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24.57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102371810019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汤必凯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篮球（中小学体育）岗位A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11.1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46.55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57.65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60.70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18.21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102371810010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陈东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排球（中小学体育）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48.65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20.04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102371810003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王剑超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排球（中小学体育）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12.9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45.15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20.64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102371810025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裘剑标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足球（中小学体育）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13.2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19.26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102371810043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徐玲青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武术（中小学体育）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14.4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78.75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23.63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102371810031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陈铭钢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武术（中小学体育）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83.30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24.99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102371810055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洪聪妮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美术（中学）岗位B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50.05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65.65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102371810054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李新娟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美术（中学）岗位B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34.55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24.42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102371810038</w:t>
            </w: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刘丽莎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田径（中小学体育）岗位B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19.5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70.25</w:t>
            </w: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69.18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20.75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徐青青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特殊人才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87.96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26.39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37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陈宇康</w:t>
            </w:r>
          </w:p>
        </w:tc>
        <w:tc>
          <w:tcPr>
            <w:tcW w:w="13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特殊人才</w:t>
            </w:r>
          </w:p>
        </w:tc>
        <w:tc>
          <w:tcPr>
            <w:tcW w:w="42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86.76</w:t>
            </w:r>
          </w:p>
        </w:tc>
        <w:tc>
          <w:tcPr>
            <w:tcW w:w="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26.03</w:t>
            </w:r>
          </w:p>
        </w:tc>
        <w:tc>
          <w:tcPr>
            <w:tcW w:w="54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26.03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F5203"/>
    <w:rsid w:val="226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444444"/>
      <w:u w:val="none"/>
    </w:rPr>
  </w:style>
  <w:style w:type="character" w:styleId="8">
    <w:name w:val="Hyperlink"/>
    <w:basedOn w:val="5"/>
    <w:uiPriority w:val="0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2018-07-22T06:22:00Z</dcterms:created>
  <dc:creator>水无鱼</dc:creator>
  <cp:lastModifiedBy>水无鱼</cp:lastModifiedBy>
  <dcterms:modified xsi:type="dcterms:W3CDTF">2018-07-22T06:48:20Z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