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0" w:afterAutospacing="0" w:line="420" w:lineRule="atLeast"/>
        <w:ind w:left="0" w:right="0"/>
        <w:jc w:val="center"/>
      </w:pPr>
      <w:bookmarkStart w:id="0" w:name="_GoBack"/>
      <w:r>
        <w:rPr>
          <w:rFonts w:ascii="微软雅黑" w:hAnsi="微软雅黑" w:eastAsia="微软雅黑" w:cs="微软雅黑"/>
          <w:b w:val="0"/>
          <w:color w:val="333333"/>
          <w:sz w:val="24"/>
          <w:szCs w:val="24"/>
          <w:bdr w:val="none" w:color="auto" w:sz="0" w:space="0"/>
          <w:shd w:val="clear" w:fill="FFFFFF"/>
        </w:rPr>
        <w:t>2018年泰顺县面向全日制普通院校毕业生公开招聘教师公告（第4号）</w:t>
      </w:r>
    </w:p>
    <w:bookmarkEnd w:id="0"/>
    <w:p>
      <w:pPr>
        <w:pStyle w:val="2"/>
        <w:keepNext w:val="0"/>
        <w:keepLines w:val="0"/>
        <w:widowControl/>
        <w:suppressLineNumbers w:val="0"/>
        <w:spacing w:before="300" w:beforeAutospacing="0" w:after="0" w:afterAutospacing="0" w:line="42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现将2018年泰顺县面向全日制普通院校毕业生公开招聘教师笔试成绩予以公布。如考生本人对笔试成绩有异议需要查分的，请持本人《准考证》于2018年7月13日上午11：00前到泰顺县教育局人事科(二)登记，逾期不予受理。</w:t>
      </w:r>
    </w:p>
    <w:p>
      <w:pPr>
        <w:pStyle w:val="2"/>
        <w:keepNext w:val="0"/>
        <w:keepLines w:val="0"/>
        <w:widowControl/>
        <w:suppressLineNumbers w:val="0"/>
        <w:spacing w:before="300" w:beforeAutospacing="0" w:after="0" w:afterAutospacing="0" w:line="420" w:lineRule="atLeast"/>
        <w:ind w:left="0" w:right="0"/>
        <w:jc w:val="left"/>
      </w:pPr>
      <w:r>
        <w:rPr>
          <w:rFonts w:hint="eastAsia" w:ascii="微软雅黑" w:hAnsi="微软雅黑" w:eastAsia="微软雅黑" w:cs="微软雅黑"/>
          <w:b w:val="0"/>
          <w:color w:val="333333"/>
          <w:sz w:val="24"/>
          <w:szCs w:val="24"/>
          <w:bdr w:val="none" w:color="auto" w:sz="0" w:space="0"/>
          <w:shd w:val="clear" w:fill="FFFFFF"/>
        </w:rPr>
        <w:t> </w:t>
      </w:r>
    </w:p>
    <w:tbl>
      <w:tblPr>
        <w:tblW w:w="6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385"/>
        <w:gridCol w:w="1481"/>
        <w:gridCol w:w="1855"/>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61" w:hRule="atLeast"/>
        </w:trPr>
        <w:tc>
          <w:tcPr>
            <w:tcW w:w="238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u w:val="none"/>
                <w:bdr w:val="none" w:color="auto" w:sz="0" w:space="0"/>
              </w:rPr>
              <w:t>准考证号码</w:t>
            </w:r>
          </w:p>
        </w:tc>
        <w:tc>
          <w:tcPr>
            <w:tcW w:w="1481"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报考学科岗位</w:t>
            </w:r>
          </w:p>
        </w:tc>
        <w:tc>
          <w:tcPr>
            <w:tcW w:w="18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笔试总成绩</w:t>
            </w:r>
          </w:p>
        </w:tc>
        <w:tc>
          <w:tcPr>
            <w:tcW w:w="1118"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20180001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70.20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20180002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54.40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20180003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51.80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20180004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20180005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60.80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20180006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45.40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20180007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55.40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20180008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20180009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46.00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20180010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67.80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20180011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46.40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20180012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44.80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20180013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33.60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20180014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14.80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20180015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41.00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20180016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37.00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20180017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44.00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20180018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34.80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20180019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23.20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20180020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39.60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20180021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30.00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20180022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42.20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20180023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36.40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20180024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41.80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20180025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36.20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20180026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初中历史与社会</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53.00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20180027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初中历史与社会</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58.40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20180028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初中历史与社会</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50.20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20180029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初中历史与社会</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60.20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20180030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初中历史与社会</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55.40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20180031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55.20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20180032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45.60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20180033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45.80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20180034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63.60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20180035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42.40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20180036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42.00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20180037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44.20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20180038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52.60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20180039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45.40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20180040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54.60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20180041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57.60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20180042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36.40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20180043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39.40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20180044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53.20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20180045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56.60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20180046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58.00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20180047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42.40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20180048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55.80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20180049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20180050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52.00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20180051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46.80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20180052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69.80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20180053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51.80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20180054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56.80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20180055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41.00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20180056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51.20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20180057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20180058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58.00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20180059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53.40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20180060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64.00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20180061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64.00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20180062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20180063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20180064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56.00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20180065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47.80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20180066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49.40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20180067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39.40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20180068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58.60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20180069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61.00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20180070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57.40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20180071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20180072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45.00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20180073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38.40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20180074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52.60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20180075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50.80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20180076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54.00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20180077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54.60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20180078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47.80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20180079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41.20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20180080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50.60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20180081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43.00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20180082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20180083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20180084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34.80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20180085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53.00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20180086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44.00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20180087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20180088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40.40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20180089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50.20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20180090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20.40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20180091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54.00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20180092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61.60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20180093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34.00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20180094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57.00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20180095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42.00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20180096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29.80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20180097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68.80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20180098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66.40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20180099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50.80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20180100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56.20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20180101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61.60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20180102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40.20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20180103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30.40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20180104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28.00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20180105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37.20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20180106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34.40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20180107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40.80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20180108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26.80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20180109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33.60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20180110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14.00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20180111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20180112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31.80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20180113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19.20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20180114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20180115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36.00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20180116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55.20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20180117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53.60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20180118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17.40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20180119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36.40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20180120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39.00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20180121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15.40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20180122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46.60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20180123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18.80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20180124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55.20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20180125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32.80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20180126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20180127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24.40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20180128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50.40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20180129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13.20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20180130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33.00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20180131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10.60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20180132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36.80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20180133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27.60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20180134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46.40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20180135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22.40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20180136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22.20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20180137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20180138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20180139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36.00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20180140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41.60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20180141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56.60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20180142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11.00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20180143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18.80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20180144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36.80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20180145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17.20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20180146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42.00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20180147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52.60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20180148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28.80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20180149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40.80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20180150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34.40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20180151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50.00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20180152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28.00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20180153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32.60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20180154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21.40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20180155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38.00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20180156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20180157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45.20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20180158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25.40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20180159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20180160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41.20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20180161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33.80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20180162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43.80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20180163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30.40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20180164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44.00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20180165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29.00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20180166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24.60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20180167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21.60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20180168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56.60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20180169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36.20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20180170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29.40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20180171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50.80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20180172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46.20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20180173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36.40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20180174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32.20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20180175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53.00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20180176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64.20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20180177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20180178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41.60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20180179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49.60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20180180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43.00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20180181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62.00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20180182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25.00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20180183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20180184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20180185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26.00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20180186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20180187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47.00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20180188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32.20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20180189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20180190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31.00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20180191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34.60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20180192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44.00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20180193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37.60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20180194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40.40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20180195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46.40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20180196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39.40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20180197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51.60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20180198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38.20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20180199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20180200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37.00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20180201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19.80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20180202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44.80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20180203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25.60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20180204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49.60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20180205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46.40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20180206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31.00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20180207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31.20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20180208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20.20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20180209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43.60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20180210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20180211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20180212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20180213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21.20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20180214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20180215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40.40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20180216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60.80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20180217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44.60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20180218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小学数学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20180219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28.60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20180220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53.40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20180221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52.80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20180222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41.00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20180223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54.60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20180224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20180225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43.00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20180226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20180227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42.00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20180228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38.00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20180229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39.40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20180230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39.60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20180231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20180232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40.40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20180233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20180234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51.20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20180235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12.40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20180236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55.60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20180237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20180238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62.20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20180239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44.00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9"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20180240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中小学信息技术</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20180241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57.80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20180242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58.80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20180243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58.40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20180244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20180245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53.00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20180246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46.80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20180247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初中语文</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49.40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20180248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56.20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20180249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61.20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20180250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44.40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20180251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46.00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20180252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20180253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30.40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20180254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初中英语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44.00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20180255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初中英语</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39.40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20180256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特殊教育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38.40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20180257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特殊教育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16.60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20180258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特殊教育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22.60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20180259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特殊教育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20180260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特殊教育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20180261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特殊教育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20180262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特殊教育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16.40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20180263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特殊教育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19.80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20180264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特殊教育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25.40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20180265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特殊教育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29.00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20180266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特殊教育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33.80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20180267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特殊教育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30.00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20180268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60.00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20180269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53.20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20180270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42.60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20180271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58.60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20180272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20180273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72.00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20180274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72.60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20180275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66.40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20180276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65.00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20180277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28.00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20180278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59.40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20180279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66.20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20180280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61.00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20180281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45.20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20180282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52.00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20180283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63.20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20180284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46.20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20180285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26.00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20180286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70.20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20180287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57.20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20180288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47.00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20180289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56.40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20180290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55.20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20180291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51.60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20180292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51.40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20180293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69.00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20180294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54.40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20180295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39.00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20180296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49.80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20180297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71.20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20180298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62.40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20180299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63.60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20180300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小学科学</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41.00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20180301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20180302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52.20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20180303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67.20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20180304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51.80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20180305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34.60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20180306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44.00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20180307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20180308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47.40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20180309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56.00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20180310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42.20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20180311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61.00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20180312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20180313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37.40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20180314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55.40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20180315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56.80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20180316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20180317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55.20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20180318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36.80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20180319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14.00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20180320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53.40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20180321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59.40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20180322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37.80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20180323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39.20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20180324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66.80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20180325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50.60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20180326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61.20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20180327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35.00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20180328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57.40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20180329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20180330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71.60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20180331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60.40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20180332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36.40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20180333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62.00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20180334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44.60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20180335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34.60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20180336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42.20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20180337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45.00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20180338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40.00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20180339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50.20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20180340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53.40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20180341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40.60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20180342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29.40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20180343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37.80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20180344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20180345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39.20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20180346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40.60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20180347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38.00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20180348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47.20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20180349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49.60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20180350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55.60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20180351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46.80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20180352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39.20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20180353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38.60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20180354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61.80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20180355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67.80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20180356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43.80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20180357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43.40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20180358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57.00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20180359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50.20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20180360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48.00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20180361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54.20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20180362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56.20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20180363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67.40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20180364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57.20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20180365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38.20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20180366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56.20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20180367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20180368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68.60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20180369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学前教育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41.60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20180370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高中历史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46.40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20180371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高中历史</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37.80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20180372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建筑</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31.00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20180373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建筑</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32.00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20180374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建筑</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37.00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20180375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建筑</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33.00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20180376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建筑</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20180377</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建筑</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40.00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3"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20180378</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建筑</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29.00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20180379</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物联网工程</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20180380</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物联网工程</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58.00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20180381</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物联网工程</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66.00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20180382</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物联网工程</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20180383</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物联网工程</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缺考</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20180384</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物联网工程</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78.00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20180385</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物联网工程</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79.00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6" w:hRule="atLeast"/>
        </w:trPr>
        <w:tc>
          <w:tcPr>
            <w:tcW w:w="23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20180386</w:t>
            </w:r>
          </w:p>
        </w:tc>
        <w:tc>
          <w:tcPr>
            <w:tcW w:w="1481"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333333"/>
                <w:sz w:val="24"/>
                <w:szCs w:val="24"/>
                <w:bdr w:val="none" w:color="auto" w:sz="0" w:space="0"/>
              </w:rPr>
              <w:t>物联网工程</w:t>
            </w:r>
          </w:p>
        </w:tc>
        <w:tc>
          <w:tcPr>
            <w:tcW w:w="1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center"/>
            </w:pPr>
            <w:r>
              <w:rPr>
                <w:rFonts w:hint="eastAsia" w:ascii="宋体" w:hAnsi="宋体" w:eastAsia="宋体" w:cs="宋体"/>
                <w:b w:val="0"/>
                <w:color w:val="000000"/>
                <w:sz w:val="24"/>
                <w:szCs w:val="24"/>
                <w:bdr w:val="none" w:color="auto" w:sz="0" w:space="0"/>
              </w:rPr>
              <w:t xml:space="preserve">65.00 </w:t>
            </w:r>
          </w:p>
        </w:tc>
        <w:tc>
          <w:tcPr>
            <w:tcW w:w="1118"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b w:val="0"/>
                <w:color w:val="333333"/>
                <w:sz w:val="19"/>
                <w:szCs w:val="19"/>
              </w:rPr>
            </w:pPr>
          </w:p>
        </w:tc>
      </w:tr>
    </w:tbl>
    <w:p>
      <w:pPr>
        <w:pStyle w:val="2"/>
        <w:keepNext w:val="0"/>
        <w:keepLines w:val="0"/>
        <w:widowControl/>
        <w:suppressLineNumbers w:val="0"/>
        <w:spacing w:before="300" w:beforeAutospacing="0" w:after="0" w:afterAutospacing="0" w:line="420" w:lineRule="atLeast"/>
        <w:ind w:left="0" w:right="0"/>
        <w:jc w:val="right"/>
      </w:pPr>
      <w:r>
        <w:rPr>
          <w:rFonts w:hint="eastAsia" w:ascii="微软雅黑" w:hAnsi="微软雅黑" w:eastAsia="微软雅黑" w:cs="微软雅黑"/>
          <w:b w:val="0"/>
          <w:color w:val="333333"/>
          <w:sz w:val="24"/>
          <w:szCs w:val="24"/>
          <w:bdr w:val="none" w:color="auto" w:sz="0" w:space="0"/>
          <w:shd w:val="clear" w:fill="FFFFFF"/>
        </w:rPr>
        <w:t>                                   泰顺县教育局</w:t>
      </w:r>
    </w:p>
    <w:p>
      <w:pPr>
        <w:pStyle w:val="2"/>
        <w:keepNext w:val="0"/>
        <w:keepLines w:val="0"/>
        <w:widowControl/>
        <w:suppressLineNumbers w:val="0"/>
        <w:spacing w:before="300" w:beforeAutospacing="0" w:after="0" w:afterAutospacing="0" w:line="420" w:lineRule="atLeast"/>
        <w:ind w:left="0" w:right="0"/>
        <w:jc w:val="right"/>
      </w:pPr>
      <w:r>
        <w:rPr>
          <w:rFonts w:hint="eastAsia" w:ascii="微软雅黑" w:hAnsi="微软雅黑" w:eastAsia="微软雅黑" w:cs="微软雅黑"/>
          <w:b w:val="0"/>
          <w:color w:val="333333"/>
          <w:sz w:val="24"/>
          <w:szCs w:val="24"/>
          <w:bdr w:val="none" w:color="auto" w:sz="0" w:space="0"/>
          <w:shd w:val="clear" w:fill="FFFFFF"/>
        </w:rPr>
        <w:t>                                   2018年7 月12 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33225"/>
    <w:rsid w:val="51633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535353"/>
      <w:u w:val="none"/>
    </w:rPr>
  </w:style>
  <w:style w:type="character" w:styleId="6">
    <w:name w:val="Emphasis"/>
    <w:basedOn w:val="3"/>
    <w:qFormat/>
    <w:uiPriority w:val="0"/>
  </w:style>
  <w:style w:type="character" w:styleId="7">
    <w:name w:val="Hyperlink"/>
    <w:basedOn w:val="3"/>
    <w:uiPriority w:val="0"/>
    <w:rPr>
      <w:color w:val="535353"/>
      <w:u w:val="none"/>
    </w:rPr>
  </w:style>
  <w:style w:type="character" w:customStyle="1" w:styleId="9">
    <w:name w:val="lmbt"/>
    <w:basedOn w:val="3"/>
    <w:uiPriority w:val="0"/>
  </w:style>
  <w:style w:type="character" w:customStyle="1" w:styleId="10">
    <w:name w:val="lmbt1"/>
    <w:basedOn w:val="3"/>
    <w:uiPriority w:val="0"/>
    <w:rPr>
      <w:color w:val="0093DD"/>
    </w:rPr>
  </w:style>
  <w:style w:type="character" w:customStyle="1" w:styleId="11">
    <w:name w:val="lmbt2"/>
    <w:basedOn w:val="3"/>
    <w:uiPriority w:val="0"/>
    <w:rPr>
      <w:color w:val="0A408A"/>
    </w:rPr>
  </w:style>
  <w:style w:type="character" w:customStyle="1" w:styleId="12">
    <w:name w:val="lmbt3"/>
    <w:basedOn w:val="3"/>
    <w:uiPriority w:val="0"/>
    <w:rPr>
      <w:color w:val="5A1973"/>
    </w:rPr>
  </w:style>
  <w:style w:type="character" w:customStyle="1" w:styleId="13">
    <w:name w:val="lmbt4"/>
    <w:basedOn w:val="3"/>
    <w:uiPriority w:val="0"/>
    <w:rPr>
      <w:color w:val="6C1A64"/>
    </w:rPr>
  </w:style>
  <w:style w:type="character" w:customStyle="1" w:styleId="14">
    <w:name w:val="lmbt5"/>
    <w:basedOn w:val="3"/>
    <w:uiPriority w:val="0"/>
    <w:rPr>
      <w:color w:val="CB2E26"/>
    </w:rPr>
  </w:style>
  <w:style w:type="character" w:customStyle="1" w:styleId="15">
    <w:name w:val="lmbt6"/>
    <w:basedOn w:val="3"/>
    <w:uiPriority w:val="0"/>
    <w:rPr>
      <w:color w:val="167874"/>
    </w:rPr>
  </w:style>
  <w:style w:type="character" w:customStyle="1" w:styleId="16">
    <w:name w:val="lmbt7"/>
    <w:basedOn w:val="3"/>
    <w:uiPriority w:val="0"/>
    <w:rPr>
      <w:color w:val="347D00"/>
    </w:rPr>
  </w:style>
  <w:style w:type="character" w:customStyle="1" w:styleId="17">
    <w:name w:val="tab_time2"/>
    <w:basedOn w:val="3"/>
    <w:uiPriority w:val="0"/>
    <w:rPr>
      <w:color w:val="999999"/>
      <w:sz w:val="21"/>
      <w:szCs w:val="21"/>
    </w:rPr>
  </w:style>
  <w:style w:type="character" w:customStyle="1" w:styleId="18">
    <w:name w:val="tab_time3"/>
    <w:basedOn w:val="3"/>
    <w:uiPriority w:val="0"/>
    <w:rPr>
      <w:color w:val="999999"/>
      <w:sz w:val="21"/>
      <w:szCs w:val="21"/>
    </w:rPr>
  </w:style>
  <w:style w:type="character" w:customStyle="1" w:styleId="19">
    <w:name w:val="tab_time4"/>
    <w:basedOn w:val="3"/>
    <w:uiPriority w:val="0"/>
    <w:rPr>
      <w:color w:val="999999"/>
      <w:sz w:val="21"/>
      <w:szCs w:val="21"/>
    </w:rPr>
  </w:style>
  <w:style w:type="character" w:customStyle="1" w:styleId="20">
    <w:name w:val="tab_time"/>
    <w:basedOn w:val="3"/>
    <w:uiPriority w:val="0"/>
    <w:rPr>
      <w:color w:val="999999"/>
      <w:sz w:val="21"/>
      <w:szCs w:val="21"/>
    </w:rPr>
  </w:style>
  <w:style w:type="character" w:customStyle="1" w:styleId="21">
    <w:name w:val="tab_time1"/>
    <w:basedOn w:val="3"/>
    <w:uiPriority w:val="0"/>
    <w:rPr>
      <w:color w:val="999999"/>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2018-07-23T05:50:00Z</dcterms:created>
  <dc:creator>水无鱼</dc:creator>
  <cp:lastModifiedBy>水无鱼</cp:lastModifiedBy>
  <dcterms:modified xsi:type="dcterms:W3CDTF">2018-07-23T06:52:53Z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