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b/>
          <w:kern w:val="0"/>
          <w:sz w:val="36"/>
          <w:szCs w:val="36"/>
          <w:lang w:val="en-US" w:eastAsia="zh-CN" w:bidi="ar"/>
        </w:rPr>
        <w:t>关于三门县教育局赴温州大学、杭州师范大学、浙江师范大学校园招聘2019届高校毕业生的公告</w:t>
      </w:r>
    </w:p>
    <w:p>
      <w:pPr>
        <w:keepNext w:val="0"/>
        <w:keepLines w:val="0"/>
        <w:widowControl/>
        <w:suppressLineNumbers w:val="0"/>
        <w:shd w:val="clear" w:fill="FFFFFF"/>
        <w:spacing w:before="0" w:beforeAutospacing="1" w:after="0" w:afterAutospacing="1" w:line="500" w:lineRule="atLeast"/>
        <w:ind w:left="0" w:right="0" w:firstLine="707"/>
        <w:jc w:val="left"/>
      </w:pPr>
      <w:r>
        <w:rPr>
          <w:rFonts w:ascii="Cambria Math" w:hAnsi="Cambria Math" w:eastAsia="Cambria Math" w:cs="Cambria Math"/>
          <w:color w:val="000000"/>
          <w:kern w:val="0"/>
          <w:sz w:val="32"/>
          <w:szCs w:val="32"/>
          <w:shd w:val="clear" w:fill="FFFFFF"/>
          <w:lang w:val="en-US" w:eastAsia="zh-CN" w:bidi="ar"/>
        </w:rPr>
        <w:t> </w:t>
      </w:r>
      <w:bookmarkStart w:id="0" w:name="_GoBack"/>
      <w:bookmarkEnd w:id="0"/>
    </w:p>
    <w:p>
      <w:pPr>
        <w:keepNext w:val="0"/>
        <w:keepLines w:val="0"/>
        <w:widowControl/>
        <w:suppressLineNumbers w:val="0"/>
        <w:shd w:val="clear" w:fill="FFFFFF"/>
        <w:spacing w:before="0" w:beforeAutospacing="1" w:after="0" w:afterAutospacing="1" w:line="500" w:lineRule="atLeast"/>
        <w:ind w:left="0" w:right="0" w:firstLine="600"/>
        <w:jc w:val="left"/>
      </w:pPr>
      <w:r>
        <w:rPr>
          <w:rFonts w:ascii="仿宋" w:hAnsi="仿宋" w:eastAsia="仿宋" w:cs="仿宋"/>
          <w:color w:val="000000"/>
          <w:kern w:val="0"/>
          <w:sz w:val="30"/>
          <w:szCs w:val="30"/>
          <w:shd w:val="clear" w:fill="FFFFFF"/>
          <w:lang w:val="en-US" w:eastAsia="zh-CN" w:bidi="ar"/>
        </w:rPr>
        <w:t>为加快我县教育现代化县建设，深化教育人事制度改革，优化教师队伍结构，提高教师队伍整体素质，促进三门教育可持续发展</w:t>
      </w:r>
      <w:r>
        <w:rPr>
          <w:rFonts w:hint="eastAsia" w:ascii="仿宋" w:hAnsi="仿宋" w:eastAsia="仿宋" w:cs="仿宋"/>
          <w:b/>
          <w:color w:val="000000"/>
          <w:kern w:val="0"/>
          <w:sz w:val="30"/>
          <w:szCs w:val="3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弥补部分学科教师紧缺的短板，根据省、市有关文件精神，结合三门县人民政府办公室专题会议纪要〔</w:t>
      </w:r>
      <w:r>
        <w:rPr>
          <w:rFonts w:hint="default" w:ascii="Times New Roman" w:hAnsi="Times New Roman" w:cs="Times New Roman" w:eastAsiaTheme="minorEastAsia"/>
          <w:color w:val="000000"/>
          <w:kern w:val="0"/>
          <w:sz w:val="30"/>
          <w:szCs w:val="30"/>
          <w:shd w:val="clear" w:fill="FFFFFF"/>
          <w:lang w:val="en-US" w:eastAsia="zh-CN" w:bidi="ar"/>
        </w:rPr>
        <w:t>2017</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22</w:t>
      </w:r>
      <w:r>
        <w:rPr>
          <w:rFonts w:hint="eastAsia" w:ascii="仿宋" w:hAnsi="仿宋" w:eastAsia="仿宋" w:cs="仿宋"/>
          <w:color w:val="000000"/>
          <w:kern w:val="0"/>
          <w:sz w:val="30"/>
          <w:szCs w:val="30"/>
          <w:shd w:val="clear" w:fill="FFFFFF"/>
          <w:lang w:val="en-US" w:eastAsia="zh-CN" w:bidi="ar"/>
        </w:rPr>
        <w:t>号《关于推行教师队伍若干改革制度有关问题专题会议纪要》精神，现将三门县教育局校园招聘</w:t>
      </w:r>
      <w:r>
        <w:rPr>
          <w:rFonts w:hint="default" w:ascii="Times New Roman" w:hAnsi="Times New Roman" w:cs="Times New Roman" w:eastAsiaTheme="minorEastAsia"/>
          <w:color w:val="000000"/>
          <w:kern w:val="0"/>
          <w:sz w:val="30"/>
          <w:szCs w:val="30"/>
          <w:shd w:val="clear" w:fill="FFFFFF"/>
          <w:lang w:val="en-US" w:eastAsia="zh-CN" w:bidi="ar"/>
        </w:rPr>
        <w:t>2019</w:t>
      </w:r>
      <w:r>
        <w:rPr>
          <w:rFonts w:hint="eastAsia" w:ascii="仿宋" w:hAnsi="仿宋" w:eastAsia="仿宋" w:cs="仿宋"/>
          <w:color w:val="000000"/>
          <w:kern w:val="0"/>
          <w:sz w:val="30"/>
          <w:szCs w:val="30"/>
          <w:shd w:val="clear" w:fill="FFFFFF"/>
          <w:lang w:val="en-US" w:eastAsia="zh-CN" w:bidi="ar"/>
        </w:rPr>
        <w:t>届高校毕业生的有关事项公告如下：</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一、指导思想</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坚持</w:t>
      </w:r>
      <w:r>
        <w:rPr>
          <w:rFonts w:hint="default" w:ascii="Times New Roman" w:hAnsi="Times New Roman" w:cs="Times New Roman" w:eastAsiaTheme="minorEastAsia"/>
          <w:color w:val="000000"/>
          <w:kern w:val="0"/>
          <w:sz w:val="30"/>
          <w:szCs w:val="3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公开、平等、竞争、择优</w:t>
      </w:r>
      <w:r>
        <w:rPr>
          <w:rFonts w:hint="default" w:ascii="Times New Roman" w:hAnsi="Times New Roman" w:cs="Times New Roman" w:eastAsiaTheme="minorEastAsia"/>
          <w:color w:val="000000"/>
          <w:kern w:val="0"/>
          <w:sz w:val="30"/>
          <w:szCs w:val="3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的原则，严格教师职业准入制度，健全完善竞争上岗、按需择优聘任、能进能出的教师选用机制，不断提高师源质量，优化队伍结构，提升师资素质，为全面推进教育现代化，办好让人民满意的教育提供人才保障。</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二、招聘条件及对象</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1</w:t>
      </w:r>
      <w:r>
        <w:rPr>
          <w:rFonts w:hint="eastAsia" w:ascii="仿宋" w:hAnsi="仿宋" w:eastAsia="仿宋" w:cs="仿宋"/>
          <w:color w:val="000000"/>
          <w:kern w:val="0"/>
          <w:sz w:val="30"/>
          <w:szCs w:val="30"/>
          <w:shd w:val="clear" w:fill="FFFFFF"/>
          <w:lang w:val="en-US" w:eastAsia="zh-CN" w:bidi="ar"/>
        </w:rPr>
        <w:t>．拥护中国共产党的领导，热爱教育事业，热爱学生，品行端正，遵纪守法。</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2</w:t>
      </w:r>
      <w:r>
        <w:rPr>
          <w:rFonts w:hint="eastAsia" w:ascii="仿宋" w:hAnsi="仿宋" w:eastAsia="仿宋" w:cs="仿宋"/>
          <w:color w:val="000000"/>
          <w:kern w:val="0"/>
          <w:sz w:val="30"/>
          <w:szCs w:val="30"/>
          <w:shd w:val="clear" w:fill="FFFFFF"/>
          <w:lang w:val="en-US" w:eastAsia="zh-CN" w:bidi="ar"/>
        </w:rPr>
        <w:t>．具有与履行招聘岗位相适应的职业道德素质、业务知识水平、教育教学能力和身体心理素质。</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3</w:t>
      </w:r>
      <w:r>
        <w:rPr>
          <w:rFonts w:hint="eastAsia" w:ascii="仿宋" w:hAnsi="仿宋" w:eastAsia="仿宋" w:cs="仿宋"/>
          <w:color w:val="000000"/>
          <w:kern w:val="0"/>
          <w:sz w:val="30"/>
          <w:szCs w:val="30"/>
          <w:shd w:val="clear" w:fill="FFFFFF"/>
          <w:lang w:val="en-US" w:eastAsia="zh-CN" w:bidi="ar"/>
        </w:rPr>
        <w:t>．年龄要求：</w:t>
      </w:r>
      <w:r>
        <w:rPr>
          <w:rFonts w:hint="default" w:ascii="Times New Roman" w:hAnsi="Times New Roman" w:cs="Times New Roman" w:eastAsiaTheme="minorEastAsia"/>
          <w:color w:val="000000"/>
          <w:kern w:val="0"/>
          <w:sz w:val="30"/>
          <w:szCs w:val="30"/>
          <w:shd w:val="clear" w:fill="FFFFFF"/>
          <w:lang w:val="en-US" w:eastAsia="zh-CN" w:bidi="ar"/>
        </w:rPr>
        <w:t xml:space="preserve">1988 </w:t>
      </w:r>
      <w:r>
        <w:rPr>
          <w:rFonts w:hint="eastAsia" w:ascii="仿宋" w:hAnsi="仿宋" w:eastAsia="仿宋" w:cs="仿宋"/>
          <w:color w:val="000000"/>
          <w:kern w:val="0"/>
          <w:sz w:val="30"/>
          <w:szCs w:val="30"/>
          <w:shd w:val="clear" w:fill="FFFFFF"/>
          <w:lang w:val="en-US" w:eastAsia="zh-CN" w:bidi="ar"/>
        </w:rPr>
        <w:t>年</w:t>
      </w:r>
      <w:r>
        <w:rPr>
          <w:rFonts w:hint="default" w:ascii="Times New Roman" w:hAnsi="Times New Roman" w:cs="Times New Roman" w:eastAsiaTheme="minorEastAsia"/>
          <w:color w:val="000000"/>
          <w:kern w:val="0"/>
          <w:sz w:val="30"/>
          <w:szCs w:val="30"/>
          <w:shd w:val="clear" w:fill="FFFFFF"/>
          <w:lang w:val="en-US" w:eastAsia="zh-CN" w:bidi="ar"/>
        </w:rPr>
        <w:t>12</w:t>
      </w:r>
      <w:r>
        <w:rPr>
          <w:rFonts w:hint="eastAsia" w:ascii="仿宋" w:hAnsi="仿宋" w:eastAsia="仿宋" w:cs="仿宋"/>
          <w:color w:val="000000"/>
          <w:kern w:val="0"/>
          <w:sz w:val="30"/>
          <w:szCs w:val="30"/>
          <w:shd w:val="clear" w:fill="FFFFFF"/>
          <w:lang w:val="en-US" w:eastAsia="zh-CN" w:bidi="ar"/>
        </w:rPr>
        <w:t>月</w:t>
      </w:r>
      <w:r>
        <w:rPr>
          <w:rFonts w:hint="default" w:ascii="Times New Roman" w:hAnsi="Times New Roman" w:cs="Times New Roman" w:eastAsiaTheme="minorEastAsia"/>
          <w:color w:val="000000"/>
          <w:kern w:val="0"/>
          <w:sz w:val="30"/>
          <w:szCs w:val="30"/>
          <w:shd w:val="clear" w:fill="FFFFFF"/>
          <w:lang w:val="en-US" w:eastAsia="zh-CN" w:bidi="ar"/>
        </w:rPr>
        <w:t>31</w:t>
      </w:r>
      <w:r>
        <w:rPr>
          <w:rFonts w:hint="eastAsia" w:ascii="仿宋" w:hAnsi="仿宋" w:eastAsia="仿宋" w:cs="仿宋"/>
          <w:color w:val="000000"/>
          <w:kern w:val="0"/>
          <w:sz w:val="30"/>
          <w:szCs w:val="30"/>
          <w:shd w:val="clear" w:fill="FFFFFF"/>
          <w:lang w:val="en-US" w:eastAsia="zh-CN" w:bidi="ar"/>
        </w:rPr>
        <w:t>日及以后出生。</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 xml:space="preserve">4. </w:t>
      </w:r>
      <w:r>
        <w:rPr>
          <w:rFonts w:hint="eastAsia" w:ascii="仿宋" w:hAnsi="仿宋" w:eastAsia="仿宋" w:cs="仿宋"/>
          <w:color w:val="000000"/>
          <w:kern w:val="0"/>
          <w:sz w:val="30"/>
          <w:szCs w:val="30"/>
          <w:shd w:val="clear" w:fill="FFFFFF"/>
          <w:lang w:val="en-US" w:eastAsia="zh-CN" w:bidi="ar"/>
        </w:rPr>
        <w:t>户籍不限。</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5</w:t>
      </w:r>
      <w:r>
        <w:rPr>
          <w:rFonts w:hint="eastAsia" w:ascii="仿宋" w:hAnsi="仿宋" w:eastAsia="仿宋" w:cs="仿宋"/>
          <w:color w:val="000000"/>
          <w:kern w:val="0"/>
          <w:sz w:val="30"/>
          <w:szCs w:val="30"/>
          <w:shd w:val="clear" w:fill="FFFFFF"/>
          <w:lang w:val="en-US" w:eastAsia="zh-CN" w:bidi="ar"/>
        </w:rPr>
        <w:t>．学历要求：师范类一本线及以上全日制普通高校</w:t>
      </w:r>
      <w:r>
        <w:rPr>
          <w:rFonts w:hint="default" w:ascii="Times New Roman" w:hAnsi="Times New Roman" w:cs="Times New Roman" w:eastAsiaTheme="minorEastAsia"/>
          <w:color w:val="000000"/>
          <w:kern w:val="0"/>
          <w:sz w:val="30"/>
          <w:szCs w:val="30"/>
          <w:shd w:val="clear" w:fill="FFFFFF"/>
          <w:lang w:val="en-US" w:eastAsia="zh-CN" w:bidi="ar"/>
        </w:rPr>
        <w:t>2019</w:t>
      </w:r>
      <w:r>
        <w:rPr>
          <w:rFonts w:hint="eastAsia" w:ascii="仿宋" w:hAnsi="仿宋" w:eastAsia="仿宋" w:cs="仿宋"/>
          <w:color w:val="000000"/>
          <w:kern w:val="0"/>
          <w:sz w:val="30"/>
          <w:szCs w:val="30"/>
          <w:shd w:val="clear" w:fill="FFFFFF"/>
          <w:lang w:val="en-US" w:eastAsia="zh-CN" w:bidi="ar"/>
        </w:rPr>
        <w:t>年应届毕业生；获得省优秀的师范类专业全日制普通高校</w:t>
      </w:r>
      <w:r>
        <w:rPr>
          <w:rFonts w:hint="default" w:ascii="Times New Roman" w:hAnsi="Times New Roman" w:cs="Times New Roman" w:eastAsiaTheme="minorEastAsia"/>
          <w:color w:val="000000"/>
          <w:kern w:val="0"/>
          <w:sz w:val="30"/>
          <w:szCs w:val="30"/>
          <w:shd w:val="clear" w:fill="FFFFFF"/>
          <w:lang w:val="en-US" w:eastAsia="zh-CN" w:bidi="ar"/>
        </w:rPr>
        <w:t>2019</w:t>
      </w:r>
      <w:r>
        <w:rPr>
          <w:rFonts w:hint="eastAsia" w:ascii="仿宋" w:hAnsi="仿宋" w:eastAsia="仿宋" w:cs="仿宋"/>
          <w:color w:val="000000"/>
          <w:kern w:val="0"/>
          <w:sz w:val="30"/>
          <w:szCs w:val="30"/>
          <w:shd w:val="clear" w:fill="FFFFFF"/>
          <w:lang w:val="en-US" w:eastAsia="zh-CN" w:bidi="ar"/>
        </w:rPr>
        <w:t>年应届大学本科毕业生。</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 6</w:t>
      </w:r>
      <w:r>
        <w:rPr>
          <w:rFonts w:hint="eastAsia" w:ascii="仿宋" w:hAnsi="仿宋" w:eastAsia="仿宋" w:cs="仿宋"/>
          <w:color w:val="000000"/>
          <w:kern w:val="0"/>
          <w:sz w:val="30"/>
          <w:szCs w:val="30"/>
          <w:shd w:val="clear" w:fill="FFFFFF"/>
          <w:lang w:val="en-US" w:eastAsia="zh-CN" w:bidi="ar"/>
        </w:rPr>
        <w:t>．所学专业与报考学科必须相同或相近。（考生报考岗位和所学专业相同或相近，由教育部门根据教育部普通高校本科目录确认）。</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三、报名</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1</w:t>
      </w:r>
      <w:r>
        <w:rPr>
          <w:rFonts w:hint="eastAsia" w:ascii="仿宋" w:hAnsi="仿宋" w:eastAsia="仿宋" w:cs="仿宋"/>
          <w:color w:val="000000"/>
          <w:kern w:val="0"/>
          <w:sz w:val="30"/>
          <w:szCs w:val="30"/>
          <w:bdr w:val="none" w:color="auto" w:sz="8" w:space="0"/>
          <w:shd w:val="clear" w:fill="FFFFFF"/>
          <w:lang w:val="en-US" w:eastAsia="zh-CN" w:bidi="ar"/>
        </w:rPr>
        <w:t>．报名方式：采取现场报名。</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2</w:t>
      </w:r>
      <w:r>
        <w:rPr>
          <w:rFonts w:hint="eastAsia" w:ascii="仿宋" w:hAnsi="仿宋" w:eastAsia="仿宋" w:cs="仿宋"/>
          <w:color w:val="000000"/>
          <w:kern w:val="0"/>
          <w:sz w:val="30"/>
          <w:szCs w:val="30"/>
          <w:bdr w:val="none" w:color="auto" w:sz="8" w:space="0"/>
          <w:shd w:val="clear" w:fill="FFFFFF"/>
          <w:lang w:val="en-US" w:eastAsia="zh-CN" w:bidi="ar"/>
        </w:rPr>
        <w:t>．报名和面试时间：</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1</w:t>
      </w:r>
      <w:r>
        <w:rPr>
          <w:rFonts w:hint="eastAsia" w:ascii="仿宋" w:hAnsi="仿宋" w:eastAsia="仿宋" w:cs="仿宋"/>
          <w:color w:val="000000"/>
          <w:kern w:val="0"/>
          <w:sz w:val="30"/>
          <w:szCs w:val="30"/>
          <w:bdr w:val="none" w:color="auto" w:sz="8" w:space="0"/>
          <w:shd w:val="clear" w:fill="FFFFFF"/>
          <w:lang w:val="en-US" w:eastAsia="zh-CN" w:bidi="ar"/>
        </w:rPr>
        <w:t>）温州大学：</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11</w:t>
      </w:r>
      <w:r>
        <w:rPr>
          <w:rFonts w:hint="eastAsia" w:ascii="仿宋" w:hAnsi="仿宋" w:eastAsia="仿宋" w:cs="仿宋"/>
          <w:color w:val="000000"/>
          <w:kern w:val="0"/>
          <w:sz w:val="30"/>
          <w:szCs w:val="30"/>
          <w:bdr w:val="none" w:color="auto" w:sz="8" w:space="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10</w:t>
      </w:r>
      <w:r>
        <w:rPr>
          <w:rFonts w:hint="eastAsia" w:ascii="仿宋" w:hAnsi="仿宋" w:eastAsia="仿宋" w:cs="仿宋"/>
          <w:kern w:val="0"/>
          <w:sz w:val="30"/>
          <w:szCs w:val="30"/>
          <w:shd w:val="clear" w:fill="FFFFFF"/>
          <w:lang w:val="en-US" w:eastAsia="zh-CN" w:bidi="ar"/>
        </w:rPr>
        <w:t>日</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星期六</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上午</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30—11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报名，下午</w:t>
      </w:r>
      <w:r>
        <w:rPr>
          <w:rFonts w:hint="default" w:ascii="Times New Roman" w:hAnsi="Times New Roman" w:cs="Times New Roman" w:eastAsiaTheme="minorEastAsia"/>
          <w:kern w:val="0"/>
          <w:sz w:val="30"/>
          <w:szCs w:val="30"/>
          <w:shd w:val="clear" w:fill="FFFFFF"/>
          <w:lang w:val="en-US" w:eastAsia="zh-CN" w:bidi="ar"/>
        </w:rPr>
        <w:t>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开始面试；</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2</w:t>
      </w:r>
      <w:r>
        <w:rPr>
          <w:rFonts w:hint="eastAsia" w:ascii="仿宋" w:hAnsi="仿宋" w:eastAsia="仿宋" w:cs="仿宋"/>
          <w:kern w:val="0"/>
          <w:sz w:val="30"/>
          <w:szCs w:val="30"/>
          <w:shd w:val="clear" w:fill="FFFFFF"/>
          <w:lang w:val="en-US" w:eastAsia="zh-CN" w:bidi="ar"/>
        </w:rPr>
        <w:t>）杭州师范大学：</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17</w:t>
      </w:r>
      <w:r>
        <w:rPr>
          <w:rFonts w:hint="eastAsia" w:ascii="仿宋" w:hAnsi="仿宋" w:eastAsia="仿宋" w:cs="仿宋"/>
          <w:kern w:val="0"/>
          <w:sz w:val="30"/>
          <w:szCs w:val="30"/>
          <w:shd w:val="clear" w:fill="FFFFFF"/>
          <w:lang w:val="en-US" w:eastAsia="zh-CN" w:bidi="ar"/>
        </w:rPr>
        <w:t>日</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星期六</w:t>
      </w:r>
      <w:r>
        <w:rPr>
          <w:rFonts w:hint="default" w:ascii="Times New Roman" w:hAnsi="Times New Roman" w:cs="Times New Roman" w:eastAsiaTheme="minorEastAsia"/>
          <w:kern w:val="0"/>
          <w:sz w:val="30"/>
          <w:szCs w:val="30"/>
          <w:shd w:val="clear" w:fill="FFFFFF"/>
          <w:lang w:val="en-US" w:eastAsia="zh-CN" w:bidi="ar"/>
        </w:rPr>
        <w:t xml:space="preserve">) </w:t>
      </w:r>
      <w:r>
        <w:rPr>
          <w:rFonts w:hint="eastAsia" w:ascii="仿宋" w:hAnsi="仿宋" w:eastAsia="仿宋" w:cs="仿宋"/>
          <w:kern w:val="0"/>
          <w:sz w:val="30"/>
          <w:szCs w:val="30"/>
          <w:shd w:val="clear" w:fill="FFFFFF"/>
          <w:lang w:val="en-US" w:eastAsia="zh-CN" w:bidi="ar"/>
        </w:rPr>
        <w:t>上午</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、下午</w:t>
      </w:r>
      <w:r>
        <w:rPr>
          <w:rFonts w:hint="default" w:ascii="Times New Roman" w:hAnsi="Times New Roman" w:cs="Times New Roman" w:eastAsiaTheme="minorEastAsia"/>
          <w:kern w:val="0"/>
          <w:sz w:val="30"/>
          <w:szCs w:val="30"/>
          <w:shd w:val="clear" w:fill="FFFFFF"/>
          <w:lang w:val="en-US" w:eastAsia="zh-CN" w:bidi="ar"/>
        </w:rPr>
        <w:t>2</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00</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4</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00</w:t>
      </w:r>
      <w:r>
        <w:rPr>
          <w:rFonts w:hint="eastAsia" w:ascii="仿宋" w:hAnsi="仿宋" w:eastAsia="仿宋" w:cs="仿宋"/>
          <w:kern w:val="0"/>
          <w:sz w:val="30"/>
          <w:szCs w:val="30"/>
          <w:shd w:val="clear" w:fill="FFFFFF"/>
          <w:lang w:val="en-US" w:eastAsia="zh-CN" w:bidi="ar"/>
        </w:rPr>
        <w:t>报名，</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18</w:t>
      </w:r>
      <w:r>
        <w:rPr>
          <w:rFonts w:hint="eastAsia" w:ascii="仿宋" w:hAnsi="仿宋" w:eastAsia="仿宋" w:cs="仿宋"/>
          <w:kern w:val="0"/>
          <w:sz w:val="30"/>
          <w:szCs w:val="30"/>
          <w:shd w:val="clear" w:fill="FFFFFF"/>
          <w:lang w:val="en-US" w:eastAsia="zh-CN" w:bidi="ar"/>
        </w:rPr>
        <w:t>日（星期日）上午</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开始面试；</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w:t>
      </w:r>
      <w:r>
        <w:rPr>
          <w:rFonts w:hint="eastAsia" w:ascii="仿宋" w:hAnsi="仿宋" w:eastAsia="仿宋" w:cs="仿宋"/>
          <w:kern w:val="0"/>
          <w:sz w:val="30"/>
          <w:szCs w:val="30"/>
          <w:shd w:val="clear" w:fill="FFFFFF"/>
          <w:lang w:val="en-US" w:eastAsia="zh-CN" w:bidi="ar"/>
        </w:rPr>
        <w:t>）浙江师范大学：</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24</w:t>
      </w:r>
      <w:r>
        <w:rPr>
          <w:rFonts w:hint="eastAsia" w:ascii="仿宋" w:hAnsi="仿宋" w:eastAsia="仿宋" w:cs="仿宋"/>
          <w:kern w:val="0"/>
          <w:sz w:val="30"/>
          <w:szCs w:val="30"/>
          <w:shd w:val="clear" w:fill="FFFFFF"/>
          <w:lang w:val="en-US" w:eastAsia="zh-CN" w:bidi="ar"/>
        </w:rPr>
        <w:t>日</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星期六</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上午</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、下午</w:t>
      </w:r>
      <w:r>
        <w:rPr>
          <w:rFonts w:hint="default" w:ascii="Times New Roman" w:hAnsi="Times New Roman" w:cs="Times New Roman" w:eastAsiaTheme="minorEastAsia"/>
          <w:kern w:val="0"/>
          <w:sz w:val="30"/>
          <w:szCs w:val="30"/>
          <w:shd w:val="clear" w:fill="FFFFFF"/>
          <w:lang w:val="en-US" w:eastAsia="zh-CN" w:bidi="ar"/>
        </w:rPr>
        <w:t>2</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00</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4</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报名，</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25</w:t>
      </w:r>
      <w:r>
        <w:rPr>
          <w:rFonts w:hint="eastAsia" w:ascii="仿宋" w:hAnsi="仿宋" w:eastAsia="仿宋" w:cs="仿宋"/>
          <w:kern w:val="0"/>
          <w:sz w:val="30"/>
          <w:szCs w:val="30"/>
          <w:shd w:val="clear" w:fill="FFFFFF"/>
          <w:lang w:val="en-US" w:eastAsia="zh-CN" w:bidi="ar"/>
        </w:rPr>
        <w:t>日（星期日）上午</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开始面试（学前教育报名时间为</w:t>
      </w:r>
      <w:r>
        <w:rPr>
          <w:rFonts w:hint="default" w:ascii="Times New Roman" w:hAnsi="Times New Roman" w:cs="Times New Roman" w:eastAsiaTheme="minorEastAsia"/>
          <w:kern w:val="0"/>
          <w:sz w:val="30"/>
          <w:szCs w:val="30"/>
          <w:shd w:val="clear" w:fill="FFFFFF"/>
          <w:lang w:val="en-US" w:eastAsia="zh-CN" w:bidi="ar"/>
        </w:rPr>
        <w:t>11</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17</w:t>
      </w:r>
      <w:r>
        <w:rPr>
          <w:rFonts w:hint="eastAsia" w:ascii="仿宋" w:hAnsi="仿宋" w:eastAsia="仿宋" w:cs="仿宋"/>
          <w:kern w:val="0"/>
          <w:sz w:val="30"/>
          <w:szCs w:val="30"/>
          <w:shd w:val="clear" w:fill="FFFFFF"/>
          <w:lang w:val="en-US" w:eastAsia="zh-CN" w:bidi="ar"/>
        </w:rPr>
        <w:t>日上午</w:t>
      </w:r>
      <w:r>
        <w:rPr>
          <w:rFonts w:hint="default" w:ascii="Times New Roman" w:hAnsi="Times New Roman" w:cs="Times New Roman" w:eastAsiaTheme="minorEastAsia"/>
          <w:kern w:val="0"/>
          <w:sz w:val="30"/>
          <w:szCs w:val="30"/>
          <w:shd w:val="clear" w:fill="FFFFFF"/>
          <w:lang w:val="en-US" w:eastAsia="zh-CN" w:bidi="ar"/>
        </w:rPr>
        <w:t>8:30-11:30</w:t>
      </w:r>
      <w:r>
        <w:rPr>
          <w:rFonts w:hint="eastAsia" w:ascii="仿宋" w:hAnsi="仿宋" w:eastAsia="仿宋" w:cs="仿宋"/>
          <w:kern w:val="0"/>
          <w:sz w:val="30"/>
          <w:szCs w:val="30"/>
          <w:shd w:val="clear" w:fill="FFFFFF"/>
          <w:lang w:val="en-US" w:eastAsia="zh-CN" w:bidi="ar"/>
        </w:rPr>
        <w:t>，下午</w:t>
      </w:r>
      <w:r>
        <w:rPr>
          <w:rFonts w:hint="default" w:ascii="Times New Roman" w:hAnsi="Times New Roman" w:cs="Times New Roman" w:eastAsiaTheme="minorEastAsia"/>
          <w:kern w:val="0"/>
          <w:sz w:val="30"/>
          <w:szCs w:val="30"/>
          <w:shd w:val="clear" w:fill="FFFFFF"/>
          <w:lang w:val="en-US" w:eastAsia="zh-CN" w:bidi="ar"/>
        </w:rPr>
        <w:t>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开始面试，地点设在浙江师范大学萧山校区）。</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3</w:t>
      </w:r>
      <w:r>
        <w:rPr>
          <w:rFonts w:hint="eastAsia" w:ascii="仿宋" w:hAnsi="仿宋" w:eastAsia="仿宋" w:cs="仿宋"/>
          <w:color w:val="000000"/>
          <w:kern w:val="0"/>
          <w:sz w:val="30"/>
          <w:szCs w:val="30"/>
          <w:shd w:val="clear" w:fill="FFFFFF"/>
          <w:lang w:val="en-US" w:eastAsia="zh-CN" w:bidi="ar"/>
        </w:rPr>
        <w:t>．</w:t>
      </w:r>
      <w:r>
        <w:rPr>
          <w:rFonts w:hint="eastAsia" w:ascii="仿宋" w:hAnsi="仿宋" w:eastAsia="仿宋" w:cs="仿宋"/>
          <w:color w:val="000000"/>
          <w:kern w:val="0"/>
          <w:sz w:val="30"/>
          <w:szCs w:val="30"/>
          <w:bdr w:val="none" w:color="auto" w:sz="8" w:space="0"/>
          <w:shd w:val="clear" w:fill="FFFFFF"/>
          <w:lang w:val="en-US" w:eastAsia="zh-CN" w:bidi="ar"/>
        </w:rPr>
        <w:t>报名地点及联系方式：</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1</w:t>
      </w:r>
      <w:r>
        <w:rPr>
          <w:rFonts w:hint="eastAsia" w:ascii="仿宋" w:hAnsi="仿宋" w:eastAsia="仿宋" w:cs="仿宋"/>
          <w:color w:val="000000"/>
          <w:kern w:val="0"/>
          <w:sz w:val="30"/>
          <w:szCs w:val="30"/>
          <w:bdr w:val="none" w:color="auto" w:sz="8" w:space="0"/>
          <w:shd w:val="clear" w:fill="FFFFFF"/>
          <w:lang w:val="en-US" w:eastAsia="zh-CN" w:bidi="ar"/>
        </w:rPr>
        <w:t>）温州招聘点设在温州大学内；</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2</w:t>
      </w:r>
      <w:r>
        <w:rPr>
          <w:rFonts w:hint="eastAsia" w:ascii="仿宋" w:hAnsi="仿宋" w:eastAsia="仿宋" w:cs="仿宋"/>
          <w:color w:val="000000"/>
          <w:kern w:val="0"/>
          <w:sz w:val="30"/>
          <w:szCs w:val="30"/>
          <w:bdr w:val="none" w:color="auto" w:sz="8" w:space="0"/>
          <w:shd w:val="clear" w:fill="FFFFFF"/>
          <w:lang w:val="en-US" w:eastAsia="zh-CN" w:bidi="ar"/>
        </w:rPr>
        <w:t>）杭州师范大学招聘点设在杭州师范大学内（仓前校区，余杭塘路</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2318</w:t>
      </w:r>
      <w:r>
        <w:rPr>
          <w:rFonts w:hint="eastAsia" w:ascii="仿宋" w:hAnsi="仿宋" w:eastAsia="仿宋" w:cs="仿宋"/>
          <w:color w:val="000000"/>
          <w:kern w:val="0"/>
          <w:sz w:val="30"/>
          <w:szCs w:val="30"/>
          <w:bdr w:val="none" w:color="auto" w:sz="8" w:space="0"/>
          <w:shd w:val="clear" w:fill="FFFFFF"/>
          <w:lang w:val="en-US" w:eastAsia="zh-CN" w:bidi="ar"/>
        </w:rPr>
        <w:t>号）；</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3</w:t>
      </w:r>
      <w:r>
        <w:rPr>
          <w:rFonts w:hint="eastAsia" w:ascii="仿宋" w:hAnsi="仿宋" w:eastAsia="仿宋" w:cs="仿宋"/>
          <w:color w:val="000000"/>
          <w:kern w:val="0"/>
          <w:sz w:val="30"/>
          <w:szCs w:val="30"/>
          <w:bdr w:val="none" w:color="auto" w:sz="8" w:space="0"/>
          <w:shd w:val="clear" w:fill="FFFFFF"/>
          <w:lang w:val="en-US" w:eastAsia="zh-CN" w:bidi="ar"/>
        </w:rPr>
        <w:t>）浙江师范大学设在</w:t>
      </w:r>
      <w:r>
        <w:rPr>
          <w:rFonts w:hint="eastAsia" w:ascii="仿宋" w:hAnsi="仿宋" w:eastAsia="仿宋" w:cs="仿宋"/>
          <w:color w:val="000000"/>
          <w:kern w:val="0"/>
          <w:sz w:val="30"/>
          <w:szCs w:val="30"/>
          <w:shd w:val="clear" w:fill="FFFFFF"/>
          <w:lang w:val="en-US" w:eastAsia="zh-CN" w:bidi="ar"/>
        </w:rPr>
        <w:t>浙江师范大学内。</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联系方式：叶老师</w:t>
      </w:r>
      <w:r>
        <w:rPr>
          <w:rFonts w:hint="default" w:ascii="Times New Roman" w:hAnsi="Times New Roman" w:cs="Times New Roman" w:eastAsiaTheme="minorEastAsia"/>
          <w:color w:val="000000"/>
          <w:kern w:val="0"/>
          <w:sz w:val="30"/>
          <w:szCs w:val="30"/>
          <w:shd w:val="clear" w:fill="FFFFFF"/>
          <w:lang w:val="en-US" w:eastAsia="zh-CN" w:bidi="ar"/>
        </w:rPr>
        <w:t>13566860518</w:t>
      </w:r>
      <w:r>
        <w:rPr>
          <w:rFonts w:hint="eastAsia" w:ascii="仿宋" w:hAnsi="仿宋" w:eastAsia="仿宋" w:cs="仿宋"/>
          <w:color w:val="000000"/>
          <w:kern w:val="0"/>
          <w:sz w:val="30"/>
          <w:szCs w:val="30"/>
          <w:shd w:val="clear" w:fill="FFFFFF"/>
          <w:lang w:val="en-US" w:eastAsia="zh-CN" w:bidi="ar"/>
        </w:rPr>
        <w:t>，高老师</w:t>
      </w:r>
      <w:r>
        <w:rPr>
          <w:rFonts w:hint="default" w:ascii="Times New Roman" w:hAnsi="Times New Roman" w:cs="Times New Roman" w:eastAsiaTheme="minorEastAsia"/>
          <w:color w:val="000000"/>
          <w:kern w:val="0"/>
          <w:sz w:val="30"/>
          <w:szCs w:val="30"/>
          <w:shd w:val="clear" w:fill="FFFFFF"/>
          <w:lang w:val="en-US" w:eastAsia="zh-CN" w:bidi="ar"/>
        </w:rPr>
        <w:t>18758689089</w:t>
      </w:r>
      <w:r>
        <w:rPr>
          <w:rFonts w:hint="eastAsia" w:ascii="仿宋" w:hAnsi="仿宋" w:eastAsia="仿宋" w:cs="仿宋"/>
          <w:color w:val="000000"/>
          <w:kern w:val="0"/>
          <w:sz w:val="30"/>
          <w:szCs w:val="30"/>
          <w:shd w:val="clear" w:fill="FFFFFF"/>
          <w:lang w:val="en-US" w:eastAsia="zh-CN" w:bidi="ar"/>
        </w:rPr>
        <w:t>。</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4</w:t>
      </w:r>
      <w:r>
        <w:rPr>
          <w:rFonts w:hint="eastAsia" w:ascii="仿宋" w:hAnsi="仿宋" w:eastAsia="仿宋" w:cs="仿宋"/>
          <w:color w:val="000000"/>
          <w:kern w:val="0"/>
          <w:sz w:val="30"/>
          <w:szCs w:val="30"/>
          <w:shd w:val="clear" w:fill="FFFFFF"/>
          <w:lang w:val="en-US" w:eastAsia="zh-CN" w:bidi="ar"/>
        </w:rPr>
        <w:t>．</w:t>
      </w:r>
      <w:r>
        <w:rPr>
          <w:rFonts w:hint="eastAsia" w:ascii="仿宋" w:hAnsi="仿宋" w:eastAsia="仿宋" w:cs="仿宋"/>
          <w:color w:val="000000"/>
          <w:kern w:val="0"/>
          <w:sz w:val="30"/>
          <w:szCs w:val="30"/>
          <w:bdr w:val="none" w:color="auto" w:sz="8" w:space="0"/>
          <w:shd w:val="clear" w:fill="FFFFFF"/>
          <w:lang w:val="en-US" w:eastAsia="zh-CN" w:bidi="ar"/>
        </w:rPr>
        <w:t>报名要求：报考人员现场领取并填写《</w:t>
      </w:r>
      <w:r>
        <w:rPr>
          <w:rFonts w:hint="default" w:ascii="Times New Roman" w:hAnsi="Times New Roman" w:cs="Times New Roman" w:eastAsiaTheme="minorEastAsia"/>
          <w:kern w:val="0"/>
          <w:sz w:val="30"/>
          <w:szCs w:val="30"/>
          <w:shd w:val="clear" w:fill="FFFFFF"/>
          <w:lang w:val="en-US" w:eastAsia="zh-CN" w:bidi="ar"/>
        </w:rPr>
        <w:t>2019</w:t>
      </w:r>
      <w:r>
        <w:rPr>
          <w:rFonts w:hint="eastAsia" w:ascii="仿宋" w:hAnsi="仿宋" w:eastAsia="仿宋" w:cs="仿宋"/>
          <w:kern w:val="0"/>
          <w:sz w:val="30"/>
          <w:szCs w:val="30"/>
          <w:shd w:val="clear" w:fill="FFFFFF"/>
          <w:lang w:val="en-US" w:eastAsia="zh-CN" w:bidi="ar"/>
        </w:rPr>
        <w:t>年普通高校应届毕业生校园公开招聘报名表</w:t>
      </w:r>
      <w:r>
        <w:rPr>
          <w:rFonts w:hint="eastAsia" w:ascii="仿宋" w:hAnsi="仿宋" w:eastAsia="仿宋" w:cs="仿宋"/>
          <w:color w:val="000000"/>
          <w:kern w:val="0"/>
          <w:sz w:val="30"/>
          <w:szCs w:val="30"/>
          <w:bdr w:val="none" w:color="auto" w:sz="8" w:space="0"/>
          <w:shd w:val="clear" w:fill="FFFFFF"/>
          <w:lang w:val="en-US" w:eastAsia="zh-CN" w:bidi="ar"/>
        </w:rPr>
        <w:t>》（详见附件</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2</w:t>
      </w:r>
      <w:r>
        <w:rPr>
          <w:rFonts w:hint="eastAsia" w:ascii="仿宋" w:hAnsi="仿宋" w:eastAsia="仿宋" w:cs="仿宋"/>
          <w:color w:val="000000"/>
          <w:kern w:val="0"/>
          <w:sz w:val="30"/>
          <w:szCs w:val="30"/>
          <w:bdr w:val="none" w:color="auto" w:sz="8" w:space="0"/>
          <w:shd w:val="clear" w:fill="FFFFFF"/>
          <w:lang w:val="en-US" w:eastAsia="zh-CN" w:bidi="ar"/>
        </w:rPr>
        <w:t>），并按要求携带以下材料到现场报名：</w:t>
      </w:r>
      <w:r>
        <w:rPr>
          <w:rFonts w:hint="eastAsia" w:ascii="仿宋" w:hAnsi="仿宋" w:eastAsia="仿宋" w:cs="仿宋"/>
          <w:color w:val="000000"/>
          <w:kern w:val="0"/>
          <w:sz w:val="30"/>
          <w:szCs w:val="30"/>
          <w:shd w:val="clear" w:fill="FFFFFF"/>
          <w:lang w:val="en-US" w:eastAsia="zh-CN" w:bidi="ar"/>
        </w:rPr>
        <w:t>带本人身份证、就业协议书、推荐表、近期一寸照片</w:t>
      </w:r>
      <w:r>
        <w:rPr>
          <w:rFonts w:hint="default" w:ascii="Times New Roman" w:hAnsi="Times New Roman" w:cs="Times New Roman" w:eastAsiaTheme="minorEastAsia"/>
          <w:color w:val="000000"/>
          <w:kern w:val="0"/>
          <w:sz w:val="30"/>
          <w:szCs w:val="30"/>
          <w:shd w:val="clear" w:fill="FFFFFF"/>
          <w:lang w:val="en-US" w:eastAsia="zh-CN" w:bidi="ar"/>
        </w:rPr>
        <w:t>2</w:t>
      </w:r>
      <w:r>
        <w:rPr>
          <w:rFonts w:hint="eastAsia" w:ascii="仿宋" w:hAnsi="仿宋" w:eastAsia="仿宋" w:cs="仿宋"/>
          <w:color w:val="000000"/>
          <w:kern w:val="0"/>
          <w:sz w:val="30"/>
          <w:szCs w:val="30"/>
          <w:shd w:val="clear" w:fill="FFFFFF"/>
          <w:lang w:val="en-US" w:eastAsia="zh-CN" w:bidi="ar"/>
        </w:rPr>
        <w:t>张、所学专业和报考学科相同或者相近等证明材料。</w:t>
      </w:r>
      <w:r>
        <w:rPr>
          <w:rFonts w:hint="eastAsia" w:ascii="仿宋" w:hAnsi="仿宋" w:eastAsia="仿宋" w:cs="仿宋"/>
          <w:color w:val="000000"/>
          <w:kern w:val="0"/>
          <w:sz w:val="30"/>
          <w:szCs w:val="30"/>
          <w:bdr w:val="none" w:color="auto" w:sz="8" w:space="0"/>
          <w:shd w:val="clear" w:fill="FFFFFF"/>
          <w:lang w:val="en-US" w:eastAsia="zh-CN" w:bidi="ar"/>
        </w:rPr>
        <w:t>报考人员应携带各类材料的原件和复印件，并当场接受资格审核。</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5</w:t>
      </w:r>
      <w:r>
        <w:rPr>
          <w:rFonts w:hint="eastAsia" w:ascii="仿宋" w:hAnsi="仿宋" w:eastAsia="仿宋" w:cs="仿宋"/>
          <w:color w:val="000000"/>
          <w:kern w:val="0"/>
          <w:sz w:val="30"/>
          <w:szCs w:val="30"/>
          <w:shd w:val="clear" w:fill="FFFFFF"/>
          <w:lang w:val="en-US" w:eastAsia="zh-CN" w:bidi="ar"/>
        </w:rPr>
        <w:t>．报考学科岗位：学科招考名称及招聘人数、岗位安排详见附件。</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6</w:t>
      </w:r>
      <w:r>
        <w:rPr>
          <w:rFonts w:hint="eastAsia" w:ascii="仿宋" w:hAnsi="仿宋" w:eastAsia="仿宋" w:cs="仿宋"/>
          <w:color w:val="000000"/>
          <w:kern w:val="0"/>
          <w:sz w:val="30"/>
          <w:szCs w:val="30"/>
          <w:shd w:val="clear" w:fill="FFFFFF"/>
          <w:lang w:val="en-US" w:eastAsia="zh-CN" w:bidi="ar"/>
        </w:rPr>
        <w:t>．</w:t>
      </w:r>
      <w:r>
        <w:rPr>
          <w:rFonts w:hint="eastAsia" w:ascii="仿宋" w:hAnsi="仿宋" w:eastAsia="仿宋" w:cs="仿宋"/>
          <w:color w:val="000000"/>
          <w:kern w:val="0"/>
          <w:sz w:val="30"/>
          <w:szCs w:val="30"/>
          <w:bdr w:val="none" w:color="auto" w:sz="8" w:space="0"/>
          <w:shd w:val="clear" w:fill="FFFFFF"/>
          <w:lang w:val="en-US" w:eastAsia="zh-CN" w:bidi="ar"/>
        </w:rPr>
        <w:t>温州大学或</w:t>
      </w:r>
      <w:r>
        <w:rPr>
          <w:rFonts w:hint="eastAsia" w:ascii="仿宋" w:hAnsi="仿宋" w:eastAsia="仿宋" w:cs="仿宋"/>
          <w:kern w:val="0"/>
          <w:sz w:val="30"/>
          <w:szCs w:val="30"/>
          <w:shd w:val="clear" w:fill="FFFFFF"/>
          <w:lang w:val="en-US" w:eastAsia="zh-CN" w:bidi="ar"/>
        </w:rPr>
        <w:t>杭州师范大学</w:t>
      </w:r>
      <w:r>
        <w:rPr>
          <w:rFonts w:hint="eastAsia" w:ascii="仿宋" w:hAnsi="仿宋" w:eastAsia="仿宋" w:cs="仿宋"/>
          <w:color w:val="000000"/>
          <w:kern w:val="0"/>
          <w:sz w:val="30"/>
          <w:szCs w:val="30"/>
          <w:shd w:val="clear" w:fill="FFFFFF"/>
          <w:lang w:val="en-US" w:eastAsia="zh-CN" w:bidi="ar"/>
        </w:rPr>
        <w:t>现场招聘结束后，招聘计划人数仍有剩余的岗位，依次纳入下个招聘点相应岗位招聘。具体岗位详见现场招聘计划表。</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7</w:t>
      </w:r>
      <w:r>
        <w:rPr>
          <w:rFonts w:hint="eastAsia" w:ascii="仿宋" w:hAnsi="仿宋" w:eastAsia="仿宋" w:cs="仿宋"/>
          <w:color w:val="000000"/>
          <w:kern w:val="0"/>
          <w:sz w:val="30"/>
          <w:szCs w:val="30"/>
          <w:shd w:val="clear" w:fill="FFFFFF"/>
          <w:lang w:val="en-US" w:eastAsia="zh-CN" w:bidi="ar"/>
        </w:rPr>
        <w:t>．</w:t>
      </w:r>
      <w:r>
        <w:rPr>
          <w:rFonts w:hint="eastAsia" w:ascii="仿宋" w:hAnsi="仿宋" w:eastAsia="仿宋" w:cs="仿宋"/>
          <w:color w:val="000000"/>
          <w:kern w:val="0"/>
          <w:sz w:val="30"/>
          <w:szCs w:val="30"/>
          <w:bdr w:val="none" w:color="auto" w:sz="8" w:space="0"/>
          <w:shd w:val="clear" w:fill="FFFFFF"/>
          <w:lang w:val="en-US" w:eastAsia="zh-CN" w:bidi="ar"/>
        </w:rPr>
        <w:t>注意事项</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1</w:t>
      </w:r>
      <w:r>
        <w:rPr>
          <w:rFonts w:hint="eastAsia" w:ascii="仿宋" w:hAnsi="仿宋" w:eastAsia="仿宋" w:cs="仿宋"/>
          <w:color w:val="000000"/>
          <w:kern w:val="0"/>
          <w:sz w:val="30"/>
          <w:szCs w:val="30"/>
          <w:bdr w:val="none" w:color="auto" w:sz="8" w:space="0"/>
          <w:shd w:val="clear" w:fill="FFFFFF"/>
          <w:lang w:val="en-US" w:eastAsia="zh-CN" w:bidi="ar"/>
        </w:rPr>
        <w:t>）本次异地招聘可能会出现不确定的因素，除取消招聘活动外，其他如遇现场地点位置临时变动等情况，不再另行公告通知，考生可直接联系叶老师和高老师。</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2</w:t>
      </w:r>
      <w:r>
        <w:rPr>
          <w:rFonts w:hint="eastAsia" w:ascii="仿宋" w:hAnsi="仿宋" w:eastAsia="仿宋" w:cs="仿宋"/>
          <w:color w:val="000000"/>
          <w:kern w:val="0"/>
          <w:sz w:val="30"/>
          <w:szCs w:val="30"/>
          <w:bdr w:val="none" w:color="auto" w:sz="8" w:space="0"/>
          <w:shd w:val="clear" w:fill="FFFFFF"/>
          <w:lang w:val="en-US" w:eastAsia="zh-CN" w:bidi="ar"/>
        </w:rPr>
        <w:t>）报考人员提供的个人信息须真实有效，报名与面试使用的身份证必须一致。凡信息失实，一经查实，取消面试或聘用资格。</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bdr w:val="none" w:color="auto" w:sz="8" w:space="0"/>
          <w:shd w:val="clear" w:fill="FFFFFF"/>
          <w:lang w:val="en-US" w:eastAsia="zh-CN" w:bidi="ar"/>
        </w:rPr>
        <w:t>（</w:t>
      </w:r>
      <w:r>
        <w:rPr>
          <w:rFonts w:hint="default" w:ascii="Times New Roman" w:hAnsi="Times New Roman" w:cs="Times New Roman" w:eastAsiaTheme="minorEastAsia"/>
          <w:color w:val="000000"/>
          <w:kern w:val="0"/>
          <w:sz w:val="30"/>
          <w:szCs w:val="30"/>
          <w:bdr w:val="none" w:color="auto" w:sz="8" w:space="0"/>
          <w:shd w:val="clear" w:fill="FFFFFF"/>
          <w:lang w:val="en-US" w:eastAsia="zh-CN" w:bidi="ar"/>
        </w:rPr>
        <w:t>3</w:t>
      </w:r>
      <w:r>
        <w:rPr>
          <w:rFonts w:hint="eastAsia" w:ascii="仿宋" w:hAnsi="仿宋" w:eastAsia="仿宋" w:cs="仿宋"/>
          <w:color w:val="000000"/>
          <w:kern w:val="0"/>
          <w:sz w:val="30"/>
          <w:szCs w:val="30"/>
          <w:bdr w:val="none" w:color="auto" w:sz="8" w:space="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报考以学科为单位，同一学科由考生按面试成绩从高到低优先择岗。</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4</w:t>
      </w:r>
      <w:r>
        <w:rPr>
          <w:rFonts w:hint="eastAsia" w:ascii="仿宋" w:hAnsi="仿宋" w:eastAsia="仿宋" w:cs="仿宋"/>
          <w:kern w:val="0"/>
          <w:sz w:val="30"/>
          <w:szCs w:val="30"/>
          <w:shd w:val="clear" w:fill="FFFFFF"/>
          <w:lang w:val="en-US" w:eastAsia="zh-CN" w:bidi="ar"/>
        </w:rPr>
        <w:t>）拟聘用对象必须在</w:t>
      </w:r>
      <w:r>
        <w:rPr>
          <w:rFonts w:hint="default" w:ascii="Times New Roman" w:hAnsi="Times New Roman" w:cs="Times New Roman" w:eastAsiaTheme="minorEastAsia"/>
          <w:kern w:val="0"/>
          <w:sz w:val="30"/>
          <w:szCs w:val="30"/>
          <w:shd w:val="clear" w:fill="FFFFFF"/>
          <w:lang w:val="en-US" w:eastAsia="zh-CN" w:bidi="ar"/>
        </w:rPr>
        <w:t>2019</w:t>
      </w:r>
      <w:r>
        <w:rPr>
          <w:rFonts w:hint="eastAsia" w:ascii="仿宋" w:hAnsi="仿宋" w:eastAsia="仿宋" w:cs="仿宋"/>
          <w:kern w:val="0"/>
          <w:sz w:val="30"/>
          <w:szCs w:val="30"/>
          <w:shd w:val="clear" w:fill="FFFFFF"/>
          <w:lang w:val="en-US" w:eastAsia="zh-CN" w:bidi="ar"/>
        </w:rPr>
        <w:t>年</w:t>
      </w:r>
      <w:r>
        <w:rPr>
          <w:rFonts w:hint="default" w:ascii="Times New Roman" w:hAnsi="Times New Roman" w:cs="Times New Roman" w:eastAsiaTheme="minorEastAsia"/>
          <w:kern w:val="0"/>
          <w:sz w:val="30"/>
          <w:szCs w:val="30"/>
          <w:shd w:val="clear" w:fill="FFFFFF"/>
          <w:lang w:val="en-US" w:eastAsia="zh-CN" w:bidi="ar"/>
        </w:rPr>
        <w:t>7</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25</w:t>
      </w:r>
      <w:r>
        <w:rPr>
          <w:rFonts w:hint="eastAsia" w:ascii="仿宋" w:hAnsi="仿宋" w:eastAsia="仿宋" w:cs="仿宋"/>
          <w:kern w:val="0"/>
          <w:sz w:val="30"/>
          <w:szCs w:val="30"/>
          <w:shd w:val="clear" w:fill="FFFFFF"/>
          <w:lang w:val="en-US" w:eastAsia="zh-CN" w:bidi="ar"/>
        </w:rPr>
        <w:t>日前向三门县教育局人事科提交高校毕业证书原件与复印件。</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5</w:t>
      </w:r>
      <w:r>
        <w:rPr>
          <w:rFonts w:hint="eastAsia" w:ascii="仿宋" w:hAnsi="仿宋" w:eastAsia="仿宋" w:cs="仿宋"/>
          <w:kern w:val="0"/>
          <w:sz w:val="30"/>
          <w:szCs w:val="30"/>
          <w:shd w:val="clear" w:fill="FFFFFF"/>
          <w:lang w:val="en-US" w:eastAsia="zh-CN" w:bidi="ar"/>
        </w:rPr>
        <w:t>）拟聘用对象须在</w:t>
      </w:r>
      <w:r>
        <w:rPr>
          <w:rFonts w:hint="default" w:ascii="Times New Roman" w:hAnsi="Times New Roman" w:cs="Times New Roman" w:eastAsiaTheme="minorEastAsia"/>
          <w:kern w:val="0"/>
          <w:sz w:val="30"/>
          <w:szCs w:val="30"/>
          <w:shd w:val="clear" w:fill="FFFFFF"/>
          <w:lang w:val="en-US" w:eastAsia="zh-CN" w:bidi="ar"/>
        </w:rPr>
        <w:t>2020</w:t>
      </w:r>
      <w:r>
        <w:rPr>
          <w:rFonts w:hint="eastAsia" w:ascii="仿宋" w:hAnsi="仿宋" w:eastAsia="仿宋" w:cs="仿宋"/>
          <w:kern w:val="0"/>
          <w:sz w:val="30"/>
          <w:szCs w:val="30"/>
          <w:shd w:val="clear" w:fill="FFFFFF"/>
          <w:lang w:val="en-US" w:eastAsia="zh-CN" w:bidi="ar"/>
        </w:rPr>
        <w:t>年</w:t>
      </w:r>
      <w:r>
        <w:rPr>
          <w:rFonts w:hint="default" w:ascii="Times New Roman" w:hAnsi="Times New Roman" w:cs="Times New Roman" w:eastAsiaTheme="minorEastAsia"/>
          <w:kern w:val="0"/>
          <w:sz w:val="30"/>
          <w:szCs w:val="30"/>
          <w:shd w:val="clear" w:fill="FFFFFF"/>
          <w:lang w:val="en-US" w:eastAsia="zh-CN" w:bidi="ar"/>
        </w:rPr>
        <w:t>8</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31</w:t>
      </w:r>
      <w:r>
        <w:rPr>
          <w:rFonts w:hint="eastAsia" w:ascii="仿宋" w:hAnsi="仿宋" w:eastAsia="仿宋" w:cs="仿宋"/>
          <w:kern w:val="0"/>
          <w:sz w:val="30"/>
          <w:szCs w:val="30"/>
          <w:shd w:val="clear" w:fill="FFFFFF"/>
          <w:lang w:val="en-US" w:eastAsia="zh-CN" w:bidi="ar"/>
        </w:rPr>
        <w:t>日前取得相应教师资格证书。否则予以解聘处理。</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6</w:t>
      </w:r>
      <w:r>
        <w:rPr>
          <w:rFonts w:hint="eastAsia" w:ascii="仿宋" w:hAnsi="仿宋" w:eastAsia="仿宋" w:cs="仿宋"/>
          <w:kern w:val="0"/>
          <w:sz w:val="30"/>
          <w:szCs w:val="30"/>
          <w:shd w:val="clear" w:fill="FFFFFF"/>
          <w:lang w:val="en-US" w:eastAsia="zh-CN" w:bidi="ar"/>
        </w:rPr>
        <w:t>）拟聘用对象签定就业协议书后，服务期五年，不得毁约，并在规定时间内将档案转到三门县教育局。</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四、面试</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根据报名情况酌情遴选面试人数，面试以模拟上课形式进行，考生</w:t>
      </w:r>
      <w:r>
        <w:rPr>
          <w:rFonts w:hint="eastAsia" w:ascii="仿宋" w:hAnsi="仿宋" w:eastAsia="仿宋" w:cs="仿宋"/>
          <w:kern w:val="0"/>
          <w:sz w:val="30"/>
          <w:szCs w:val="30"/>
          <w:shd w:val="clear" w:fill="FFFFFF"/>
          <w:lang w:val="en-US" w:eastAsia="zh-CN" w:bidi="ar"/>
        </w:rPr>
        <w:t>备课</w:t>
      </w:r>
      <w:r>
        <w:rPr>
          <w:rFonts w:hint="default" w:ascii="Times New Roman" w:hAnsi="Times New Roman" w:cs="Times New Roman" w:eastAsiaTheme="minorEastAsia"/>
          <w:kern w:val="0"/>
          <w:sz w:val="30"/>
          <w:szCs w:val="30"/>
          <w:shd w:val="clear" w:fill="FFFFFF"/>
          <w:lang w:val="en-US" w:eastAsia="zh-CN" w:bidi="ar"/>
        </w:rPr>
        <w:t>40</w:t>
      </w:r>
      <w:r>
        <w:rPr>
          <w:rFonts w:hint="eastAsia" w:ascii="仿宋" w:hAnsi="仿宋" w:eastAsia="仿宋" w:cs="仿宋"/>
          <w:kern w:val="0"/>
          <w:sz w:val="30"/>
          <w:szCs w:val="30"/>
          <w:shd w:val="clear" w:fill="FFFFFF"/>
          <w:lang w:val="en-US" w:eastAsia="zh-CN" w:bidi="ar"/>
        </w:rPr>
        <w:t>分钟，上课</w:t>
      </w:r>
      <w:r>
        <w:rPr>
          <w:rFonts w:hint="default" w:ascii="Times New Roman" w:hAnsi="Times New Roman" w:cs="Times New Roman" w:eastAsiaTheme="minorEastAsia"/>
          <w:kern w:val="0"/>
          <w:sz w:val="30"/>
          <w:szCs w:val="30"/>
          <w:shd w:val="clear" w:fill="FFFFFF"/>
          <w:lang w:val="en-US" w:eastAsia="zh-CN" w:bidi="ar"/>
        </w:rPr>
        <w:t>10</w:t>
      </w:r>
      <w:r>
        <w:rPr>
          <w:rFonts w:hint="eastAsia" w:ascii="仿宋" w:hAnsi="仿宋" w:eastAsia="仿宋" w:cs="仿宋"/>
          <w:kern w:val="0"/>
          <w:sz w:val="30"/>
          <w:szCs w:val="30"/>
          <w:shd w:val="clear" w:fill="FFFFFF"/>
          <w:lang w:val="en-US" w:eastAsia="zh-CN" w:bidi="ar"/>
        </w:rPr>
        <w:t>分钟</w:t>
      </w:r>
      <w:r>
        <w:rPr>
          <w:rFonts w:hint="eastAsia" w:ascii="仿宋" w:hAnsi="仿宋" w:eastAsia="仿宋" w:cs="仿宋"/>
          <w:color w:val="000000"/>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面试总分为</w:t>
      </w:r>
      <w:r>
        <w:rPr>
          <w:rFonts w:hint="default" w:ascii="Times New Roman" w:hAnsi="Times New Roman" w:cs="Times New Roman" w:eastAsiaTheme="minorEastAsia"/>
          <w:kern w:val="0"/>
          <w:sz w:val="30"/>
          <w:szCs w:val="30"/>
          <w:shd w:val="clear" w:fill="FFFFFF"/>
          <w:lang w:val="en-US" w:eastAsia="zh-CN" w:bidi="ar"/>
        </w:rPr>
        <w:t>100</w:t>
      </w:r>
      <w:r>
        <w:rPr>
          <w:rFonts w:hint="eastAsia" w:ascii="仿宋" w:hAnsi="仿宋" w:eastAsia="仿宋" w:cs="仿宋"/>
          <w:kern w:val="0"/>
          <w:sz w:val="30"/>
          <w:szCs w:val="30"/>
          <w:shd w:val="clear" w:fill="FFFFFF"/>
          <w:lang w:val="en-US" w:eastAsia="zh-CN" w:bidi="ar"/>
        </w:rPr>
        <w:t>分，</w:t>
      </w:r>
      <w:r>
        <w:rPr>
          <w:rFonts w:hint="eastAsia" w:ascii="仿宋" w:hAnsi="仿宋" w:eastAsia="仿宋" w:cs="仿宋"/>
          <w:color w:val="000000"/>
          <w:kern w:val="0"/>
          <w:sz w:val="30"/>
          <w:szCs w:val="30"/>
          <w:shd w:val="clear" w:fill="FFFFFF"/>
          <w:lang w:val="en-US" w:eastAsia="zh-CN" w:bidi="ar"/>
        </w:rPr>
        <w:t>分数低于</w:t>
      </w:r>
      <w:r>
        <w:rPr>
          <w:rFonts w:hint="default" w:ascii="Times New Roman" w:hAnsi="Times New Roman" w:cs="Times New Roman" w:eastAsiaTheme="minorEastAsia"/>
          <w:color w:val="000000"/>
          <w:kern w:val="0"/>
          <w:sz w:val="30"/>
          <w:szCs w:val="30"/>
          <w:shd w:val="clear" w:fill="FFFFFF"/>
          <w:lang w:val="en-US" w:eastAsia="zh-CN" w:bidi="ar"/>
        </w:rPr>
        <w:t>70</w:t>
      </w:r>
      <w:r>
        <w:rPr>
          <w:rFonts w:hint="eastAsia" w:ascii="仿宋" w:hAnsi="仿宋" w:eastAsia="仿宋" w:cs="仿宋"/>
          <w:color w:val="000000"/>
          <w:kern w:val="0"/>
          <w:sz w:val="30"/>
          <w:szCs w:val="30"/>
          <w:shd w:val="clear" w:fill="FFFFFF"/>
          <w:lang w:val="en-US" w:eastAsia="zh-CN" w:bidi="ar"/>
        </w:rPr>
        <w:t>分的考生不予签约。面试具体地点等具体事项另行通知。</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五、签约录用</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在面试结束后，根据面试成绩从高到低按岗位需求数</w:t>
      </w:r>
      <w:r>
        <w:rPr>
          <w:rFonts w:hint="default" w:ascii="Times New Roman" w:hAnsi="Times New Roman" w:cs="Times New Roman" w:eastAsiaTheme="minorEastAsia"/>
          <w:color w:val="000000"/>
          <w:kern w:val="0"/>
          <w:sz w:val="30"/>
          <w:szCs w:val="30"/>
          <w:shd w:val="clear" w:fill="FFFFFF"/>
          <w:lang w:val="en-US" w:eastAsia="zh-CN" w:bidi="ar"/>
        </w:rPr>
        <w:t>1</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1</w:t>
      </w:r>
      <w:r>
        <w:rPr>
          <w:rFonts w:hint="eastAsia" w:ascii="仿宋" w:hAnsi="仿宋" w:eastAsia="仿宋" w:cs="仿宋"/>
          <w:color w:val="000000"/>
          <w:kern w:val="0"/>
          <w:sz w:val="30"/>
          <w:szCs w:val="30"/>
          <w:shd w:val="clear" w:fill="FFFFFF"/>
          <w:lang w:val="en-US" w:eastAsia="zh-CN" w:bidi="ar"/>
        </w:rPr>
        <w:t>的比例确定签约人员，现场签订就业协议。如果有放弃签订就业协议，在符合条件的人员中从高分到低分递补一次。</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1</w:t>
      </w:r>
      <w:r>
        <w:rPr>
          <w:rFonts w:hint="eastAsia" w:ascii="仿宋" w:hAnsi="仿宋" w:eastAsia="仿宋" w:cs="仿宋"/>
          <w:kern w:val="0"/>
          <w:sz w:val="30"/>
          <w:szCs w:val="30"/>
          <w:shd w:val="clear" w:fill="FFFFFF"/>
          <w:lang w:val="en-US" w:eastAsia="zh-CN" w:bidi="ar"/>
        </w:rPr>
        <w:t>）体检：按照人力资源社会保障部、卫生部《修订〈公务员录用体检通用标准（试行）〉及</w:t>
      </w:r>
      <w:r>
        <w:rPr>
          <w:rFonts w:hint="default" w:ascii="Times New Roman" w:hAnsi="Times New Roman" w:cs="Times New Roman" w:eastAsiaTheme="minorEastAsia"/>
          <w:kern w:val="0"/>
          <w:sz w:val="30"/>
          <w:szCs w:val="30"/>
          <w:shd w:val="clear" w:fill="FFFFFF"/>
          <w:lang w:val="en-US" w:eastAsia="zh-CN" w:bidi="ar"/>
        </w:rPr>
        <w:t>&lt;</w:t>
      </w:r>
      <w:r>
        <w:rPr>
          <w:rFonts w:hint="eastAsia" w:ascii="仿宋" w:hAnsi="仿宋" w:eastAsia="仿宋" w:cs="仿宋"/>
          <w:kern w:val="0"/>
          <w:sz w:val="30"/>
          <w:szCs w:val="30"/>
          <w:shd w:val="clear" w:fill="FFFFFF"/>
          <w:lang w:val="en-US" w:eastAsia="zh-CN" w:bidi="ar"/>
        </w:rPr>
        <w:t>公务员录用体检操作手册（试行）</w:t>
      </w:r>
      <w:r>
        <w:rPr>
          <w:rFonts w:hint="default" w:ascii="Times New Roman" w:hAnsi="Times New Roman" w:cs="Times New Roman" w:eastAsiaTheme="minorEastAsia"/>
          <w:kern w:val="0"/>
          <w:sz w:val="30"/>
          <w:szCs w:val="30"/>
          <w:shd w:val="clear" w:fill="FFFFFF"/>
          <w:lang w:val="en-US" w:eastAsia="zh-CN" w:bidi="ar"/>
        </w:rPr>
        <w:t>&gt;</w:t>
      </w:r>
      <w:r>
        <w:rPr>
          <w:rFonts w:hint="eastAsia" w:ascii="仿宋" w:hAnsi="仿宋" w:eastAsia="仿宋" w:cs="仿宋"/>
          <w:kern w:val="0"/>
          <w:sz w:val="30"/>
          <w:szCs w:val="3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（人社部发〔</w:t>
      </w:r>
      <w:r>
        <w:rPr>
          <w:rFonts w:hint="default" w:ascii="Times New Roman" w:hAnsi="Times New Roman" w:cs="Times New Roman" w:eastAsiaTheme="minorEastAsia"/>
          <w:color w:val="000000"/>
          <w:kern w:val="0"/>
          <w:sz w:val="30"/>
          <w:szCs w:val="30"/>
          <w:shd w:val="clear" w:fill="FFFFFF"/>
          <w:lang w:val="en-US" w:eastAsia="zh-CN" w:bidi="ar"/>
        </w:rPr>
        <w:t>2016</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140</w:t>
      </w:r>
      <w:r>
        <w:rPr>
          <w:rFonts w:hint="eastAsia" w:ascii="仿宋" w:hAnsi="仿宋" w:eastAsia="仿宋" w:cs="仿宋"/>
          <w:color w:val="000000"/>
          <w:kern w:val="0"/>
          <w:sz w:val="30"/>
          <w:szCs w:val="30"/>
          <w:shd w:val="clear" w:fill="FFFFFF"/>
          <w:lang w:val="en-US" w:eastAsia="zh-CN" w:bidi="ar"/>
        </w:rPr>
        <w:t>号）执行</w:t>
      </w:r>
      <w:r>
        <w:rPr>
          <w:rFonts w:hint="eastAsia" w:ascii="仿宋" w:hAnsi="仿宋" w:eastAsia="仿宋" w:cs="仿宋"/>
          <w:kern w:val="0"/>
          <w:sz w:val="30"/>
          <w:szCs w:val="30"/>
          <w:shd w:val="clear" w:fill="FFFFFF"/>
          <w:lang w:val="en-US" w:eastAsia="zh-CN" w:bidi="ar"/>
        </w:rPr>
        <w:t>，安排拟聘用对象参加体检。</w:t>
      </w:r>
      <w:r>
        <w:rPr>
          <w:rFonts w:hint="eastAsia" w:ascii="仿宋" w:hAnsi="仿宋" w:eastAsia="仿宋" w:cs="仿宋"/>
          <w:color w:val="000000"/>
          <w:kern w:val="0"/>
          <w:sz w:val="30"/>
          <w:szCs w:val="30"/>
          <w:shd w:val="clear" w:fill="FFFFFF"/>
          <w:lang w:val="en-US" w:eastAsia="zh-CN" w:bidi="ar"/>
        </w:rPr>
        <w:t>体检实施前，国家、省出台新规定的，按新规定执行。</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报考人员不按规定的时间、地点参加体检的，视作放弃体检。不论何种原因造成招聘岗位参加体检人员不足的，一律不予递补。体检时间和地点另行通知。</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2</w:t>
      </w:r>
      <w:r>
        <w:rPr>
          <w:rFonts w:hint="eastAsia" w:ascii="仿宋" w:hAnsi="仿宋" w:eastAsia="仿宋" w:cs="仿宋"/>
          <w:color w:val="000000"/>
          <w:kern w:val="0"/>
          <w:sz w:val="30"/>
          <w:szCs w:val="30"/>
          <w:shd w:val="clear" w:fill="FFFFFF"/>
          <w:lang w:val="en-US" w:eastAsia="zh-CN" w:bidi="ar"/>
        </w:rPr>
        <w:t>）考察：体检合格者进入考察，考察工作由三门县教育局组织实施。</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考察参照国家公务员局《关于做好公务员录用考察工作的通知》（国公局发〔</w:t>
      </w:r>
      <w:r>
        <w:rPr>
          <w:rFonts w:hint="default" w:ascii="Times New Roman" w:hAnsi="Times New Roman" w:cs="Times New Roman" w:eastAsiaTheme="minorEastAsia"/>
          <w:color w:val="000000"/>
          <w:kern w:val="0"/>
          <w:sz w:val="30"/>
          <w:szCs w:val="30"/>
          <w:shd w:val="clear" w:fill="FFFFFF"/>
          <w:lang w:val="en-US" w:eastAsia="zh-CN" w:bidi="ar"/>
        </w:rPr>
        <w:t>2013</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2</w:t>
      </w:r>
      <w:r>
        <w:rPr>
          <w:rFonts w:hint="eastAsia" w:ascii="仿宋" w:hAnsi="仿宋" w:eastAsia="仿宋" w:cs="仿宋"/>
          <w:color w:val="000000"/>
          <w:kern w:val="0"/>
          <w:sz w:val="30"/>
          <w:szCs w:val="30"/>
          <w:shd w:val="clear" w:fill="FFFFFF"/>
          <w:lang w:val="en-US" w:eastAsia="zh-CN" w:bidi="ar"/>
        </w:rPr>
        <w:t>号）执行。考察实施前，国家、省出台新规定的，按新规定执行。考察结果仅作为本次是否聘用的依据。考察时间另行通知。</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3</w:t>
      </w:r>
      <w:r>
        <w:rPr>
          <w:rFonts w:hint="eastAsia" w:ascii="仿宋" w:hAnsi="仿宋" w:eastAsia="仿宋" w:cs="仿宋"/>
          <w:color w:val="000000"/>
          <w:kern w:val="0"/>
          <w:sz w:val="30"/>
          <w:szCs w:val="30"/>
          <w:shd w:val="clear" w:fill="FFFFFF"/>
          <w:lang w:val="en-US" w:eastAsia="zh-CN" w:bidi="ar"/>
        </w:rPr>
        <w:t>）公示与聘用</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体检、考察结束后，拟聘用人员名单将在三门县人力资源和社会保障局网站公示</w:t>
      </w:r>
      <w:r>
        <w:rPr>
          <w:rFonts w:hint="default" w:ascii="Times New Roman" w:hAnsi="Times New Roman" w:cs="Times New Roman" w:eastAsiaTheme="minorEastAsia"/>
          <w:color w:val="000000"/>
          <w:kern w:val="0"/>
          <w:sz w:val="30"/>
          <w:szCs w:val="30"/>
          <w:shd w:val="clear" w:fill="FFFFFF"/>
          <w:lang w:val="en-US" w:eastAsia="zh-CN" w:bidi="ar"/>
        </w:rPr>
        <w:t>7</w:t>
      </w:r>
      <w:r>
        <w:rPr>
          <w:rFonts w:hint="eastAsia" w:ascii="仿宋" w:hAnsi="仿宋" w:eastAsia="仿宋" w:cs="仿宋"/>
          <w:color w:val="000000"/>
          <w:kern w:val="0"/>
          <w:sz w:val="30"/>
          <w:szCs w:val="30"/>
          <w:shd w:val="clear" w:fill="FFFFFF"/>
          <w:lang w:val="en-US" w:eastAsia="zh-CN" w:bidi="ar"/>
        </w:rPr>
        <w:t>个工作日。公示期满后，没有反映问题或反映有问题经查实不影响聘用的，按规定程序办理聘用手续。对反映有影响聘用问题并查有实据的，不予聘用；对反映的问题一时难以查实的，将暂缓聘用，待查清后再决定是否聘用。如出现报考人员体检不合格的，放弃考察或考察结论不宜聘用的，以及放弃聘用资格的，不予递补。</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4</w:t>
      </w:r>
      <w:r>
        <w:rPr>
          <w:rFonts w:hint="eastAsia" w:ascii="仿宋" w:hAnsi="仿宋" w:eastAsia="仿宋" w:cs="仿宋"/>
          <w:kern w:val="0"/>
          <w:sz w:val="30"/>
          <w:szCs w:val="30"/>
          <w:shd w:val="clear" w:fill="FFFFFF"/>
          <w:lang w:val="en-US" w:eastAsia="zh-CN" w:bidi="ar"/>
        </w:rPr>
        <w:t>）根据《台州市事业单位公开招聘工作人员实施办法》</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台政发〔</w:t>
      </w:r>
      <w:r>
        <w:rPr>
          <w:rFonts w:hint="default" w:ascii="Times New Roman" w:hAnsi="Times New Roman" w:cs="Times New Roman" w:eastAsiaTheme="minorEastAsia"/>
          <w:kern w:val="0"/>
          <w:sz w:val="30"/>
          <w:szCs w:val="30"/>
          <w:shd w:val="clear" w:fill="FFFFFF"/>
          <w:lang w:val="en-US" w:eastAsia="zh-CN" w:bidi="ar"/>
        </w:rPr>
        <w:t>2008</w:t>
      </w:r>
      <w:r>
        <w:rPr>
          <w:rFonts w:hint="eastAsia" w:ascii="仿宋" w:hAnsi="仿宋" w:eastAsia="仿宋" w:cs="仿宋"/>
          <w:kern w:val="0"/>
          <w:sz w:val="30"/>
          <w:szCs w:val="30"/>
          <w:shd w:val="clear" w:fill="FFFFFF"/>
          <w:lang w:val="en-US" w:eastAsia="zh-CN" w:bidi="ar"/>
        </w:rPr>
        <w:t>〕</w:t>
      </w:r>
      <w:r>
        <w:rPr>
          <w:rFonts w:hint="default" w:ascii="Times New Roman" w:hAnsi="Times New Roman" w:cs="Times New Roman" w:eastAsiaTheme="minorEastAsia"/>
          <w:kern w:val="0"/>
          <w:sz w:val="30"/>
          <w:szCs w:val="30"/>
          <w:shd w:val="clear" w:fill="FFFFFF"/>
          <w:lang w:val="en-US" w:eastAsia="zh-CN" w:bidi="ar"/>
        </w:rPr>
        <w:t>82</w:t>
      </w:r>
      <w:r>
        <w:rPr>
          <w:rFonts w:hint="eastAsia" w:ascii="仿宋" w:hAnsi="仿宋" w:eastAsia="仿宋" w:cs="仿宋"/>
          <w:kern w:val="0"/>
          <w:sz w:val="30"/>
          <w:szCs w:val="30"/>
          <w:shd w:val="clear" w:fill="FFFFFF"/>
          <w:lang w:val="en-US" w:eastAsia="zh-CN" w:bidi="ar"/>
        </w:rPr>
        <w:t>号</w:t>
      </w:r>
      <w:r>
        <w:rPr>
          <w:rFonts w:hint="default" w:ascii="Times New Roman" w:hAnsi="Times New Roman" w:cs="Times New Roman" w:eastAsiaTheme="minorEastAsia"/>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t>规定，拟聘用人员办理聘用手续时，可将户口迁至工作单位所在地或变更户籍服务处所等相关信息。</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eastAsia" w:ascii="仿宋" w:hAnsi="仿宋" w:eastAsia="仿宋" w:cs="仿宋"/>
          <w:color w:val="000000"/>
          <w:kern w:val="0"/>
          <w:sz w:val="30"/>
          <w:szCs w:val="30"/>
          <w:shd w:val="clear" w:fill="FFFFFF"/>
          <w:lang w:val="en-US" w:eastAsia="zh-CN" w:bidi="ar"/>
        </w:rPr>
        <w:t>被聘人员须在规定的时间内到聘用单位报到，无正当理由逾期不报到的，或在办理聘用手续前提出放弃聘用资格的，取消聘用资格。</w:t>
      </w:r>
    </w:p>
    <w:p>
      <w:pPr>
        <w:keepNext w:val="0"/>
        <w:keepLines w:val="0"/>
        <w:widowControl/>
        <w:suppressLineNumbers w:val="0"/>
        <w:shd w:val="clear" w:fill="FFFFFF"/>
        <w:spacing w:before="0" w:beforeAutospacing="1" w:after="0" w:afterAutospacing="1" w:line="500" w:lineRule="atLeast"/>
        <w:ind w:left="0" w:right="0" w:firstLine="602"/>
        <w:jc w:val="left"/>
      </w:pPr>
      <w:r>
        <w:rPr>
          <w:rFonts w:hint="eastAsia" w:ascii="宋体" w:hAnsi="宋体" w:eastAsia="宋体" w:cs="宋体"/>
          <w:b/>
          <w:color w:val="000000"/>
          <w:kern w:val="0"/>
          <w:sz w:val="30"/>
          <w:szCs w:val="30"/>
          <w:shd w:val="clear" w:fill="FFFFFF"/>
          <w:lang w:val="en-US" w:eastAsia="zh-CN" w:bidi="ar"/>
        </w:rPr>
        <w:t>六、其他</w:t>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color w:val="000000"/>
          <w:kern w:val="0"/>
          <w:sz w:val="30"/>
          <w:szCs w:val="30"/>
          <w:shd w:val="clear" w:fill="FFFFFF"/>
          <w:lang w:val="en-US" w:eastAsia="zh-CN" w:bidi="ar"/>
        </w:rPr>
        <w:t>1</w:t>
      </w:r>
      <w:r>
        <w:rPr>
          <w:rFonts w:hint="eastAsia" w:ascii="仿宋" w:hAnsi="仿宋" w:eastAsia="仿宋" w:cs="仿宋"/>
          <w:color w:val="000000"/>
          <w:kern w:val="0"/>
          <w:sz w:val="30"/>
          <w:szCs w:val="30"/>
          <w:shd w:val="clear" w:fill="FFFFFF"/>
          <w:lang w:val="en-US" w:eastAsia="zh-CN" w:bidi="ar"/>
        </w:rPr>
        <w:t>．为维护事业单位公开招聘工作的严肃性，确保公开招聘工作的公正与公平，资格审查工作贯穿整个招聘工作的始终。对伪造学历、证书、证明等资料的人员或隐瞒有关情况，骗取报考和聘用资格的人员，或在报名、面试、体检、考察、聘用等各个环节违反有关规定的，查实后取消报考和聘用资格，一切后果由报考者本人承担。为保证招考工作的公开、公平、公正，规范操作，使招考工作合法有序、周密进行，接受社会广大群众监督，三门县人社局、教育局设立举报电话</w:t>
      </w:r>
      <w:r>
        <w:rPr>
          <w:rFonts w:hint="default" w:ascii="Times New Roman" w:hAnsi="Times New Roman" w:cs="Times New Roman" w:eastAsiaTheme="minorEastAsia"/>
          <w:color w:val="000000"/>
          <w:kern w:val="0"/>
          <w:sz w:val="30"/>
          <w:szCs w:val="30"/>
          <w:shd w:val="clear" w:fill="FFFFFF"/>
          <w:lang w:val="en-US" w:eastAsia="zh-CN" w:bidi="ar"/>
        </w:rPr>
        <w:t>:</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0576</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83361711</w:t>
      </w:r>
      <w:r>
        <w:rPr>
          <w:rFonts w:hint="eastAsia" w:ascii="仿宋" w:hAnsi="仿宋" w:eastAsia="仿宋" w:cs="仿宋"/>
          <w:color w:val="000000"/>
          <w:kern w:val="0"/>
          <w:sz w:val="30"/>
          <w:szCs w:val="30"/>
          <w:shd w:val="clear" w:fill="FFFFFF"/>
          <w:lang w:val="en-US" w:eastAsia="zh-CN" w:bidi="ar"/>
        </w:rPr>
        <w:t>、</w:t>
      </w:r>
      <w:r>
        <w:rPr>
          <w:rFonts w:hint="default" w:ascii="Times New Roman" w:hAnsi="Times New Roman" w:cs="Times New Roman" w:eastAsiaTheme="minorEastAsia"/>
          <w:color w:val="000000"/>
          <w:kern w:val="0"/>
          <w:sz w:val="30"/>
          <w:szCs w:val="30"/>
          <w:shd w:val="clear" w:fill="FFFFFF"/>
          <w:lang w:val="en-US" w:eastAsia="zh-CN" w:bidi="ar"/>
        </w:rPr>
        <w:t>83317605</w:t>
      </w:r>
      <w:r>
        <w:rPr>
          <w:rFonts w:hint="eastAsia" w:ascii="仿宋" w:hAnsi="仿宋" w:eastAsia="仿宋" w:cs="仿宋"/>
          <w:color w:val="000000"/>
          <w:kern w:val="0"/>
          <w:sz w:val="30"/>
          <w:szCs w:val="30"/>
          <w:shd w:val="clear" w:fill="FFFFFF"/>
          <w:lang w:val="en-US" w:eastAsia="zh-CN" w:bidi="ar"/>
        </w:rPr>
        <w:t>。</w:t>
      </w:r>
    </w:p>
    <w:p>
      <w:pPr>
        <w:pStyle w:val="2"/>
        <w:keepNext w:val="0"/>
        <w:keepLines w:val="0"/>
        <w:widowControl/>
        <w:suppressLineNumbers w:val="0"/>
        <w:spacing w:before="0" w:beforeAutospacing="1" w:after="0" w:afterAutospacing="1" w:line="500" w:lineRule="atLeast"/>
        <w:ind w:left="0" w:right="0" w:firstLine="600"/>
        <w:jc w:val="both"/>
      </w:pPr>
      <w:r>
        <w:rPr>
          <w:rFonts w:hint="default" w:ascii="Times New Roman" w:hAnsi="Times New Roman" w:cs="Times New Roman"/>
          <w:color w:val="000000"/>
          <w:sz w:val="30"/>
          <w:szCs w:val="30"/>
          <w:lang w:val="en-US"/>
        </w:rPr>
        <w:t>2</w:t>
      </w:r>
      <w:r>
        <w:rPr>
          <w:rFonts w:hint="eastAsia" w:ascii="仿宋" w:hAnsi="仿宋" w:eastAsia="仿宋" w:cs="仿宋"/>
          <w:sz w:val="30"/>
          <w:szCs w:val="30"/>
        </w:rPr>
        <w:t>．被聘用人员均列入我县中小学（幼儿园）事业编制，根据国家和我县相关政策规定享受我县在编教师同等工资福利和社会保障待遇，经费来源为财政全额拨款。聘用人员实行一年试用期，试用期满考核及岗前培训不合格者，取消聘用资格。</w:t>
      </w:r>
    </w:p>
    <w:p>
      <w:pPr>
        <w:keepNext w:val="0"/>
        <w:keepLines w:val="0"/>
        <w:widowControl/>
        <w:suppressLineNumbers w:val="0"/>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lang w:val="en-US" w:eastAsia="zh-CN" w:bidi="ar"/>
        </w:rPr>
        <w:t>3</w:t>
      </w:r>
      <w:r>
        <w:rPr>
          <w:rFonts w:hint="eastAsia" w:ascii="仿宋" w:hAnsi="仿宋" w:eastAsia="仿宋" w:cs="仿宋"/>
          <w:color w:val="000000"/>
          <w:kern w:val="0"/>
          <w:sz w:val="30"/>
          <w:szCs w:val="30"/>
          <w:lang w:val="en-US" w:eastAsia="zh-CN" w:bidi="ar"/>
        </w:rPr>
        <w:t>．</w:t>
      </w:r>
      <w:r>
        <w:rPr>
          <w:rFonts w:hint="eastAsia" w:ascii="仿宋" w:hAnsi="仿宋" w:eastAsia="仿宋" w:cs="仿宋"/>
          <w:kern w:val="0"/>
          <w:sz w:val="30"/>
          <w:szCs w:val="30"/>
          <w:lang w:val="en-US" w:eastAsia="zh-CN" w:bidi="ar"/>
        </w:rPr>
        <w:t>本公告解释权属三门县教育局。</w:t>
      </w:r>
    </w:p>
    <w:p>
      <w:pPr>
        <w:keepNext w:val="0"/>
        <w:keepLines w:val="0"/>
        <w:widowControl/>
        <w:suppressLineNumbers w:val="0"/>
        <w:spacing w:before="0" w:beforeAutospacing="1" w:after="0" w:afterAutospacing="1" w:line="500" w:lineRule="atLeast"/>
        <w:ind w:left="0" w:right="0" w:firstLine="600"/>
        <w:jc w:val="left"/>
      </w:pPr>
      <w:r>
        <w:rPr>
          <w:rFonts w:hint="eastAsia" w:ascii="仿宋" w:hAnsi="仿宋" w:eastAsia="仿宋" w:cs="仿宋"/>
          <w:kern w:val="0"/>
          <w:sz w:val="30"/>
          <w:szCs w:val="30"/>
          <w:lang w:val="en-US" w:eastAsia="zh-CN" w:bidi="ar"/>
        </w:rPr>
        <w:t>附件：</w:t>
      </w:r>
    </w:p>
    <w:p>
      <w:pPr>
        <w:keepNext w:val="0"/>
        <w:keepLines w:val="0"/>
        <w:widowControl/>
        <w:suppressLineNumbers w:val="0"/>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lang w:val="en-US" w:eastAsia="zh-CN" w:bidi="ar"/>
        </w:rPr>
        <w:t>1</w:t>
      </w:r>
      <w:r>
        <w:rPr>
          <w:rFonts w:hint="eastAsia" w:ascii="仿宋" w:hAnsi="仿宋" w:eastAsia="仿宋" w:cs="仿宋"/>
          <w:color w:val="000000"/>
          <w:kern w:val="0"/>
          <w:sz w:val="30"/>
          <w:szCs w:val="30"/>
          <w:lang w:val="en-US" w:eastAsia="zh-CN" w:bidi="ar"/>
        </w:rPr>
        <w:t>．</w:t>
      </w:r>
      <w:r>
        <w:rPr>
          <w:rFonts w:hint="default" w:ascii="Times New Roman" w:hAnsi="Times New Roman" w:cs="Times New Roman" w:eastAsiaTheme="minorEastAsia"/>
          <w:kern w:val="0"/>
          <w:sz w:val="30"/>
          <w:szCs w:val="30"/>
          <w:lang w:val="en-US" w:eastAsia="zh-CN" w:bidi="ar"/>
        </w:rPr>
        <w:t>2019</w:t>
      </w:r>
      <w:r>
        <w:rPr>
          <w:rFonts w:hint="eastAsia" w:ascii="仿宋" w:hAnsi="仿宋" w:eastAsia="仿宋" w:cs="仿宋"/>
          <w:kern w:val="0"/>
          <w:sz w:val="30"/>
          <w:szCs w:val="30"/>
          <w:lang w:val="en-US" w:eastAsia="zh-CN" w:bidi="ar"/>
        </w:rPr>
        <w:t>年普通高校应届毕业生校园公开招聘岗位一览表（温州大学）</w:t>
      </w:r>
    </w:p>
    <w:p>
      <w:pPr>
        <w:keepNext w:val="0"/>
        <w:keepLines w:val="0"/>
        <w:widowControl/>
        <w:suppressLineNumbers w:val="0"/>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lang w:val="en-US" w:eastAsia="zh-CN" w:bidi="ar"/>
        </w:rPr>
        <w:t>2</w:t>
      </w:r>
      <w:r>
        <w:rPr>
          <w:rFonts w:hint="eastAsia" w:ascii="仿宋" w:hAnsi="仿宋" w:eastAsia="仿宋" w:cs="仿宋"/>
          <w:color w:val="000000"/>
          <w:kern w:val="0"/>
          <w:sz w:val="30"/>
          <w:szCs w:val="30"/>
          <w:lang w:val="en-US" w:eastAsia="zh-CN" w:bidi="ar"/>
        </w:rPr>
        <w:t>．</w:t>
      </w:r>
      <w:r>
        <w:rPr>
          <w:rFonts w:hint="default" w:ascii="Times New Roman" w:hAnsi="Times New Roman" w:cs="Times New Roman" w:eastAsiaTheme="minorEastAsia"/>
          <w:kern w:val="0"/>
          <w:sz w:val="30"/>
          <w:szCs w:val="30"/>
          <w:lang w:val="en-US" w:eastAsia="zh-CN" w:bidi="ar"/>
        </w:rPr>
        <w:t>2019</w:t>
      </w:r>
      <w:r>
        <w:rPr>
          <w:rFonts w:hint="eastAsia" w:ascii="仿宋" w:hAnsi="仿宋" w:eastAsia="仿宋" w:cs="仿宋"/>
          <w:kern w:val="0"/>
          <w:sz w:val="30"/>
          <w:szCs w:val="30"/>
          <w:lang w:val="en-US" w:eastAsia="zh-CN" w:bidi="ar"/>
        </w:rPr>
        <w:t>年普通高校应届毕业生校园公开招聘岗位一览表（杭州师范大学）</w:t>
      </w:r>
    </w:p>
    <w:p>
      <w:pPr>
        <w:keepNext w:val="0"/>
        <w:keepLines w:val="0"/>
        <w:widowControl/>
        <w:suppressLineNumbers w:val="0"/>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lang w:val="en-US" w:eastAsia="zh-CN" w:bidi="ar"/>
        </w:rPr>
        <w:t>3</w:t>
      </w:r>
      <w:r>
        <w:rPr>
          <w:rFonts w:hint="eastAsia" w:ascii="仿宋" w:hAnsi="仿宋" w:eastAsia="仿宋" w:cs="仿宋"/>
          <w:color w:val="000000"/>
          <w:kern w:val="0"/>
          <w:sz w:val="30"/>
          <w:szCs w:val="30"/>
          <w:lang w:val="en-US" w:eastAsia="zh-CN" w:bidi="ar"/>
        </w:rPr>
        <w:t>．</w:t>
      </w:r>
      <w:r>
        <w:rPr>
          <w:rFonts w:hint="default" w:ascii="Times New Roman" w:hAnsi="Times New Roman" w:cs="Times New Roman" w:eastAsiaTheme="minorEastAsia"/>
          <w:kern w:val="0"/>
          <w:sz w:val="30"/>
          <w:szCs w:val="30"/>
          <w:lang w:val="en-US" w:eastAsia="zh-CN" w:bidi="ar"/>
        </w:rPr>
        <w:t>2019</w:t>
      </w:r>
      <w:r>
        <w:rPr>
          <w:rFonts w:hint="eastAsia" w:ascii="仿宋" w:hAnsi="仿宋" w:eastAsia="仿宋" w:cs="仿宋"/>
          <w:kern w:val="0"/>
          <w:sz w:val="30"/>
          <w:szCs w:val="30"/>
          <w:lang w:val="en-US" w:eastAsia="zh-CN" w:bidi="ar"/>
        </w:rPr>
        <w:t>年普通高校应届毕业生校园公开招聘岗位一览表（浙江师范大学）</w:t>
      </w:r>
    </w:p>
    <w:p>
      <w:pPr>
        <w:keepNext w:val="0"/>
        <w:keepLines w:val="0"/>
        <w:widowControl/>
        <w:suppressLineNumbers w:val="0"/>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lang w:val="en-US" w:eastAsia="zh-CN" w:bidi="ar"/>
        </w:rPr>
        <w:t>4</w:t>
      </w:r>
      <w:r>
        <w:rPr>
          <w:rFonts w:hint="eastAsia" w:ascii="仿宋" w:hAnsi="仿宋" w:eastAsia="仿宋" w:cs="仿宋"/>
          <w:color w:val="000000"/>
          <w:kern w:val="0"/>
          <w:sz w:val="30"/>
          <w:szCs w:val="30"/>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"http://www.smrl.gov.cn/wsfw_2/kszt_01/201810/W020181030400542700708.doc" </w:instrText>
      </w:r>
      <w:r>
        <w:rPr>
          <w:rFonts w:asciiTheme="minorHAnsi" w:hAnsiTheme="minorHAnsi" w:eastAsiaTheme="minorEastAsia" w:cstheme="minorBidi"/>
          <w:kern w:val="0"/>
          <w:sz w:val="24"/>
          <w:szCs w:val="24"/>
          <w:lang w:val="en-US" w:eastAsia="zh-CN" w:bidi="ar"/>
        </w:rPr>
        <w:fldChar w:fldCharType="separate"/>
      </w:r>
      <w:r>
        <w:rPr>
          <w:rStyle w:val="4"/>
          <w:sz w:val="28"/>
          <w:szCs w:val="28"/>
        </w:rPr>
        <w:t>2019年普通高校应届毕业生校园公开招聘报名表　下载</w:t>
      </w:r>
      <w:r>
        <w:rPr>
          <w:rFonts w:asciiTheme="minorHAnsi" w:hAnsiTheme="minorHAnsi" w:eastAsiaTheme="minorEastAsia" w:cstheme="minorBidi"/>
          <w:kern w:val="0"/>
          <w:sz w:val="24"/>
          <w:szCs w:val="24"/>
          <w:lang w:val="en-US" w:eastAsia="zh-CN" w:bidi="ar"/>
        </w:rPr>
        <w:fldChar w:fldCharType="end"/>
      </w:r>
    </w:p>
    <w:p>
      <w:pPr>
        <w:keepNext w:val="0"/>
        <w:keepLines w:val="0"/>
        <w:widowControl/>
        <w:suppressLineNumbers w:val="0"/>
        <w:shd w:val="clear" w:fill="FFFFFF"/>
        <w:spacing w:before="0" w:beforeAutospacing="1" w:after="0" w:afterAutospacing="1" w:line="500" w:lineRule="atLeast"/>
        <w:ind w:left="0" w:right="0" w:firstLine="600"/>
        <w:jc w:val="left"/>
      </w:pPr>
      <w:r>
        <w:rPr>
          <w:rFonts w:hint="default" w:ascii="Times New Roman" w:hAnsi="Times New Roman" w:cs="Times New Roman" w:eastAsiaTheme="minorEastAsia"/>
          <w:kern w:val="0"/>
          <w:sz w:val="30"/>
          <w:szCs w:val="30"/>
          <w:shd w:val="clear" w:fill="FFFFFF"/>
          <w:lang w:val="en-US" w:eastAsia="zh-CN" w:bidi="ar"/>
        </w:rPr>
        <w:t> </w:t>
      </w:r>
    </w:p>
    <w:p>
      <w:pPr>
        <w:keepNext w:val="0"/>
        <w:keepLines w:val="0"/>
        <w:widowControl/>
        <w:suppressLineNumbers w:val="0"/>
        <w:shd w:val="clear" w:fill="FFFFFF"/>
        <w:spacing w:before="0" w:beforeAutospacing="1" w:after="0" w:afterAutospacing="1" w:line="500" w:lineRule="atLeast"/>
        <w:ind w:left="0" w:right="0" w:firstLine="5400"/>
        <w:jc w:val="left"/>
      </w:pPr>
      <w:r>
        <w:rPr>
          <w:rFonts w:hint="eastAsia" w:ascii="仿宋" w:hAnsi="仿宋" w:eastAsia="仿宋" w:cs="仿宋"/>
          <w:kern w:val="0"/>
          <w:sz w:val="30"/>
          <w:szCs w:val="30"/>
          <w:shd w:val="clear" w:fill="FFFFFF"/>
          <w:lang w:val="en-US" w:eastAsia="zh-CN" w:bidi="ar"/>
        </w:rPr>
        <w:t>三门县教育局</w:t>
      </w:r>
    </w:p>
    <w:p>
      <w:pPr>
        <w:keepNext w:val="0"/>
        <w:keepLines w:val="0"/>
        <w:widowControl/>
        <w:suppressLineNumbers w:val="0"/>
        <w:shd w:val="clear" w:fill="FFFFFF"/>
        <w:spacing w:before="0" w:beforeAutospacing="1" w:after="0" w:afterAutospacing="1" w:line="500" w:lineRule="atLeast"/>
        <w:ind w:left="0" w:right="0" w:firstLine="3150"/>
        <w:jc w:val="left"/>
      </w:pPr>
      <w:r>
        <w:rPr>
          <w:rFonts w:hint="default" w:ascii="Times New Roman" w:hAnsi="Times New Roman" w:cs="Times New Roman" w:eastAsiaTheme="minorEastAsia"/>
          <w:kern w:val="0"/>
          <w:sz w:val="30"/>
          <w:szCs w:val="30"/>
          <w:shd w:val="clear" w:fill="FFFFFF"/>
          <w:lang w:val="en-US" w:eastAsia="zh-CN" w:bidi="ar"/>
        </w:rPr>
        <w:t>              2018</w:t>
      </w:r>
      <w:r>
        <w:rPr>
          <w:rFonts w:hint="eastAsia" w:ascii="仿宋" w:hAnsi="仿宋" w:eastAsia="仿宋" w:cs="仿宋"/>
          <w:kern w:val="0"/>
          <w:sz w:val="30"/>
          <w:szCs w:val="30"/>
          <w:shd w:val="clear" w:fill="FFFFFF"/>
          <w:lang w:val="en-US" w:eastAsia="zh-CN" w:bidi="ar"/>
        </w:rPr>
        <w:t>年</w:t>
      </w:r>
      <w:r>
        <w:rPr>
          <w:rFonts w:hint="default" w:ascii="Times New Roman" w:hAnsi="Times New Roman" w:cs="Times New Roman" w:eastAsiaTheme="minorEastAsia"/>
          <w:kern w:val="0"/>
          <w:sz w:val="30"/>
          <w:szCs w:val="30"/>
          <w:shd w:val="clear" w:fill="FFFFFF"/>
          <w:lang w:val="en-US" w:eastAsia="zh-CN" w:bidi="ar"/>
        </w:rPr>
        <w:t>10</w:t>
      </w:r>
      <w:r>
        <w:rPr>
          <w:rFonts w:hint="eastAsia" w:ascii="仿宋" w:hAnsi="仿宋" w:eastAsia="仿宋" w:cs="仿宋"/>
          <w:kern w:val="0"/>
          <w:sz w:val="30"/>
          <w:szCs w:val="30"/>
          <w:shd w:val="clear" w:fill="FFFFFF"/>
          <w:lang w:val="en-US" w:eastAsia="zh-CN" w:bidi="ar"/>
        </w:rPr>
        <w:t>月</w:t>
      </w:r>
      <w:r>
        <w:rPr>
          <w:rFonts w:hint="default" w:ascii="Times New Roman" w:hAnsi="Times New Roman" w:cs="Times New Roman" w:eastAsiaTheme="minorEastAsia"/>
          <w:kern w:val="0"/>
          <w:sz w:val="30"/>
          <w:szCs w:val="30"/>
          <w:shd w:val="clear" w:fill="FFFFFF"/>
          <w:lang w:val="en-US" w:eastAsia="zh-CN" w:bidi="ar"/>
        </w:rPr>
        <w:t>30</w:t>
      </w:r>
      <w:r>
        <w:rPr>
          <w:rFonts w:hint="eastAsia" w:ascii="仿宋" w:hAnsi="仿宋" w:eastAsia="仿宋" w:cs="仿宋"/>
          <w:kern w:val="0"/>
          <w:sz w:val="30"/>
          <w:szCs w:val="30"/>
          <w:shd w:val="clear" w:fill="FFFFFF"/>
          <w:lang w:val="en-US" w:eastAsia="zh-CN" w:bidi="ar"/>
        </w:rPr>
        <w:t>日</w:t>
      </w:r>
    </w:p>
    <w:p>
      <w:pPr>
        <w:keepNext w:val="0"/>
        <w:keepLines w:val="0"/>
        <w:widowControl/>
        <w:suppressLineNumbers w:val="0"/>
        <w:spacing w:before="0" w:beforeAutospacing="1" w:after="0" w:afterAutospacing="1" w:line="500" w:lineRule="atLeast"/>
        <w:ind w:left="0" w:right="640"/>
        <w:jc w:val="left"/>
      </w:pPr>
      <w:r>
        <w:rPr>
          <w:rFonts w:hint="default" w:ascii="Cambria Math" w:hAnsi="Cambria Math" w:eastAsia="Cambria Math" w:cs="Cambria Math"/>
          <w:kern w:val="0"/>
          <w:sz w:val="32"/>
          <w:szCs w:val="32"/>
          <w:lang w:val="en-US" w:eastAsia="zh-CN" w:bidi="ar"/>
        </w:rPr>
        <w:t> </w:t>
      </w:r>
    </w:p>
    <w:p>
      <w:pPr>
        <w:keepNext w:val="0"/>
        <w:keepLines w:val="0"/>
        <w:widowControl/>
        <w:suppressLineNumbers w:val="0"/>
        <w:spacing w:before="0" w:beforeAutospacing="1" w:after="0" w:afterAutospacing="1" w:line="500" w:lineRule="atLeast"/>
        <w:ind w:left="0" w:right="640"/>
        <w:jc w:val="left"/>
      </w:pPr>
      <w:r>
        <w:rPr>
          <w:rFonts w:hint="default" w:ascii="Cambria Math" w:hAnsi="Cambria Math" w:eastAsia="Cambria Math" w:cs="Cambria Math"/>
          <w:kern w:val="0"/>
          <w:sz w:val="32"/>
          <w:szCs w:val="32"/>
          <w:lang w:val="en-US" w:eastAsia="zh-CN" w:bidi="ar"/>
        </w:rPr>
        <w:t>附件1：</w:t>
      </w:r>
    </w:p>
    <w:p>
      <w:pPr>
        <w:keepNext w:val="0"/>
        <w:keepLines w:val="0"/>
        <w:widowControl/>
        <w:suppressLineNumbers w:val="0"/>
        <w:spacing w:before="0" w:beforeAutospacing="0" w:after="0" w:afterAutospacing="0" w:line="500" w:lineRule="atLeast"/>
        <w:ind w:left="-141" w:right="-57"/>
        <w:jc w:val="center"/>
      </w:pPr>
      <w:r>
        <w:rPr>
          <w:rFonts w:hint="default" w:ascii="Cambria Math" w:hAnsi="Cambria Math" w:eastAsia="Cambria Math" w:cs="Cambria Math"/>
          <w:kern w:val="0"/>
          <w:sz w:val="36"/>
          <w:szCs w:val="36"/>
          <w:lang w:val="en-US" w:eastAsia="zh-CN" w:bidi="ar"/>
        </w:rPr>
        <w:t>2019年普通高校应届毕业生校园公开招聘岗位一览表</w:t>
      </w:r>
    </w:p>
    <w:p>
      <w:pPr>
        <w:keepNext w:val="0"/>
        <w:keepLines w:val="0"/>
        <w:widowControl/>
        <w:suppressLineNumbers w:val="0"/>
        <w:spacing w:before="0" w:beforeAutospacing="1" w:after="0" w:afterAutospacing="1" w:line="500" w:lineRule="atLeast"/>
        <w:ind w:left="0" w:right="640"/>
        <w:jc w:val="center"/>
      </w:pPr>
      <w:r>
        <w:rPr>
          <w:rFonts w:asciiTheme="minorHAnsi" w:hAnsiTheme="minorHAnsi" w:eastAsiaTheme="minorEastAsia" w:cstheme="minorBidi"/>
          <w:b/>
          <w:kern w:val="0"/>
          <w:sz w:val="32"/>
          <w:szCs w:val="32"/>
          <w:lang w:val="en-US" w:eastAsia="zh-CN" w:bidi="ar"/>
        </w:rPr>
        <w:t>（</w:t>
      </w:r>
      <w:r>
        <w:rPr>
          <w:rFonts w:hint="eastAsia" w:ascii="宋体" w:hAnsi="宋体" w:eastAsia="宋体" w:cs="宋体"/>
          <w:b/>
          <w:kern w:val="0"/>
          <w:sz w:val="32"/>
          <w:szCs w:val="32"/>
          <w:lang w:val="en-US" w:eastAsia="zh-CN" w:bidi="ar"/>
        </w:rPr>
        <w:t>温州大学招聘点</w:t>
      </w:r>
      <w:r>
        <w:rPr>
          <w:rFonts w:asciiTheme="minorHAnsi" w:hAnsiTheme="minorHAnsi" w:eastAsiaTheme="minorEastAsia" w:cstheme="minorBidi"/>
          <w:b/>
          <w:kern w:val="0"/>
          <w:sz w:val="32"/>
          <w:szCs w:val="32"/>
          <w:lang w:val="en-US" w:eastAsia="zh-CN" w:bidi="ar"/>
        </w:rPr>
        <w:t>11人）</w:t>
      </w:r>
    </w:p>
    <w:tbl>
      <w:tblPr>
        <w:tblW w:w="9040" w:type="dxa"/>
        <w:jc w:val="center"/>
        <w:tblInd w:w="-25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91"/>
        <w:gridCol w:w="603"/>
        <w:gridCol w:w="626"/>
        <w:gridCol w:w="3873"/>
        <w:gridCol w:w="20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2" w:hRule="atLeast"/>
          <w:jc w:val="center"/>
        </w:trPr>
        <w:tc>
          <w:tcPr>
            <w:tcW w:w="18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招聘岗位</w:t>
            </w:r>
          </w:p>
        </w:tc>
        <w:tc>
          <w:tcPr>
            <w:tcW w:w="122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招聘人数</w:t>
            </w:r>
          </w:p>
        </w:tc>
        <w:tc>
          <w:tcPr>
            <w:tcW w:w="38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1323"/>
              </w:tabs>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专业要求</w:t>
            </w:r>
          </w:p>
        </w:tc>
        <w:tc>
          <w:tcPr>
            <w:tcW w:w="20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招聘学校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初中语文</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三门县实验初级中学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人、三门县亭旁镇初级中学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初中数学</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数学、数学教育、数学与应用数、信息与计算科学、计算数学、数理基础理论、基础数学、应用数学、学科教育（数学）、教育学运筹学与控制论专业</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三门县亭旁镇初级中学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初中历史与社会</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人文教育、历史教育、科学社会主义、中国共产党历史、思想政治教育、历史学、世界史、考古学、文物与博物馆学、外国语言与外国历史、政治学与行政学、国际政治、国际事务与国际关系、政治经济学与哲学、政治学理论、科学社会主义与国际共产主义、国际关系、历史地理学、历史文献学、专门史、中国古代史、中国近现代史</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三门县海游街道初级中学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人、三门县珠岙镇初级中学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小学语文</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三门县海润街道中心小学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小学数学</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数学、数学教育、数学与应用数、信息与计算科学、计算数学、数理基础理论、基础数学、应用数学、学科教育（数学）、教育学运筹学与控制论专业</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三门县心湖小学</w:t>
            </w:r>
            <w:r>
              <w:rPr>
                <w:rFonts w:asciiTheme="minorHAnsi" w:hAnsiTheme="minorHAnsi" w:eastAsiaTheme="minorEastAsia" w:cstheme="minorBidi"/>
                <w:kern w:val="0"/>
                <w:sz w:val="18"/>
                <w:szCs w:val="18"/>
                <w:lang w:val="en-US" w:eastAsia="zh-CN" w:bidi="ar"/>
              </w:rPr>
              <w:t xml:space="preserve">1 </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8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小学科学</w:t>
            </w:r>
          </w:p>
        </w:tc>
        <w:tc>
          <w:tcPr>
            <w:tcW w:w="122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科学教育、物理教育、物理学、应用物理学、核物理、声学、地球物理学、理论物理、粒子物理与原子核物理、原子与分子物理、等离子物理、凝聚态物理、光学、无线电物理、化学教育、化学、应用化学、应用生物学、分子科学和工程、无机化学、分析化学、有机化学、物理化学、高分子化学与物理、生物教育、生物、生物科学、生物技术、生物信息学、生态学、植物学、动物学、生理学、水生生物学、微生物学、神经生物学、遗传学、发育生物学、细胞生物学、生物化学与分子生物学、生物物理学</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三门县实验中学小学部</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jc w:val="center"/>
        </w:trPr>
        <w:tc>
          <w:tcPr>
            <w:tcW w:w="1891"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中小学体育</w:t>
            </w:r>
          </w:p>
        </w:tc>
        <w:tc>
          <w:tcPr>
            <w:tcW w:w="60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3</w:t>
            </w: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体育教育、体育学、运动训练、社会体育、民族传统体育、武术与民族传统体育</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人、三门县亭旁镇实验小学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891"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8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18"/>
                <w:szCs w:val="18"/>
                <w:lang w:val="en-US" w:eastAsia="zh-CN" w:bidi="ar"/>
              </w:rPr>
              <w:t>足球专业</w:t>
            </w:r>
          </w:p>
        </w:tc>
        <w:tc>
          <w:tcPr>
            <w:tcW w:w="2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三门县亭旁镇中心小学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bl>
    <w:p>
      <w:pPr>
        <w:keepNext w:val="0"/>
        <w:keepLines w:val="0"/>
        <w:widowControl/>
        <w:suppressLineNumbers w:val="0"/>
        <w:spacing w:before="0" w:beforeAutospacing="1" w:after="0" w:afterAutospacing="1" w:line="560" w:lineRule="atLeast"/>
        <w:ind w:left="0" w:right="640"/>
        <w:jc w:val="left"/>
      </w:pPr>
      <w:r>
        <w:rPr>
          <w:rFonts w:hint="eastAsia" w:ascii="仿宋" w:hAnsi="仿宋" w:eastAsia="仿宋" w:cs="仿宋"/>
          <w:kern w:val="0"/>
          <w:sz w:val="32"/>
          <w:szCs w:val="32"/>
          <w:lang w:val="en-US" w:eastAsia="zh-CN" w:bidi="ar"/>
        </w:rPr>
        <w:t>附件2：</w:t>
      </w:r>
    </w:p>
    <w:p>
      <w:pPr>
        <w:keepNext w:val="0"/>
        <w:keepLines w:val="0"/>
        <w:widowControl/>
        <w:suppressLineNumbers w:val="0"/>
        <w:spacing w:before="0" w:beforeAutospacing="0" w:after="0" w:afterAutospacing="0" w:line="500" w:lineRule="atLeast"/>
        <w:ind w:left="-141" w:right="-57"/>
        <w:jc w:val="center"/>
      </w:pPr>
      <w:r>
        <w:rPr>
          <w:rFonts w:hint="default" w:ascii="Cambria Math" w:hAnsi="Cambria Math" w:eastAsia="Cambria Math" w:cs="Cambria Math"/>
          <w:kern w:val="0"/>
          <w:sz w:val="36"/>
          <w:szCs w:val="36"/>
          <w:lang w:val="en-US" w:eastAsia="zh-CN" w:bidi="ar"/>
        </w:rPr>
        <w:t>2019年普通高校应届毕业生校园公开招聘岗位一览表</w:t>
      </w:r>
    </w:p>
    <w:p>
      <w:pPr>
        <w:keepNext w:val="0"/>
        <w:keepLines w:val="0"/>
        <w:widowControl/>
        <w:suppressLineNumbers w:val="0"/>
        <w:spacing w:before="0" w:beforeAutospacing="1" w:after="0" w:afterAutospacing="1" w:line="560" w:lineRule="atLeast"/>
        <w:ind w:left="0" w:right="640"/>
        <w:jc w:val="center"/>
      </w:pPr>
      <w:r>
        <w:rPr>
          <w:rFonts w:hint="eastAsia" w:ascii="宋体" w:hAnsi="宋体" w:eastAsia="宋体" w:cs="宋体"/>
          <w:b/>
          <w:kern w:val="0"/>
          <w:sz w:val="32"/>
          <w:szCs w:val="32"/>
          <w:lang w:val="en-US" w:eastAsia="zh-CN" w:bidi="ar"/>
        </w:rPr>
        <w:t>（杭师大招聘点20人）</w:t>
      </w:r>
    </w:p>
    <w:tbl>
      <w:tblPr>
        <w:tblW w:w="8638" w:type="dxa"/>
        <w:jc w:val="center"/>
        <w:tblInd w:w="-5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56"/>
        <w:gridCol w:w="1301"/>
        <w:gridCol w:w="3902"/>
        <w:gridCol w:w="18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2" w:hRule="atLeast"/>
          <w:jc w:val="center"/>
        </w:trPr>
        <w:tc>
          <w:tcPr>
            <w:tcW w:w="15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招聘岗位</w:t>
            </w:r>
          </w:p>
        </w:tc>
        <w:tc>
          <w:tcPr>
            <w:tcW w:w="130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招聘人数</w:t>
            </w:r>
          </w:p>
        </w:tc>
        <w:tc>
          <w:tcPr>
            <w:tcW w:w="39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1323"/>
              </w:tabs>
              <w:spacing w:before="0" w:beforeAutospacing="1" w:after="0" w:afterAutospacing="1"/>
              <w:ind w:left="0" w:right="0"/>
              <w:jc w:val="center"/>
            </w:pPr>
            <w:r>
              <w:rPr>
                <w:rFonts w:hint="eastAsia" w:ascii="宋体" w:hAnsi="宋体" w:eastAsia="宋体" w:cs="宋体"/>
                <w:kern w:val="0"/>
                <w:sz w:val="24"/>
                <w:szCs w:val="24"/>
                <w:lang w:val="en-US" w:eastAsia="zh-CN" w:bidi="ar"/>
              </w:rPr>
              <w:t>专业要求</w:t>
            </w:r>
          </w:p>
        </w:tc>
        <w:tc>
          <w:tcPr>
            <w:tcW w:w="18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高中生物</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18"/>
                <w:szCs w:val="18"/>
                <w:lang w:val="en-US" w:eastAsia="zh-CN" w:bidi="ar"/>
              </w:rPr>
              <w:t>应用生物学、生物教育、生物、生物科学、生物技术、生物信息学、生态学、植物学、动物学、生理学、水生生物学、微生物学、神经生物学、遗传学、发育生物学、细胞生物学、生物化学与分子生物学、生物物理学</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三门第二高级中学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高中政治</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18"/>
                <w:szCs w:val="18"/>
                <w:lang w:val="en-US" w:eastAsia="zh-CN" w:bidi="ar"/>
              </w:rPr>
              <w:t>政治学与行政学、国际政治、国际事务与国际关系、政治经济学与哲学、政治学理论、科学社会主义</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三门第二高级中学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高中历史</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18"/>
                <w:szCs w:val="18"/>
                <w:lang w:val="en-US" w:eastAsia="zh-CN" w:bidi="ar"/>
              </w:rPr>
              <w:t>人文教育、历史教育、科学社会主义、中国共产党历史、历史学、世界史、考古学、文物与博物馆学、外国语言与外国历史</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高中地理</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18"/>
                <w:szCs w:val="18"/>
                <w:lang w:val="en-US" w:eastAsia="zh-CN" w:bidi="ar"/>
              </w:rPr>
              <w:t>地理教育、地理、地理科学、自然地理与资源环境、人文地理与城乡规划、地理信息科学、人文地理学、地图学与地理信息系统</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三门第二高级中学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初中语文</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人文教育、语文教育、汉语国际教育、华文教育、汉语言文学、汉语言、汉语言教育、汉语言文学教育、对外汉语、古典文献、应用语言学、中国古典文献学、中国古代文学、中国现当代文学、比较文学和当代文学</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三门初级中学1人、三门县海游街道初级中学1人、三门县城关中学1人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初中数学</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数学、数学教育、数学与应用数、信息与计算科学、计算数学、数理基础理论、基础数学、应用数学、学科教育（数学）、教育学运筹学与控制论等专业</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三门初级中学1人、三门县城关中学1人、三门县实验初级中学1人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初中英语</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英语、商务英语、应用英语、英语语言文学、学科教育（英语）、英语教育</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三门县实验初级中学1人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0" w:hRule="atLeast"/>
          <w:jc w:val="center"/>
        </w:trPr>
        <w:tc>
          <w:tcPr>
            <w:tcW w:w="15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初中社会</w:t>
            </w:r>
          </w:p>
        </w:tc>
        <w:tc>
          <w:tcPr>
            <w:tcW w:w="130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39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人文教育、历史教育、科学社会主义、中国共产党历史、思想政治教育、历史学、世界史、考古学、文物与博物馆学、外国语言与外国历史、政治学与行政学、国际政治、国际事务与国际关系、政治经济学与哲学、政治学理论、科学社会主义与国际共产主义、国际关系、历史地理学、历史文献学、专门史、中国古代史、中国近现代史</w:t>
            </w:r>
          </w:p>
        </w:tc>
        <w:tc>
          <w:tcPr>
            <w:tcW w:w="18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三门县实验初级中学1 人、三门县亭旁镇初级中学1 人</w:t>
            </w:r>
          </w:p>
        </w:tc>
      </w:tr>
    </w:tbl>
    <w:p>
      <w:pPr>
        <w:keepNext w:val="0"/>
        <w:keepLines w:val="0"/>
        <w:widowControl/>
        <w:suppressLineNumbers w:val="0"/>
        <w:spacing w:before="0" w:beforeAutospacing="1" w:after="0" w:afterAutospacing="1" w:line="432" w:lineRule="auto"/>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432" w:lineRule="auto"/>
        <w:ind w:left="0" w:right="0"/>
        <w:jc w:val="left"/>
      </w:pPr>
      <w:r>
        <w:rPr>
          <w:rFonts w:asciiTheme="minorHAnsi" w:hAnsiTheme="minorHAnsi" w:eastAsiaTheme="minorEastAsia" w:cstheme="minorBidi"/>
          <w:kern w:val="0"/>
          <w:sz w:val="24"/>
          <w:szCs w:val="24"/>
          <w:lang w:val="en-US" w:eastAsia="zh-CN" w:bidi="ar"/>
        </w:rPr>
        <w:t> </w:t>
      </w:r>
    </w:p>
    <w:tbl>
      <w:tblPr>
        <w:tblW w:w="8472" w:type="dxa"/>
        <w:jc w:val="center"/>
        <w:tblInd w:w="2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26"/>
        <w:gridCol w:w="1276"/>
        <w:gridCol w:w="3827"/>
        <w:gridCol w:w="18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2" w:hRule="atLeast"/>
          <w:jc w:val="center"/>
        </w:trPr>
        <w:tc>
          <w:tcPr>
            <w:tcW w:w="152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招聘岗位</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招聘人数</w:t>
            </w:r>
          </w:p>
        </w:tc>
        <w:tc>
          <w:tcPr>
            <w:tcW w:w="38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1323"/>
              </w:tabs>
              <w:spacing w:before="0" w:beforeAutospacing="1" w:after="0" w:afterAutospacing="1"/>
              <w:ind w:left="0" w:right="0"/>
              <w:jc w:val="center"/>
            </w:pPr>
            <w:r>
              <w:rPr>
                <w:rFonts w:hint="eastAsia" w:ascii="宋体" w:hAnsi="宋体" w:eastAsia="宋体" w:cs="宋体"/>
                <w:kern w:val="0"/>
                <w:sz w:val="24"/>
                <w:szCs w:val="24"/>
                <w:lang w:val="en-US" w:eastAsia="zh-CN" w:bidi="ar"/>
              </w:rPr>
              <w:t>专业要求</w:t>
            </w:r>
          </w:p>
        </w:tc>
        <w:tc>
          <w:tcPr>
            <w:tcW w:w="18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招聘学校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小学语文</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3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小学教育、初等教育（汉语言文学方向）</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三门县实验中学小学部1人、三门县悬渚小学1人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小学数学</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w:t>
            </w:r>
          </w:p>
        </w:tc>
        <w:tc>
          <w:tcPr>
            <w:tcW w:w="3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数学、数学教育、数学与应用数、信息与计算科学、计算数学、数理基础理论、基础数学、应用数学、学科教育（数学）、初等教育（数学方向）、初等教育（理）、小学教育、教育学运筹学与控制论专业</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三门县外国语小学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小学科学</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3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科学教育、物理教育、物理学、应用物理学、核物理、声学、地球物理学、理论物理、粒子物理与原子核物理、原子与分子物理、等离子物理、凝聚态物理、光学、无线电物理、化学教育、化学、应用化学、应用生物学、分子科学和工程、无机化学、分析化学、有机化学、物理化学、高分子化学与物理、生物教育、生物、生物科学、生物技术、生物信息学、生态学、植物学、动物学、生理学、水生生物学、微生物学、神经生物学、遗传学、发育生物学、细胞生物学、生物化学与分子生物学、生物物理学</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三门县外国语小学1人、三门县心湖小学1人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5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小学体育</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3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体育教育、体育学、运动训练、社会体育、民族传统体育、武术与民族传统体育</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三门县外国语小学1人、三门县海润街道中心小学1人</w:t>
            </w:r>
          </w:p>
        </w:tc>
      </w:tr>
    </w:tbl>
    <w:p>
      <w:pPr>
        <w:keepNext w:val="0"/>
        <w:keepLines w:val="0"/>
        <w:widowControl/>
        <w:suppressLineNumbers w:val="0"/>
        <w:spacing w:before="0" w:beforeAutospacing="1" w:after="0" w:afterAutospacing="1" w:line="500" w:lineRule="atLeast"/>
        <w:ind w:left="0" w:right="640"/>
        <w:jc w:val="left"/>
      </w:pPr>
      <w:r>
        <w:rPr>
          <w:rFonts w:hint="default" w:ascii="Cambria Math" w:hAnsi="Cambria Math" w:eastAsia="Cambria Math" w:cs="Cambria Math"/>
          <w:kern w:val="0"/>
          <w:sz w:val="32"/>
          <w:szCs w:val="32"/>
          <w:lang w:val="en-US" w:eastAsia="zh-CN" w:bidi="ar"/>
        </w:rPr>
        <w:t> </w:t>
      </w:r>
    </w:p>
    <w:p>
      <w:pPr>
        <w:keepNext w:val="0"/>
        <w:keepLines w:val="0"/>
        <w:widowControl/>
        <w:suppressLineNumbers w:val="0"/>
        <w:spacing w:before="0" w:beforeAutospacing="1" w:after="0" w:afterAutospacing="1" w:line="500" w:lineRule="atLeast"/>
        <w:ind w:left="0" w:right="640"/>
        <w:jc w:val="left"/>
      </w:pPr>
      <w:r>
        <w:rPr>
          <w:rFonts w:hint="default" w:ascii="Cambria Math" w:hAnsi="Cambria Math" w:eastAsia="Cambria Math" w:cs="Cambria Math"/>
          <w:kern w:val="0"/>
          <w:sz w:val="30"/>
          <w:szCs w:val="30"/>
          <w:lang w:val="en-US" w:eastAsia="zh-CN" w:bidi="ar"/>
        </w:rPr>
        <w:t> </w:t>
      </w:r>
    </w:p>
    <w:p>
      <w:pPr>
        <w:keepNext w:val="0"/>
        <w:keepLines w:val="0"/>
        <w:widowControl/>
        <w:suppressLineNumbers w:val="0"/>
        <w:spacing w:before="0" w:beforeAutospacing="1" w:after="0" w:afterAutospacing="1" w:line="500" w:lineRule="atLeast"/>
        <w:ind w:left="0" w:right="640"/>
        <w:jc w:val="left"/>
      </w:pPr>
      <w:r>
        <w:rPr>
          <w:rFonts w:hint="default" w:ascii="Cambria Math" w:hAnsi="Cambria Math" w:eastAsia="Cambria Math" w:cs="Cambria Math"/>
          <w:sz w:val="30"/>
          <w:szCs w:val="30"/>
          <w:bdr w:val="none" w:color="auto" w:sz="0" w:space="0"/>
          <w:lang w:val="en-US"/>
        </w:rPr>
        <w:br w:type="page"/>
      </w:r>
      <w:r>
        <w:rPr>
          <w:rFonts w:hint="default" w:ascii="Cambria Math" w:hAnsi="Cambria Math" w:eastAsia="Cambria Math" w:cs="Cambria Math"/>
          <w:kern w:val="0"/>
          <w:sz w:val="30"/>
          <w:szCs w:val="30"/>
          <w:lang w:val="en-US" w:eastAsia="zh-CN" w:bidi="ar"/>
        </w:rPr>
        <w:t>附件3：</w:t>
      </w:r>
    </w:p>
    <w:p>
      <w:pPr>
        <w:keepNext w:val="0"/>
        <w:keepLines w:val="0"/>
        <w:widowControl/>
        <w:suppressLineNumbers w:val="0"/>
        <w:spacing w:before="0" w:beforeAutospacing="0" w:after="0" w:afterAutospacing="0" w:line="500" w:lineRule="atLeast"/>
        <w:ind w:left="-141" w:right="-57"/>
        <w:jc w:val="center"/>
      </w:pPr>
      <w:r>
        <w:rPr>
          <w:rFonts w:hint="default" w:ascii="Cambria Math" w:hAnsi="Cambria Math" w:eastAsia="Cambria Math" w:cs="Cambria Math"/>
          <w:kern w:val="0"/>
          <w:sz w:val="36"/>
          <w:szCs w:val="36"/>
          <w:lang w:val="en-US" w:eastAsia="zh-CN" w:bidi="ar"/>
        </w:rPr>
        <w:t>2019年</w:t>
      </w:r>
      <w:r>
        <w:rPr>
          <w:rFonts w:hint="eastAsia" w:ascii="宋体" w:hAnsi="宋体" w:eastAsia="宋体" w:cs="宋体"/>
          <w:kern w:val="0"/>
          <w:sz w:val="36"/>
          <w:szCs w:val="36"/>
          <w:lang w:val="en-US" w:eastAsia="zh-CN" w:bidi="ar"/>
        </w:rPr>
        <w:t>普通</w:t>
      </w:r>
      <w:r>
        <w:rPr>
          <w:rFonts w:hint="default" w:ascii="Cambria Math" w:hAnsi="Cambria Math" w:eastAsia="Cambria Math" w:cs="Cambria Math"/>
          <w:kern w:val="0"/>
          <w:sz w:val="36"/>
          <w:szCs w:val="36"/>
          <w:lang w:val="en-US" w:eastAsia="zh-CN" w:bidi="ar"/>
        </w:rPr>
        <w:t>高校应届毕业生校园公开招聘岗位一览表</w:t>
      </w:r>
    </w:p>
    <w:p>
      <w:pPr>
        <w:keepNext w:val="0"/>
        <w:keepLines w:val="0"/>
        <w:widowControl/>
        <w:suppressLineNumbers w:val="0"/>
        <w:spacing w:before="0" w:beforeAutospacing="1" w:after="0" w:afterAutospacing="1" w:line="500" w:lineRule="atLeast"/>
        <w:ind w:left="0" w:right="-58"/>
        <w:jc w:val="center"/>
      </w:pPr>
      <w:r>
        <w:rPr>
          <w:rFonts w:asciiTheme="minorHAnsi" w:hAnsiTheme="minorHAnsi" w:eastAsiaTheme="minorEastAsia" w:cstheme="minorBidi"/>
          <w:b/>
          <w:kern w:val="0"/>
          <w:sz w:val="30"/>
          <w:szCs w:val="30"/>
          <w:lang w:val="en-US" w:eastAsia="zh-CN" w:bidi="ar"/>
        </w:rPr>
        <w:t>（浙师大</w:t>
      </w:r>
      <w:r>
        <w:rPr>
          <w:rFonts w:hint="eastAsia" w:ascii="宋体" w:hAnsi="宋体" w:eastAsia="宋体" w:cs="宋体"/>
          <w:b/>
          <w:kern w:val="0"/>
          <w:sz w:val="30"/>
          <w:szCs w:val="30"/>
          <w:lang w:val="en-US" w:eastAsia="zh-CN" w:bidi="ar"/>
        </w:rPr>
        <w:t>金华校区招聘点</w:t>
      </w:r>
      <w:r>
        <w:rPr>
          <w:rFonts w:asciiTheme="minorHAnsi" w:hAnsiTheme="minorHAnsi" w:eastAsiaTheme="minorEastAsia" w:cstheme="minorBidi"/>
          <w:b/>
          <w:kern w:val="0"/>
          <w:sz w:val="30"/>
          <w:szCs w:val="30"/>
          <w:lang w:val="en-US" w:eastAsia="zh-CN" w:bidi="ar"/>
        </w:rPr>
        <w:t>27人</w:t>
      </w:r>
      <w:r>
        <w:rPr>
          <w:rFonts w:hint="eastAsia" w:ascii="宋体" w:hAnsi="宋体" w:eastAsia="宋体" w:cs="宋体"/>
          <w:b/>
          <w:kern w:val="0"/>
          <w:sz w:val="30"/>
          <w:szCs w:val="30"/>
          <w:lang w:val="en-US" w:eastAsia="zh-CN" w:bidi="ar"/>
        </w:rPr>
        <w:t>、萧山校区招聘点</w:t>
      </w:r>
      <w:r>
        <w:rPr>
          <w:rFonts w:asciiTheme="minorHAnsi" w:hAnsiTheme="minorHAnsi" w:eastAsiaTheme="minorEastAsia" w:cstheme="minorBidi"/>
          <w:b/>
          <w:kern w:val="0"/>
          <w:sz w:val="30"/>
          <w:szCs w:val="30"/>
          <w:lang w:val="en-US" w:eastAsia="zh-CN" w:bidi="ar"/>
        </w:rPr>
        <w:t>2</w:t>
      </w:r>
      <w:r>
        <w:rPr>
          <w:rFonts w:hint="eastAsia" w:ascii="宋体" w:hAnsi="宋体" w:eastAsia="宋体" w:cs="宋体"/>
          <w:b/>
          <w:kern w:val="0"/>
          <w:sz w:val="30"/>
          <w:szCs w:val="30"/>
          <w:lang w:val="en-US" w:eastAsia="zh-CN" w:bidi="ar"/>
        </w:rPr>
        <w:t>人</w:t>
      </w:r>
      <w:r>
        <w:rPr>
          <w:rFonts w:asciiTheme="minorHAnsi" w:hAnsiTheme="minorHAnsi" w:eastAsiaTheme="minorEastAsia" w:cstheme="minorBidi"/>
          <w:b/>
          <w:kern w:val="0"/>
          <w:sz w:val="30"/>
          <w:szCs w:val="30"/>
          <w:lang w:val="en-US" w:eastAsia="zh-CN" w:bidi="ar"/>
        </w:rPr>
        <w:t>）</w:t>
      </w:r>
    </w:p>
    <w:tbl>
      <w:tblPr>
        <w:tblW w:w="8854" w:type="dxa"/>
        <w:jc w:val="center"/>
        <w:tblInd w:w="-16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68"/>
        <w:gridCol w:w="749"/>
        <w:gridCol w:w="5191"/>
        <w:gridCol w:w="1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2" w:hRule="atLeast"/>
          <w:jc w:val="center"/>
        </w:trPr>
        <w:tc>
          <w:tcPr>
            <w:tcW w:w="13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招聘岗位</w:t>
            </w:r>
          </w:p>
        </w:tc>
        <w:tc>
          <w:tcPr>
            <w:tcW w:w="7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人数</w:t>
            </w:r>
          </w:p>
        </w:tc>
        <w:tc>
          <w:tcPr>
            <w:tcW w:w="51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1323"/>
              </w:tabs>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专业要求</w:t>
            </w:r>
          </w:p>
        </w:tc>
        <w:tc>
          <w:tcPr>
            <w:tcW w:w="154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高中语文</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高中数学</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数学、数学教育、数学与应用数、信息与计算科学、计算数学、数理基础理论、基础数学、应用数学、学科教育（数学）、教育学运筹学与控制论等专业</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高中英语</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英语、商务英语、应用英语、英语语言文学、学科教育（英语）、英语教育</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高中生物</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应用生物学、生物教育、生物、生物科学、生物技术、生物信息学、生态学、植物学、动物学、生理学、水生生物学、微生物学、神经生物学、遗传学、发育生物学、细胞生物学、生物化学与分子生物学、生物物理学</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高中政治</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政治学与行政学、国际政治、国际事务与国际关系、政治经济学与哲学、政治学理论、科学社会主义</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人、三门第二高级中学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高中历史</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人文教育、历史教育、科学社会主义、中国共产党历史、历史学、世界史、考古学、文物与博物馆学、外国语言与外国历史</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高中地理</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地理教育、地理、地理科学、自然地理与资源环境、人文地理与城乡规划、地理信息科学、人文地理学、地图学与地理信息系统</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高中信息技术</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教育技术学、现代教育技术、计算机科学与技术、软件工程、网络工程、数字媒体技术、计算机及应用、计算机应用技术、计算机软件与理论、计算机信息管理、计算机教育、计算机网络技术、软件技术、电子信息工程、应用电子技术教育</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初中语文</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3</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人、三门县海游街道初级中学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人、三门县实验初级中学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初中数学</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数学、数学教育、数学与应用数、信息与计算科学、计算数学、数理基础理论、基础数学、应用数学、学科教育（数学）、教育学运筹学与控制论等专业</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人、三门县海游街道初级中学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bl>
    <w:p>
      <w:pPr>
        <w:keepNext w:val="0"/>
        <w:keepLines w:val="0"/>
        <w:widowControl/>
        <w:suppressLineNumbers w:val="0"/>
        <w:spacing w:before="0" w:beforeAutospacing="1" w:after="0" w:afterAutospacing="1" w:line="432" w:lineRule="auto"/>
        <w:ind w:left="0" w:right="0"/>
        <w:jc w:val="left"/>
      </w:pPr>
      <w:r>
        <w:rPr>
          <w:rFonts w:asciiTheme="minorHAnsi" w:hAnsiTheme="minorHAnsi" w:eastAsiaTheme="minorEastAsia" w:cstheme="minorBidi"/>
          <w:kern w:val="0"/>
          <w:sz w:val="24"/>
          <w:szCs w:val="24"/>
          <w:lang w:val="en-US" w:eastAsia="zh-CN" w:bidi="ar"/>
        </w:rPr>
        <w:t> </w:t>
      </w:r>
    </w:p>
    <w:tbl>
      <w:tblPr>
        <w:tblW w:w="8854" w:type="dxa"/>
        <w:jc w:val="center"/>
        <w:tblInd w:w="-16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68"/>
        <w:gridCol w:w="749"/>
        <w:gridCol w:w="5191"/>
        <w:gridCol w:w="15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2" w:hRule="atLeast"/>
          <w:jc w:val="center"/>
        </w:trPr>
        <w:tc>
          <w:tcPr>
            <w:tcW w:w="136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招聘岗位</w:t>
            </w:r>
          </w:p>
        </w:tc>
        <w:tc>
          <w:tcPr>
            <w:tcW w:w="7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人数</w:t>
            </w:r>
          </w:p>
        </w:tc>
        <w:tc>
          <w:tcPr>
            <w:tcW w:w="51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tabs>
                <w:tab w:val="left" w:pos="1323"/>
              </w:tabs>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专业要求</w:t>
            </w:r>
          </w:p>
        </w:tc>
        <w:tc>
          <w:tcPr>
            <w:tcW w:w="154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24"/>
                <w:szCs w:val="24"/>
                <w:lang w:val="en-US" w:eastAsia="zh-CN" w:bidi="ar"/>
              </w:rPr>
              <w:t>招聘学校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初中科学</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科学教育、物理教育、物理学、应用物理学、核物理、声学、地球物理学、理论物理、粒子物理与原子核物理、原子与分子物理、等离子物理、凝聚态物理、光学、无线电物理、化学教育、化学、应用化学、应用生物学、分子科学和工程、无机化学、分析化学、有机化学、物理化学、高分子化学与物理、生物教育、生物、生物科学、生物技术、生物信息学、生态学、植物学、动物学、生理学、水生生物学、微生物学、神经生物学、遗传学、发育生物学、细胞生物学、生物化学与分子生物学、生物物理学</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三门县实验初级中学1人、三门县亭旁镇初级中学1人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初中历史与社会</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人文教育、历史教育、科学社会主义、中国共产党历史、思想政治教育、历史学、世界史、考古学、文物与博物馆学、外国语言与外国历史、政治学与行政学、国际政治、国际事务与国际关系、政治经济学与哲学、政治学理论、科学社会主义与国际共产主义、国际关系、历史地理学、历史文献学、专门史、中国古代史、中国近现代史</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三门县海游街道初级中学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人、三门县实验初级中学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小学语文</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人文教育、语文教育、汉语国际教育、华文教育、汉语言文学、语言学籍应用语言学、中国古典文献学、中国古代文学、中国现当代文学、学科教育（语文）、汉语言、对外汉语、中国语言文化、新闻传播学、文秘、比较文学与世界文学、文艺学、小学教育、初等教育（汉语言文学方向）</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三门县海游街道中心小学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人、三门县外国语小学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小学数学</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1</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数学、数学教育、数学与应用数学、信息与计算科学、计算数学、数理基础理论、基础数学、应用数学、学科教育（数学）、初等教育（数学方向）、初等教育（理）、小学教育、教育学运筹学与控制论专业</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三门县海游街道中心小学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中小学体育</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left"/>
            </w:pPr>
            <w:r>
              <w:rPr>
                <w:rFonts w:hint="eastAsia" w:ascii="宋体" w:hAnsi="宋体" w:eastAsia="宋体" w:cs="宋体"/>
                <w:kern w:val="0"/>
                <w:sz w:val="18"/>
                <w:szCs w:val="18"/>
                <w:lang w:val="en-US" w:eastAsia="zh-CN" w:bidi="ar"/>
              </w:rPr>
              <w:t>体育教育、体育学、运动训练、社会体育、民族传统体育、武术与民族传统体育</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三门县海游街道上叶小学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人、三门县沙柳街道中心小学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日语</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firstLine="360"/>
              <w:jc w:val="center"/>
            </w:pPr>
            <w:r>
              <w:rPr>
                <w:rFonts w:hint="eastAsia" w:ascii="宋体" w:hAnsi="宋体" w:eastAsia="宋体" w:cs="宋体"/>
                <w:kern w:val="0"/>
                <w:sz w:val="18"/>
                <w:szCs w:val="18"/>
                <w:lang w:val="en-US" w:eastAsia="zh-CN" w:bidi="ar"/>
              </w:rPr>
              <w:t>日语语言文学等</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18"/>
                <w:szCs w:val="18"/>
                <w:lang w:val="en-US" w:eastAsia="zh-CN" w:bidi="ar"/>
              </w:rPr>
              <w:t>三门县第二高级中学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人、三门县亭旁高级中学</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jc w:val="center"/>
        </w:trPr>
        <w:tc>
          <w:tcPr>
            <w:tcW w:w="13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hint="eastAsia" w:ascii="宋体" w:hAnsi="宋体" w:eastAsia="宋体" w:cs="宋体"/>
                <w:kern w:val="0"/>
                <w:sz w:val="24"/>
                <w:szCs w:val="24"/>
                <w:lang w:val="en-US" w:eastAsia="zh-CN" w:bidi="ar"/>
              </w:rPr>
              <w:t>学前教育</w:t>
            </w:r>
          </w:p>
        </w:tc>
        <w:tc>
          <w:tcPr>
            <w:tcW w:w="7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4"/>
                <w:szCs w:val="24"/>
                <w:lang w:val="en-US" w:eastAsia="zh-CN" w:bidi="ar"/>
              </w:rPr>
              <w:t>2</w:t>
            </w:r>
          </w:p>
        </w:tc>
        <w:tc>
          <w:tcPr>
            <w:tcW w:w="51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80" w:lineRule="atLeast"/>
              <w:ind w:left="0" w:right="0"/>
              <w:jc w:val="center"/>
            </w:pPr>
            <w:r>
              <w:rPr>
                <w:rFonts w:hint="eastAsia" w:ascii="宋体" w:hAnsi="宋体" w:eastAsia="宋体" w:cs="宋体"/>
                <w:kern w:val="0"/>
                <w:sz w:val="18"/>
                <w:szCs w:val="18"/>
                <w:lang w:val="en-US" w:eastAsia="zh-CN" w:bidi="ar"/>
              </w:rPr>
              <w:t>学前教育专业</w:t>
            </w:r>
          </w:p>
        </w:tc>
        <w:tc>
          <w:tcPr>
            <w:tcW w:w="15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kern w:val="0"/>
                <w:sz w:val="18"/>
                <w:szCs w:val="18"/>
                <w:lang w:val="en-US" w:eastAsia="zh-CN" w:bidi="ar"/>
              </w:rPr>
              <w:t>三门县中心幼儿园</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人、三门县机关幼儿园</w:t>
            </w:r>
            <w:r>
              <w:rPr>
                <w:rFonts w:asciiTheme="minorHAnsi" w:hAnsiTheme="minorHAnsi" w:eastAsiaTheme="minorEastAsia" w:cstheme="minorBidi"/>
                <w:kern w:val="0"/>
                <w:sz w:val="18"/>
                <w:szCs w:val="18"/>
                <w:lang w:val="en-US" w:eastAsia="zh-CN" w:bidi="ar"/>
              </w:rPr>
              <w:t>1</w:t>
            </w:r>
            <w:r>
              <w:rPr>
                <w:rFonts w:hint="eastAsia" w:ascii="宋体" w:hAnsi="宋体" w:eastAsia="宋体" w:cs="宋体"/>
                <w:kern w:val="0"/>
                <w:sz w:val="18"/>
                <w:szCs w:val="18"/>
                <w:lang w:val="en-US" w:eastAsia="zh-CN" w:bidi="ar"/>
              </w:rPr>
              <w:t>人</w:t>
            </w:r>
          </w:p>
        </w:tc>
      </w:tr>
    </w:tbl>
    <w:p>
      <w:pPr>
        <w:keepNext w:val="0"/>
        <w:keepLines w:val="0"/>
        <w:widowControl/>
        <w:suppressLineNumbers w:val="0"/>
        <w:spacing w:before="0" w:beforeAutospacing="1" w:after="0" w:afterAutospacing="1" w:line="500" w:lineRule="atLeast"/>
        <w:ind w:left="0" w:right="0"/>
        <w:jc w:val="left"/>
      </w:pPr>
      <w:r>
        <w:rPr>
          <w:rFonts w:hint="default" w:ascii="Cambria Math" w:hAnsi="Cambria Math" w:eastAsia="Cambria Math" w:cs="Cambria Math"/>
          <w:kern w:val="0"/>
          <w:sz w:val="28"/>
          <w:szCs w:val="28"/>
          <w:lang w:val="en-US" w:eastAsia="zh-CN" w:bidi="ar"/>
        </w:rPr>
        <w:t> </w:t>
      </w:r>
    </w:p>
    <w:p>
      <w:pPr>
        <w:keepNext w:val="0"/>
        <w:keepLines w:val="0"/>
        <w:widowControl/>
        <w:suppressLineNumbers w:val="0"/>
        <w:spacing w:before="0" w:beforeAutospacing="1" w:after="0" w:afterAutospacing="1" w:line="500" w:lineRule="atLeast"/>
        <w:ind w:left="0" w:right="0"/>
        <w:jc w:val="left"/>
      </w:pPr>
      <w:r>
        <w:rPr>
          <w:rFonts w:hint="default" w:ascii="Cambria Math" w:hAnsi="Cambria Math" w:eastAsia="Cambria Math" w:cs="Cambria Math"/>
          <w:kern w:val="0"/>
          <w:sz w:val="28"/>
          <w:szCs w:val="28"/>
          <w:lang w:val="en-US" w:eastAsia="zh-CN" w:bidi="ar"/>
        </w:rPr>
        <w:t> </w:t>
      </w:r>
    </w:p>
    <w:p>
      <w:pPr>
        <w:keepNext w:val="0"/>
        <w:keepLines w:val="0"/>
        <w:widowControl/>
        <w:suppressLineNumbers w:val="0"/>
        <w:spacing w:before="0" w:beforeAutospacing="1" w:after="0" w:afterAutospacing="1" w:line="500" w:lineRule="atLeast"/>
        <w:ind w:left="0" w:right="0"/>
        <w:jc w:val="left"/>
      </w:pPr>
      <w:r>
        <w:rPr>
          <w:rFonts w:hint="default" w:ascii="Cambria Math" w:hAnsi="Cambria Math" w:eastAsia="Cambria Math" w:cs="Cambria Math"/>
          <w:kern w:val="0"/>
          <w:sz w:val="28"/>
          <w:szCs w:val="28"/>
          <w:lang w:val="en-US" w:eastAsia="zh-CN" w:bidi="ar"/>
        </w:rPr>
        <w:t>附件4：</w:t>
      </w:r>
    </w:p>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b/>
          <w:kern w:val="0"/>
          <w:sz w:val="36"/>
          <w:szCs w:val="36"/>
          <w:lang w:val="en-US" w:eastAsia="zh-CN" w:bidi="ar"/>
        </w:rPr>
        <w:t>2019年</w:t>
      </w:r>
      <w:r>
        <w:rPr>
          <w:rFonts w:hint="eastAsia" w:ascii="宋体" w:hAnsi="宋体" w:eastAsia="宋体" w:cs="宋体"/>
          <w:b/>
          <w:kern w:val="0"/>
          <w:sz w:val="36"/>
          <w:szCs w:val="36"/>
          <w:lang w:val="en-US" w:eastAsia="zh-CN" w:bidi="ar"/>
        </w:rPr>
        <w:t>普通</w:t>
      </w:r>
      <w:r>
        <w:rPr>
          <w:rFonts w:asciiTheme="minorHAnsi" w:hAnsiTheme="minorHAnsi" w:eastAsiaTheme="minorEastAsia" w:cstheme="minorBidi"/>
          <w:b/>
          <w:kern w:val="0"/>
          <w:sz w:val="36"/>
          <w:szCs w:val="36"/>
          <w:lang w:val="en-US" w:eastAsia="zh-CN" w:bidi="ar"/>
        </w:rPr>
        <w:t>高校应届毕业生校园公开招聘报名表</w:t>
      </w:r>
    </w:p>
    <w:p>
      <w:pPr>
        <w:keepNext w:val="0"/>
        <w:keepLines w:val="0"/>
        <w:widowControl/>
        <w:suppressLineNumbers w:val="0"/>
        <w:spacing w:before="0" w:beforeAutospacing="1" w:after="0" w:afterAutospacing="1" w:line="740" w:lineRule="atLeast"/>
        <w:ind w:left="0" w:right="0"/>
        <w:jc w:val="center"/>
      </w:pPr>
      <w:r>
        <w:rPr>
          <w:rFonts w:asciiTheme="minorHAnsi" w:hAnsiTheme="minorHAnsi" w:eastAsiaTheme="minorEastAsia" w:cstheme="minorBidi"/>
          <w:kern w:val="0"/>
          <w:sz w:val="28"/>
          <w:szCs w:val="28"/>
          <w:lang w:val="en-US" w:eastAsia="zh-CN" w:bidi="ar"/>
        </w:rPr>
        <w:t>                                           2018</w:t>
      </w:r>
      <w:r>
        <w:rPr>
          <w:rFonts w:hint="eastAsia" w:ascii="宋体" w:hAnsi="宋体" w:eastAsia="宋体" w:cs="宋体"/>
          <w:kern w:val="0"/>
          <w:sz w:val="28"/>
          <w:szCs w:val="28"/>
          <w:lang w:val="en-US" w:eastAsia="zh-CN" w:bidi="ar"/>
        </w:rPr>
        <w:t>年</w:t>
      </w:r>
      <w:r>
        <w:rPr>
          <w:rFonts w:asciiTheme="minorHAnsi" w:hAnsiTheme="minorHAnsi" w:eastAsiaTheme="minorEastAsia" w:cstheme="minorBidi"/>
          <w:kern w:val="0"/>
          <w:sz w:val="28"/>
          <w:szCs w:val="28"/>
          <w:lang w:val="en-US" w:eastAsia="zh-CN" w:bidi="ar"/>
        </w:rPr>
        <w:t xml:space="preserve">  </w:t>
      </w:r>
      <w:r>
        <w:rPr>
          <w:rFonts w:hint="eastAsia" w:ascii="宋体" w:hAnsi="宋体" w:eastAsia="宋体" w:cs="宋体"/>
          <w:kern w:val="0"/>
          <w:sz w:val="28"/>
          <w:szCs w:val="28"/>
          <w:lang w:val="en-US" w:eastAsia="zh-CN" w:bidi="ar"/>
        </w:rPr>
        <w:t>月</w:t>
      </w:r>
      <w:r>
        <w:rPr>
          <w:rFonts w:asciiTheme="minorHAnsi" w:hAnsiTheme="minorHAnsi" w:eastAsiaTheme="minorEastAsia" w:cstheme="minorBidi"/>
          <w:kern w:val="0"/>
          <w:sz w:val="28"/>
          <w:szCs w:val="28"/>
          <w:lang w:val="en-US" w:eastAsia="zh-CN" w:bidi="ar"/>
        </w:rPr>
        <w:t xml:space="preserve">   </w:t>
      </w:r>
      <w:r>
        <w:rPr>
          <w:rFonts w:hint="eastAsia" w:ascii="宋体" w:hAnsi="宋体" w:eastAsia="宋体" w:cs="宋体"/>
          <w:kern w:val="0"/>
          <w:sz w:val="28"/>
          <w:szCs w:val="28"/>
          <w:lang w:val="en-US" w:eastAsia="zh-CN" w:bidi="ar"/>
        </w:rPr>
        <w:t>日</w:t>
      </w:r>
      <w:r>
        <w:rPr>
          <w:rFonts w:asciiTheme="minorHAnsi" w:hAnsiTheme="minorHAnsi" w:eastAsiaTheme="minorEastAsia" w:cstheme="minorBidi"/>
          <w:kern w:val="0"/>
          <w:sz w:val="28"/>
          <w:szCs w:val="28"/>
          <w:lang w:val="en-US" w:eastAsia="zh-CN" w:bidi="ar"/>
        </w:rPr>
        <w:t xml:space="preserve"> </w:t>
      </w:r>
    </w:p>
    <w:tbl>
      <w:tblPr>
        <w:tblW w:w="8992" w:type="dxa"/>
        <w:jc w:val="center"/>
        <w:tblInd w:w="-3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88"/>
        <w:gridCol w:w="664"/>
        <w:gridCol w:w="1653"/>
        <w:gridCol w:w="871"/>
        <w:gridCol w:w="533"/>
        <w:gridCol w:w="417"/>
        <w:gridCol w:w="843"/>
        <w:gridCol w:w="256"/>
        <w:gridCol w:w="1006"/>
        <w:gridCol w:w="20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97" w:hRule="atLeast"/>
          <w:jc w:val="center"/>
        </w:trPr>
        <w:tc>
          <w:tcPr>
            <w:tcW w:w="1352" w:type="dxa"/>
            <w:gridSpan w:val="2"/>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姓</w:t>
            </w:r>
            <w:r>
              <w:rPr>
                <w:rFonts w:asciiTheme="minorHAnsi" w:hAnsiTheme="minorHAnsi" w:eastAsiaTheme="minorEastAsia" w:cstheme="minorBidi"/>
                <w:kern w:val="0"/>
                <w:sz w:val="28"/>
                <w:szCs w:val="28"/>
                <w:lang w:val="en-US" w:eastAsia="zh-CN" w:bidi="ar"/>
              </w:rPr>
              <w:t xml:space="preserve">  </w:t>
            </w:r>
            <w:r>
              <w:rPr>
                <w:rFonts w:hint="default" w:ascii="Cambria Math" w:hAnsi="Cambria Math" w:eastAsia="Cambria Math" w:cs="Cambria Math"/>
                <w:kern w:val="0"/>
                <w:sz w:val="28"/>
                <w:szCs w:val="28"/>
                <w:lang w:val="en-US" w:eastAsia="zh-CN" w:bidi="ar"/>
              </w:rPr>
              <w:t>名</w:t>
            </w:r>
          </w:p>
        </w:tc>
        <w:tc>
          <w:tcPr>
            <w:tcW w:w="2524" w:type="dxa"/>
            <w:gridSpan w:val="2"/>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36"/>
                <w:szCs w:val="36"/>
                <w:lang w:val="en-US" w:eastAsia="zh-CN" w:bidi="ar"/>
              </w:rPr>
              <w:t> </w:t>
            </w:r>
          </w:p>
        </w:tc>
        <w:tc>
          <w:tcPr>
            <w:tcW w:w="950" w:type="dxa"/>
            <w:gridSpan w:val="2"/>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8"/>
                <w:szCs w:val="28"/>
                <w:lang w:val="en-US" w:eastAsia="zh-CN" w:bidi="ar"/>
              </w:rPr>
              <w:t>性别</w:t>
            </w:r>
          </w:p>
        </w:tc>
        <w:tc>
          <w:tcPr>
            <w:tcW w:w="2105" w:type="dxa"/>
            <w:gridSpan w:val="3"/>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2061"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8"/>
                <w:szCs w:val="28"/>
                <w:lang w:val="en-US" w:eastAsia="zh-CN" w:bidi="ar"/>
              </w:rPr>
              <w:t>照</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8"/>
                <w:szCs w:val="28"/>
                <w:lang w:val="en-US" w:eastAsia="zh-CN" w:bidi="ar"/>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97"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身份证号</w:t>
            </w:r>
          </w:p>
        </w:tc>
        <w:tc>
          <w:tcPr>
            <w:tcW w:w="5579" w:type="dxa"/>
            <w:gridSpan w:val="7"/>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2061"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97"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8"/>
                <w:szCs w:val="28"/>
                <w:lang w:val="en-US" w:eastAsia="zh-CN" w:bidi="ar"/>
              </w:rPr>
              <w:t>政治面貌</w:t>
            </w:r>
          </w:p>
        </w:tc>
        <w:tc>
          <w:tcPr>
            <w:tcW w:w="165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87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学历</w:t>
            </w:r>
          </w:p>
        </w:tc>
        <w:tc>
          <w:tcPr>
            <w:tcW w:w="950" w:type="dxa"/>
            <w:gridSpan w:val="2"/>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84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民族</w:t>
            </w:r>
          </w:p>
        </w:tc>
        <w:tc>
          <w:tcPr>
            <w:tcW w:w="1262" w:type="dxa"/>
            <w:gridSpan w:val="2"/>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2061"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97"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联系电话</w:t>
            </w:r>
          </w:p>
        </w:tc>
        <w:tc>
          <w:tcPr>
            <w:tcW w:w="5579" w:type="dxa"/>
            <w:gridSpan w:val="7"/>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2061"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97"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通讯地址</w:t>
            </w:r>
          </w:p>
        </w:tc>
        <w:tc>
          <w:tcPr>
            <w:tcW w:w="5579" w:type="dxa"/>
            <w:gridSpan w:val="7"/>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2061"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52"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毕业</w:t>
            </w:r>
            <w:r>
              <w:rPr>
                <w:rFonts w:hint="eastAsia" w:ascii="宋体" w:hAnsi="宋体" w:eastAsia="宋体" w:cs="宋体"/>
                <w:kern w:val="0"/>
                <w:sz w:val="28"/>
                <w:szCs w:val="28"/>
                <w:lang w:val="en-US" w:eastAsia="zh-CN" w:bidi="ar"/>
              </w:rPr>
              <w:t>学</w:t>
            </w:r>
            <w:r>
              <w:rPr>
                <w:rFonts w:hint="default" w:ascii="Cambria Math" w:hAnsi="Cambria Math" w:eastAsia="Cambria Math" w:cs="Cambria Math"/>
                <w:kern w:val="0"/>
                <w:sz w:val="28"/>
                <w:szCs w:val="28"/>
                <w:lang w:val="en-US" w:eastAsia="zh-CN" w:bidi="ar"/>
              </w:rPr>
              <w:t>校</w:t>
            </w:r>
          </w:p>
        </w:tc>
        <w:tc>
          <w:tcPr>
            <w:tcW w:w="3057" w:type="dxa"/>
            <w:gridSpan w:val="3"/>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1516" w:type="dxa"/>
            <w:gridSpan w:val="3"/>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专业</w:t>
            </w:r>
          </w:p>
        </w:tc>
        <w:tc>
          <w:tcPr>
            <w:tcW w:w="3067" w:type="dxa"/>
            <w:gridSpan w:val="2"/>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632"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是否</w:t>
            </w:r>
          </w:p>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师范生</w:t>
            </w:r>
          </w:p>
        </w:tc>
        <w:tc>
          <w:tcPr>
            <w:tcW w:w="3057" w:type="dxa"/>
            <w:gridSpan w:val="3"/>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c>
          <w:tcPr>
            <w:tcW w:w="1516" w:type="dxa"/>
            <w:gridSpan w:val="3"/>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教师资格</w:t>
            </w:r>
          </w:p>
          <w:p>
            <w:pPr>
              <w:keepNext w:val="0"/>
              <w:keepLines w:val="0"/>
              <w:widowControl/>
              <w:suppressLineNumbers w:val="0"/>
              <w:spacing w:before="0" w:beforeAutospacing="1" w:after="0" w:afterAutospacing="1"/>
              <w:ind w:left="0" w:right="0"/>
              <w:jc w:val="center"/>
            </w:pPr>
            <w:r>
              <w:rPr>
                <w:rFonts w:hint="default" w:ascii="Cambria Math" w:hAnsi="Cambria Math" w:eastAsia="Cambria Math" w:cs="Cambria Math"/>
                <w:kern w:val="0"/>
                <w:sz w:val="28"/>
                <w:szCs w:val="28"/>
                <w:lang w:val="en-US" w:eastAsia="zh-CN" w:bidi="ar"/>
              </w:rPr>
              <w:t>证书种类</w:t>
            </w:r>
          </w:p>
        </w:tc>
        <w:tc>
          <w:tcPr>
            <w:tcW w:w="3067" w:type="dxa"/>
            <w:gridSpan w:val="2"/>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8"/>
                <w:szCs w:val="2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84" w:hRule="atLeast"/>
          <w:jc w:val="center"/>
        </w:trPr>
        <w:tc>
          <w:tcPr>
            <w:tcW w:w="1352" w:type="dxa"/>
            <w:gridSpan w:val="2"/>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500" w:lineRule="atLeast"/>
              <w:ind w:left="0" w:right="0"/>
              <w:jc w:val="center"/>
            </w:pPr>
            <w:r>
              <w:rPr>
                <w:rFonts w:hint="default" w:ascii="Cambria Math" w:hAnsi="Cambria Math" w:eastAsia="Cambria Math" w:cs="Cambria Math"/>
                <w:kern w:val="0"/>
                <w:sz w:val="28"/>
                <w:szCs w:val="28"/>
                <w:lang w:val="en-US" w:eastAsia="zh-CN" w:bidi="ar"/>
              </w:rPr>
              <w:t>应聘岗位</w:t>
            </w:r>
          </w:p>
        </w:tc>
        <w:tc>
          <w:tcPr>
            <w:tcW w:w="7640" w:type="dxa"/>
            <w:gridSpan w:val="8"/>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8"/>
                <w:szCs w:val="2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4555" w:hRule="atLeast"/>
          <w:jc w:val="center"/>
        </w:trPr>
        <w:tc>
          <w:tcPr>
            <w:tcW w:w="688"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0" w:after="0" w:afterAutospacing="0" w:line="500" w:lineRule="atLeast"/>
              <w:ind w:left="113" w:right="113"/>
              <w:jc w:val="center"/>
            </w:pPr>
            <w:r>
              <w:rPr>
                <w:rFonts w:hint="eastAsia" w:ascii="宋体" w:hAnsi="宋体" w:eastAsia="宋体" w:cs="宋体"/>
                <w:spacing w:val="40"/>
                <w:kern w:val="0"/>
                <w:sz w:val="28"/>
                <w:szCs w:val="28"/>
                <w:lang w:val="en-US" w:eastAsia="zh-CN" w:bidi="ar"/>
              </w:rPr>
              <w:t>个人简历</w:t>
            </w:r>
          </w:p>
        </w:tc>
        <w:tc>
          <w:tcPr>
            <w:tcW w:w="8304" w:type="dxa"/>
            <w:gridSpan w:val="9"/>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500" w:lineRule="atLeast"/>
              <w:ind w:left="0" w:right="0"/>
              <w:jc w:val="center"/>
            </w:pPr>
            <w:r>
              <w:rPr>
                <w:rFonts w:asciiTheme="minorHAnsi" w:hAnsiTheme="minorHAnsi" w:eastAsiaTheme="minorEastAsia" w:cstheme="minorBidi"/>
                <w:kern w:val="0"/>
                <w:sz w:val="28"/>
                <w:szCs w:val="2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823" w:hRule="atLeast"/>
          <w:jc w:val="center"/>
        </w:trPr>
        <w:tc>
          <w:tcPr>
            <w:tcW w:w="8992" w:type="dxa"/>
            <w:gridSpan w:val="10"/>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500" w:lineRule="atLeast"/>
              <w:ind w:left="0" w:right="0" w:firstLine="470"/>
              <w:jc w:val="left"/>
            </w:pPr>
            <w:r>
              <w:rPr>
                <w:rFonts w:hint="eastAsia" w:ascii="宋体" w:hAnsi="宋体" w:eastAsia="宋体" w:cs="宋体"/>
                <w:kern w:val="0"/>
                <w:sz w:val="24"/>
                <w:szCs w:val="24"/>
                <w:lang w:val="en-US" w:eastAsia="zh-CN" w:bidi="ar"/>
              </w:rPr>
              <w:t>本人承诺：上述填写内容和提供的相关依据真实，符合招聘公告的报考条件。如有不实，弄虚作假，本人自愿放弃聘用资格并承担相应责任。</w:t>
            </w:r>
          </w:p>
          <w:p>
            <w:pPr>
              <w:keepNext w:val="0"/>
              <w:keepLines w:val="0"/>
              <w:widowControl/>
              <w:suppressLineNumbers w:val="0"/>
              <w:spacing w:before="0" w:beforeAutospacing="1" w:after="0" w:afterAutospacing="1" w:line="380" w:lineRule="atLeast"/>
              <w:ind w:left="0" w:right="0" w:firstLine="47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380" w:lineRule="atLeast"/>
              <w:ind w:left="0" w:right="0"/>
              <w:jc w:val="left"/>
            </w:pP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报考承诺人（签名）：</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年</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月</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8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6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4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84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0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0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1596A"/>
    <w:rsid w:val="6C215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2018-10-30T13:14:00Z</dcterms:created>
  <dc:creator>水无鱼</dc:creator>
  <cp:lastModifiedBy>水无鱼</cp:lastModifiedBy>
  <dcterms:modified xsi:type="dcterms:W3CDTF">2018-10-30T13:14:57Z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