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color w:val="333333"/>
          <w:spacing w:val="-6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pacing w:val="-6"/>
          <w:kern w:val="0"/>
          <w:sz w:val="44"/>
          <w:szCs w:val="44"/>
          <w:lang w:eastAsia="zh-CN"/>
        </w:rPr>
        <w:t>现场报名</w:t>
      </w:r>
      <w:r>
        <w:rPr>
          <w:rFonts w:hint="eastAsia" w:ascii="宋体" w:hAnsi="宋体" w:eastAsia="宋体" w:cs="宋体"/>
          <w:b/>
          <w:bCs/>
          <w:color w:val="333333"/>
          <w:spacing w:val="-6"/>
          <w:kern w:val="0"/>
          <w:sz w:val="44"/>
          <w:szCs w:val="44"/>
        </w:rPr>
        <w:t>材料清单</w:t>
      </w:r>
    </w:p>
    <w:p>
      <w:pPr>
        <w:widowControl/>
        <w:spacing w:line="520" w:lineRule="exact"/>
        <w:jc w:val="center"/>
        <w:rPr>
          <w:rFonts w:hint="eastAsia" w:ascii="楷体_GB2312" w:hAnsi="宋体" w:eastAsia="楷体_GB2312" w:cs="宋体"/>
          <w:b w:val="0"/>
          <w:bCs w:val="0"/>
          <w:color w:val="333333"/>
          <w:spacing w:val="-6"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 w:val="0"/>
          <w:bCs w:val="0"/>
          <w:color w:val="333333"/>
          <w:spacing w:val="-6"/>
          <w:kern w:val="0"/>
          <w:sz w:val="30"/>
          <w:szCs w:val="30"/>
        </w:rPr>
        <w:t>（请</w:t>
      </w:r>
      <w:r>
        <w:rPr>
          <w:rFonts w:hint="eastAsia" w:ascii="楷体_GB2312" w:hAnsi="宋体" w:eastAsia="楷体_GB2312" w:cs="宋体"/>
          <w:b w:val="0"/>
          <w:bCs w:val="0"/>
          <w:color w:val="333333"/>
          <w:spacing w:val="-6"/>
          <w:kern w:val="0"/>
          <w:sz w:val="30"/>
          <w:szCs w:val="30"/>
          <w:lang w:eastAsia="zh-CN"/>
        </w:rPr>
        <w:t>分别</w:t>
      </w:r>
      <w:r>
        <w:rPr>
          <w:rFonts w:hint="eastAsia" w:ascii="楷体_GB2312" w:hAnsi="宋体" w:eastAsia="楷体_GB2312" w:cs="宋体"/>
          <w:b w:val="0"/>
          <w:bCs w:val="0"/>
          <w:color w:val="333333"/>
          <w:spacing w:val="-6"/>
          <w:kern w:val="0"/>
          <w:sz w:val="30"/>
          <w:szCs w:val="30"/>
        </w:rPr>
        <w:t>将材料原件和复印件按顺序排列）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《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宁波国家高新区（新材料科技城）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2019学年公开招聘事业编制教师报名登记表（第一批）》（附件2）一式一份。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身份证、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户口本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生源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户籍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证明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（按生源地报名的提供高考入学前户口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或原户口所在地派出所证明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按户籍地报名的提供现户口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eastAsia="宋体" w:cs="宋体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或户口所在地派出所户籍证明，户口本复印件需提供户主页及本人页）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近期免冠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寸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照片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张（贴在报名登记表上）。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4.就业推荐表。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5.就业协议书。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6.现在读学生证。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7.本科学历学位证书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（研究生提供）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8.报名所需的各类证明或证书，如院校出具的师范类证明、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教师资格证书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等。</w:t>
      </w:r>
    </w:p>
    <w:p>
      <w:pPr>
        <w:widowControl/>
        <w:spacing w:line="500" w:lineRule="exact"/>
        <w:ind w:firstLine="536" w:firstLineChars="200"/>
        <w:jc w:val="both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9.课程与教学论、学科教学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、小学教育、初等教育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专业的报考人员还须提供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学校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相关专业方向或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侧重方向证明及学习成绩单。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10.相关荣誉证书。</w:t>
      </w:r>
    </w:p>
    <w:p>
      <w:pPr>
        <w:widowControl/>
        <w:spacing w:line="500" w:lineRule="exact"/>
        <w:ind w:firstLine="538" w:firstLineChars="200"/>
        <w:jc w:val="left"/>
        <w:rPr>
          <w:rFonts w:hint="eastAsia" w:asciiTheme="minorEastAsia" w:hAnsiTheme="minorEastAsia" w:eastAsiaTheme="minorEastAsia" w:cstheme="minorEastAsia"/>
          <w:b/>
          <w:spacing w:val="-6"/>
          <w:kern w:val="0"/>
          <w:sz w:val="28"/>
          <w:szCs w:val="28"/>
        </w:rPr>
      </w:pPr>
    </w:p>
    <w:p>
      <w:pPr>
        <w:widowControl/>
        <w:spacing w:line="500" w:lineRule="exact"/>
        <w:ind w:firstLine="538" w:firstLineChars="200"/>
        <w:jc w:val="left"/>
        <w:rPr>
          <w:rFonts w:hint="eastAsia" w:asciiTheme="minorEastAsia" w:hAnsiTheme="minorEastAsia" w:eastAsiaTheme="minorEastAsia" w:cstheme="minorEastAsia"/>
          <w:b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pacing w:val="-6"/>
          <w:kern w:val="0"/>
          <w:sz w:val="28"/>
          <w:szCs w:val="28"/>
        </w:rPr>
        <w:t>备注：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1.身份证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正反两面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复印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在一张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val="en-US" w:eastAsia="zh-CN"/>
        </w:rPr>
        <w:t>A4纸上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2.户口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复印户主页及本人页。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3.委培生须提供委托培养单位同意报考的书面证明。</w:t>
      </w:r>
    </w:p>
    <w:p>
      <w:pPr>
        <w:widowControl/>
        <w:spacing w:line="500" w:lineRule="exact"/>
        <w:ind w:firstLine="536" w:firstLineChars="200"/>
        <w:jc w:val="left"/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kern w:val="0"/>
          <w:sz w:val="28"/>
          <w:szCs w:val="28"/>
        </w:rPr>
        <w:t>4.上述相关材料均需提供原件和复印件1份。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C0F1B"/>
    <w:rsid w:val="171C0F1B"/>
    <w:rsid w:val="248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2018-11-08T02:38:00Z</dcterms:created>
  <dc:creator>Administrator</dc:creator>
  <cp:lastModifiedBy>Administrator</cp:lastModifiedBy>
  <dcterms:modified xsi:type="dcterms:W3CDTF">2018-11-08T03:11:24Z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