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hint="default" w:ascii="Times New Roman" w:hAnsi="Times New Roman" w:cs="Times New Roman"/>
          <w:i w:val="0"/>
          <w:caps w:val="0"/>
          <w:color w:val="000000"/>
          <w:spacing w:val="0"/>
          <w:sz w:val="21"/>
          <w:szCs w:val="21"/>
        </w:rPr>
      </w:pPr>
      <w:r>
        <w:rPr>
          <w:rFonts w:ascii="仿宋" w:hAnsi="仿宋" w:eastAsia="仿宋" w:cs="仿宋"/>
          <w:i w:val="0"/>
          <w:caps w:val="0"/>
          <w:color w:val="000000"/>
          <w:spacing w:val="0"/>
          <w:sz w:val="32"/>
          <w:szCs w:val="32"/>
        </w:rPr>
        <w:t>温瓯教政〔</w:t>
      </w:r>
      <w:r>
        <w:rPr>
          <w:rFonts w:hint="default" w:ascii="Times New Roman" w:hAnsi="Times New Roman" w:cs="Times New Roman"/>
          <w:i w:val="0"/>
          <w:caps w:val="0"/>
          <w:color w:val="000000"/>
          <w:spacing w:val="0"/>
          <w:sz w:val="32"/>
          <w:szCs w:val="32"/>
        </w:rPr>
        <w:t>2019</w:t>
      </w:r>
      <w:r>
        <w:rPr>
          <w:rFonts w:hint="eastAsia" w:ascii="仿宋" w:hAnsi="仿宋" w:eastAsia="仿宋" w:cs="仿宋"/>
          <w:i w:val="0"/>
          <w:caps w:val="0"/>
          <w:color w:val="000000"/>
          <w:spacing w:val="0"/>
          <w:sz w:val="32"/>
          <w:szCs w:val="32"/>
        </w:rPr>
        <w:t>〕</w:t>
      </w:r>
      <w:r>
        <w:rPr>
          <w:rFonts w:hint="default" w:ascii="Times New Roman" w:hAnsi="Times New Roman" w:cs="Times New Roman"/>
          <w:i w:val="0"/>
          <w:caps w:val="0"/>
          <w:color w:val="000000"/>
          <w:spacing w:val="0"/>
          <w:sz w:val="32"/>
          <w:szCs w:val="32"/>
        </w:rPr>
        <w:t>206</w:t>
      </w:r>
      <w:r>
        <w:rPr>
          <w:rFonts w:hint="eastAsia" w:ascii="仿宋" w:hAnsi="仿宋" w:eastAsia="仿宋" w:cs="仿宋"/>
          <w:i w:val="0"/>
          <w:caps w:val="0"/>
          <w:color w:val="000000"/>
          <w:spacing w:val="0"/>
          <w:sz w:val="32"/>
          <w:szCs w:val="32"/>
        </w:rPr>
        <w:t>号</w:t>
      </w:r>
    </w:p>
    <w:p>
      <w:pPr>
        <w:pStyle w:val="2"/>
        <w:keepNext w:val="0"/>
        <w:keepLines w:val="0"/>
        <w:widowControl/>
        <w:suppressLineNumbers w:val="0"/>
        <w:spacing w:before="0" w:beforeAutospacing="0" w:after="0" w:afterAutospacing="0"/>
        <w:ind w:left="0" w:right="0" w:firstLine="0"/>
        <w:jc w:val="center"/>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 </w:t>
      </w:r>
    </w:p>
    <w:p>
      <w:pPr>
        <w:pStyle w:val="2"/>
        <w:keepNext w:val="0"/>
        <w:keepLines w:val="0"/>
        <w:widowControl/>
        <w:suppressLineNumbers w:val="0"/>
        <w:ind w:left="1762" w:right="0" w:hanging="1760"/>
        <w:jc w:val="center"/>
        <w:rPr>
          <w:rFonts w:ascii="Calibri" w:hAnsi="Calibri" w:cs="Calibri"/>
          <w:i w:val="0"/>
          <w:caps w:val="0"/>
          <w:color w:val="000000"/>
          <w:spacing w:val="0"/>
          <w:sz w:val="24"/>
          <w:szCs w:val="24"/>
        </w:rPr>
      </w:pPr>
      <w:r>
        <w:rPr>
          <w:rFonts w:hint="eastAsia" w:ascii="宋体" w:hAnsi="宋体" w:eastAsia="宋体" w:cs="宋体"/>
          <w:b/>
          <w:i w:val="0"/>
          <w:caps w:val="0"/>
          <w:color w:val="000000"/>
          <w:spacing w:val="0"/>
          <w:sz w:val="44"/>
          <w:szCs w:val="44"/>
        </w:rPr>
        <w:t>温州市瓯海区教育局</w:t>
      </w:r>
    </w:p>
    <w:p>
      <w:pPr>
        <w:pStyle w:val="2"/>
        <w:keepNext w:val="0"/>
        <w:keepLines w:val="0"/>
        <w:widowControl/>
        <w:suppressLineNumbers w:val="0"/>
        <w:ind w:left="2" w:right="0" w:firstLine="0"/>
        <w:jc w:val="center"/>
        <w:rPr>
          <w:rFonts w:hint="default" w:ascii="Calibri" w:hAnsi="Calibri" w:cs="Calibri"/>
          <w:i w:val="0"/>
          <w:caps w:val="0"/>
          <w:color w:val="000000"/>
          <w:spacing w:val="0"/>
          <w:sz w:val="24"/>
          <w:szCs w:val="24"/>
        </w:rPr>
      </w:pPr>
      <w:r>
        <w:rPr>
          <w:rFonts w:hint="default" w:ascii="Times New Roman" w:hAnsi="Times New Roman" w:cs="Times New Roman"/>
          <w:b/>
          <w:i w:val="0"/>
          <w:caps w:val="0"/>
          <w:color w:val="000000"/>
          <w:spacing w:val="0"/>
          <w:sz w:val="44"/>
          <w:szCs w:val="44"/>
        </w:rPr>
        <w:t>2019</w:t>
      </w:r>
      <w:r>
        <w:rPr>
          <w:rFonts w:hint="eastAsia" w:ascii="宋体" w:hAnsi="宋体" w:eastAsia="宋体" w:cs="宋体"/>
          <w:b/>
          <w:i w:val="0"/>
          <w:caps w:val="0"/>
          <w:color w:val="000000"/>
          <w:spacing w:val="0"/>
          <w:sz w:val="44"/>
          <w:szCs w:val="44"/>
        </w:rPr>
        <w:t>年公开招聘公办幼儿园非事业编制</w:t>
      </w:r>
    </w:p>
    <w:p>
      <w:pPr>
        <w:pStyle w:val="2"/>
        <w:keepNext w:val="0"/>
        <w:keepLines w:val="0"/>
        <w:widowControl/>
        <w:suppressLineNumbers w:val="0"/>
        <w:ind w:left="2" w:right="0" w:firstLine="0"/>
        <w:jc w:val="center"/>
        <w:rPr>
          <w:rFonts w:hint="default" w:ascii="Calibri" w:hAnsi="Calibri" w:cs="Calibri"/>
          <w:i w:val="0"/>
          <w:caps w:val="0"/>
          <w:color w:val="000000"/>
          <w:spacing w:val="0"/>
          <w:sz w:val="24"/>
          <w:szCs w:val="24"/>
        </w:rPr>
      </w:pPr>
      <w:r>
        <w:rPr>
          <w:rFonts w:hint="eastAsia" w:ascii="宋体" w:hAnsi="宋体" w:eastAsia="宋体" w:cs="宋体"/>
          <w:b/>
          <w:i w:val="0"/>
          <w:caps w:val="0"/>
          <w:color w:val="000000"/>
          <w:spacing w:val="0"/>
          <w:sz w:val="44"/>
          <w:szCs w:val="44"/>
        </w:rPr>
        <w:t>专</w:t>
      </w:r>
      <w:bookmarkStart w:id="0" w:name="_GoBack"/>
      <w:bookmarkEnd w:id="0"/>
      <w:r>
        <w:rPr>
          <w:rFonts w:hint="eastAsia" w:ascii="宋体" w:hAnsi="宋体" w:eastAsia="宋体" w:cs="宋体"/>
          <w:b/>
          <w:i w:val="0"/>
          <w:caps w:val="0"/>
          <w:color w:val="000000"/>
          <w:spacing w:val="0"/>
          <w:sz w:val="44"/>
          <w:szCs w:val="44"/>
        </w:rPr>
        <w:t>任教师（第二批）公告</w:t>
      </w:r>
    </w:p>
    <w:p>
      <w:pPr>
        <w:pStyle w:val="2"/>
        <w:keepNext w:val="0"/>
        <w:keepLines w:val="0"/>
        <w:widowControl/>
        <w:suppressLineNumbers w:val="0"/>
        <w:spacing w:line="560" w:lineRule="atLeast"/>
        <w:ind w:left="0" w:right="0" w:firstLine="0"/>
        <w:jc w:val="both"/>
        <w:rPr>
          <w:rFonts w:hint="default" w:ascii="Calibri" w:hAnsi="Calibri" w:cs="Calibri"/>
          <w:i w:val="0"/>
          <w:caps w:val="0"/>
          <w:color w:val="000000"/>
          <w:spacing w:val="0"/>
          <w:sz w:val="24"/>
          <w:szCs w:val="24"/>
        </w:rPr>
      </w:pPr>
      <w:r>
        <w:rPr>
          <w:rFonts w:hint="default" w:ascii="Times New Roman" w:hAnsi="Times New Roman" w:cs="Times New Roman"/>
          <w:i w:val="0"/>
          <w:caps w:val="0"/>
          <w:color w:val="000000"/>
          <w:spacing w:val="0"/>
          <w:sz w:val="32"/>
          <w:szCs w:val="32"/>
        </w:rPr>
        <w:t> </w:t>
      </w:r>
    </w:p>
    <w:p>
      <w:pPr>
        <w:pStyle w:val="2"/>
        <w:keepNext w:val="0"/>
        <w:keepLines w:val="0"/>
        <w:widowControl/>
        <w:suppressLineNumbers w:val="0"/>
        <w:spacing w:line="560" w:lineRule="atLeast"/>
        <w:ind w:left="0" w:right="0" w:firstLine="602"/>
        <w:jc w:val="both"/>
        <w:rPr>
          <w:rFonts w:hint="default" w:ascii="Calibri" w:hAnsi="Calibri" w:cs="Calibri"/>
          <w:i w:val="0"/>
          <w:caps w:val="0"/>
          <w:color w:val="000000"/>
          <w:spacing w:val="0"/>
          <w:sz w:val="24"/>
          <w:szCs w:val="24"/>
        </w:rPr>
      </w:pPr>
      <w:r>
        <w:rPr>
          <w:rFonts w:hint="eastAsia" w:ascii="仿宋" w:hAnsi="仿宋" w:eastAsia="仿宋" w:cs="仿宋"/>
          <w:i w:val="0"/>
          <w:caps w:val="0"/>
          <w:color w:val="000000"/>
          <w:spacing w:val="0"/>
          <w:sz w:val="32"/>
          <w:szCs w:val="32"/>
        </w:rPr>
        <w:t>根据我区学前教育发展需要，按照温瓯政办发〔</w:t>
      </w:r>
      <w:r>
        <w:rPr>
          <w:rFonts w:hint="default" w:ascii="Times New Roman" w:hAnsi="Times New Roman" w:cs="Times New Roman"/>
          <w:i w:val="0"/>
          <w:caps w:val="0"/>
          <w:color w:val="000000"/>
          <w:spacing w:val="0"/>
          <w:sz w:val="32"/>
          <w:szCs w:val="32"/>
        </w:rPr>
        <w:t>2015</w:t>
      </w:r>
      <w:r>
        <w:rPr>
          <w:rFonts w:hint="eastAsia" w:ascii="仿宋" w:hAnsi="仿宋" w:eastAsia="仿宋" w:cs="仿宋"/>
          <w:i w:val="0"/>
          <w:caps w:val="0"/>
          <w:color w:val="000000"/>
          <w:spacing w:val="0"/>
          <w:sz w:val="32"/>
          <w:szCs w:val="32"/>
        </w:rPr>
        <w:t>〕</w:t>
      </w:r>
      <w:r>
        <w:rPr>
          <w:rFonts w:hint="default" w:ascii="Times New Roman" w:hAnsi="Times New Roman" w:cs="Times New Roman"/>
          <w:i w:val="0"/>
          <w:caps w:val="0"/>
          <w:color w:val="000000"/>
          <w:spacing w:val="0"/>
          <w:sz w:val="32"/>
          <w:szCs w:val="32"/>
        </w:rPr>
        <w:t>161</w:t>
      </w:r>
      <w:r>
        <w:rPr>
          <w:rFonts w:hint="eastAsia" w:ascii="仿宋" w:hAnsi="仿宋" w:eastAsia="仿宋" w:cs="仿宋"/>
          <w:i w:val="0"/>
          <w:caps w:val="0"/>
          <w:color w:val="000000"/>
          <w:spacing w:val="0"/>
          <w:sz w:val="32"/>
          <w:szCs w:val="32"/>
        </w:rPr>
        <w:t>号等文件精神，</w:t>
      </w:r>
      <w:r>
        <w:rPr>
          <w:rFonts w:hint="default" w:ascii="Times New Roman" w:hAnsi="Times New Roman" w:cs="Times New Roman"/>
          <w:i w:val="0"/>
          <w:caps w:val="0"/>
          <w:color w:val="000000"/>
          <w:spacing w:val="0"/>
          <w:sz w:val="32"/>
          <w:szCs w:val="32"/>
        </w:rPr>
        <w:t>2019</w:t>
      </w:r>
      <w:r>
        <w:rPr>
          <w:rFonts w:hint="eastAsia" w:ascii="仿宋" w:hAnsi="仿宋" w:eastAsia="仿宋" w:cs="仿宋"/>
          <w:i w:val="0"/>
          <w:caps w:val="0"/>
          <w:color w:val="000000"/>
          <w:spacing w:val="0"/>
          <w:sz w:val="32"/>
          <w:szCs w:val="32"/>
        </w:rPr>
        <w:t>年区教育局所属公办幼儿园拟招聘非事业编制专任教师（第二批）</w:t>
      </w:r>
      <w:r>
        <w:rPr>
          <w:rFonts w:hint="default" w:ascii="Times New Roman" w:hAnsi="Times New Roman" w:cs="Times New Roman"/>
          <w:i w:val="0"/>
          <w:caps w:val="0"/>
          <w:color w:val="000000"/>
          <w:spacing w:val="0"/>
          <w:sz w:val="32"/>
          <w:szCs w:val="32"/>
        </w:rPr>
        <w:t>16</w:t>
      </w:r>
      <w:r>
        <w:rPr>
          <w:rFonts w:hint="eastAsia" w:ascii="仿宋" w:hAnsi="仿宋" w:eastAsia="仿宋" w:cs="仿宋"/>
          <w:i w:val="0"/>
          <w:caps w:val="0"/>
          <w:color w:val="000000"/>
          <w:spacing w:val="0"/>
          <w:sz w:val="32"/>
          <w:szCs w:val="32"/>
        </w:rPr>
        <w:t>名，现就有关招聘事项公告如下。</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ascii="黑体" w:hAnsi="宋体" w:eastAsia="黑体" w:cs="黑体"/>
          <w:i w:val="0"/>
          <w:caps w:val="0"/>
          <w:color w:val="000000"/>
          <w:spacing w:val="0"/>
          <w:sz w:val="32"/>
          <w:szCs w:val="32"/>
        </w:rPr>
        <w:t>一、基本条件</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shd w:val="clear" w:fill="FFFFFF"/>
        </w:rPr>
        <w:t>1. </w:t>
      </w:r>
      <w:r>
        <w:rPr>
          <w:rFonts w:hint="eastAsia" w:ascii="仿宋" w:hAnsi="仿宋" w:eastAsia="仿宋" w:cs="仿宋"/>
          <w:i w:val="0"/>
          <w:caps w:val="0"/>
          <w:color w:val="000000"/>
          <w:spacing w:val="0"/>
          <w:sz w:val="32"/>
          <w:szCs w:val="32"/>
          <w:shd w:val="clear" w:fill="FFFFFF"/>
        </w:rPr>
        <w:t>遵守国家法律、法规，热爱学前教育事业，具有敬业精神和良好品行。</w:t>
      </w:r>
    </w:p>
    <w:p>
      <w:pPr>
        <w:pStyle w:val="2"/>
        <w:keepNext w:val="0"/>
        <w:keepLines w:val="0"/>
        <w:widowControl/>
        <w:suppressLineNumbers w:val="0"/>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shd w:val="clear" w:fill="FFFFFF"/>
        </w:rPr>
        <w:t>2. </w:t>
      </w:r>
      <w:r>
        <w:rPr>
          <w:rFonts w:hint="eastAsia" w:ascii="仿宋" w:hAnsi="仿宋" w:eastAsia="仿宋" w:cs="仿宋"/>
          <w:i w:val="0"/>
          <w:caps w:val="0"/>
          <w:color w:val="000000"/>
          <w:spacing w:val="0"/>
          <w:sz w:val="32"/>
          <w:szCs w:val="32"/>
          <w:shd w:val="clear" w:fill="FFFFFF"/>
        </w:rPr>
        <w:t>具有正常履职所需身体条件。</w:t>
      </w:r>
    </w:p>
    <w:p>
      <w:pPr>
        <w:pStyle w:val="2"/>
        <w:keepNext w:val="0"/>
        <w:keepLines w:val="0"/>
        <w:widowControl/>
        <w:suppressLineNumbers w:val="0"/>
        <w:spacing w:line="560" w:lineRule="atLeast"/>
        <w:ind w:left="0" w:right="0" w:firstLine="640"/>
        <w:jc w:val="both"/>
        <w:rPr>
          <w:rFonts w:hint="default" w:ascii="Calibri" w:hAnsi="Calibri" w:cs="Calibri"/>
          <w:i w:val="0"/>
          <w:caps w:val="0"/>
          <w:color w:val="000000"/>
          <w:spacing w:val="0"/>
          <w:sz w:val="24"/>
          <w:szCs w:val="24"/>
        </w:rPr>
      </w:pPr>
      <w:r>
        <w:rPr>
          <w:rFonts w:hint="default" w:ascii="Times New Roman" w:hAnsi="Times New Roman" w:cs="Times New Roman"/>
          <w:i w:val="0"/>
          <w:caps w:val="0"/>
          <w:color w:val="000000"/>
          <w:spacing w:val="0"/>
          <w:sz w:val="32"/>
          <w:szCs w:val="32"/>
        </w:rPr>
        <w:t>3. </w:t>
      </w:r>
      <w:r>
        <w:rPr>
          <w:rFonts w:hint="eastAsia" w:ascii="仿宋" w:hAnsi="仿宋" w:eastAsia="仿宋" w:cs="仿宋"/>
          <w:i w:val="0"/>
          <w:caps w:val="0"/>
          <w:color w:val="000000"/>
          <w:spacing w:val="0"/>
          <w:sz w:val="32"/>
          <w:szCs w:val="32"/>
        </w:rPr>
        <w:t>具备教师资格，有大专及以上学历，具有学前教育专业或音乐、美术、舞蹈、主持专业；其中本科及以上学历专业不限。</w:t>
      </w:r>
    </w:p>
    <w:p>
      <w:pPr>
        <w:pStyle w:val="2"/>
        <w:keepNext w:val="0"/>
        <w:keepLines w:val="0"/>
        <w:widowControl/>
        <w:suppressLineNumbers w:val="0"/>
        <w:spacing w:line="560" w:lineRule="atLeast"/>
        <w:ind w:left="0" w:right="0" w:firstLine="640"/>
        <w:jc w:val="both"/>
        <w:rPr>
          <w:rFonts w:hint="default" w:ascii="Calibri" w:hAnsi="Calibri" w:cs="Calibri"/>
          <w:i w:val="0"/>
          <w:caps w:val="0"/>
          <w:color w:val="000000"/>
          <w:spacing w:val="0"/>
          <w:sz w:val="24"/>
          <w:szCs w:val="24"/>
        </w:rPr>
      </w:pPr>
      <w:r>
        <w:rPr>
          <w:rFonts w:hint="default" w:ascii="Times New Roman" w:hAnsi="Times New Roman" w:cs="Times New Roman"/>
          <w:i w:val="0"/>
          <w:caps w:val="0"/>
          <w:color w:val="000000"/>
          <w:spacing w:val="0"/>
          <w:sz w:val="32"/>
          <w:szCs w:val="32"/>
        </w:rPr>
        <w:t>4. </w:t>
      </w:r>
      <w:r>
        <w:rPr>
          <w:rFonts w:hint="eastAsia" w:ascii="仿宋" w:hAnsi="仿宋" w:eastAsia="仿宋" w:cs="仿宋"/>
          <w:i w:val="0"/>
          <w:caps w:val="0"/>
          <w:color w:val="000000"/>
          <w:spacing w:val="0"/>
          <w:sz w:val="32"/>
          <w:szCs w:val="32"/>
        </w:rPr>
        <w:t>年龄在</w:t>
      </w:r>
      <w:r>
        <w:rPr>
          <w:rFonts w:hint="default" w:ascii="Times New Roman" w:hAnsi="Times New Roman" w:cs="Times New Roman"/>
          <w:i w:val="0"/>
          <w:caps w:val="0"/>
          <w:color w:val="000000"/>
          <w:spacing w:val="0"/>
          <w:sz w:val="32"/>
          <w:szCs w:val="32"/>
        </w:rPr>
        <w:t>35</w:t>
      </w:r>
      <w:r>
        <w:rPr>
          <w:rFonts w:hint="eastAsia" w:ascii="仿宋" w:hAnsi="仿宋" w:eastAsia="仿宋" w:cs="仿宋"/>
          <w:i w:val="0"/>
          <w:caps w:val="0"/>
          <w:color w:val="000000"/>
          <w:spacing w:val="0"/>
          <w:sz w:val="32"/>
          <w:szCs w:val="32"/>
        </w:rPr>
        <w:t>周岁及以下，具有浙江省户籍；其中研究生学历或已在瓯海区幼儿园任教且由区教育人才交流中心办理人事代理手续的户籍不限。</w:t>
      </w:r>
    </w:p>
    <w:p>
      <w:pPr>
        <w:pStyle w:val="2"/>
        <w:keepNext w:val="0"/>
        <w:keepLines w:val="0"/>
        <w:widowControl/>
        <w:suppressLineNumbers w:val="0"/>
        <w:spacing w:before="0" w:beforeAutospacing="0" w:after="0" w:afterAutospacing="0" w:line="560" w:lineRule="atLeast"/>
        <w:ind w:left="0" w:right="0" w:firstLine="48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 </w:t>
      </w:r>
      <w:r>
        <w:rPr>
          <w:rFonts w:hint="eastAsia" w:ascii="仿宋" w:hAnsi="仿宋" w:eastAsia="仿宋" w:cs="仿宋"/>
          <w:i w:val="0"/>
          <w:caps w:val="0"/>
          <w:color w:val="000000"/>
          <w:spacing w:val="0"/>
          <w:sz w:val="32"/>
          <w:szCs w:val="32"/>
        </w:rPr>
        <w:t>报名资格条件中涉及到时间均统一截至</w:t>
      </w:r>
      <w:r>
        <w:rPr>
          <w:rFonts w:hint="default" w:ascii="Times New Roman" w:hAnsi="Times New Roman" w:cs="Times New Roman"/>
          <w:i w:val="0"/>
          <w:caps w:val="0"/>
          <w:color w:val="000000"/>
          <w:spacing w:val="0"/>
          <w:sz w:val="32"/>
          <w:szCs w:val="32"/>
        </w:rPr>
        <w:t>2019</w:t>
      </w:r>
      <w:r>
        <w:rPr>
          <w:rFonts w:hint="eastAsia" w:ascii="仿宋" w:hAnsi="仿宋" w:eastAsia="仿宋" w:cs="仿宋"/>
          <w:i w:val="0"/>
          <w:caps w:val="0"/>
          <w:color w:val="000000"/>
          <w:spacing w:val="0"/>
          <w:sz w:val="32"/>
          <w:szCs w:val="32"/>
        </w:rPr>
        <w:t>年</w:t>
      </w:r>
      <w:r>
        <w:rPr>
          <w:rFonts w:hint="default" w:ascii="Times New Roman" w:hAnsi="Times New Roman" w:cs="Times New Roman"/>
          <w:i w:val="0"/>
          <w:caps w:val="0"/>
          <w:color w:val="000000"/>
          <w:spacing w:val="0"/>
          <w:sz w:val="32"/>
          <w:szCs w:val="32"/>
        </w:rPr>
        <w:t>8</w:t>
      </w:r>
      <w:r>
        <w:rPr>
          <w:rFonts w:hint="eastAsia" w:ascii="仿宋" w:hAnsi="仿宋" w:eastAsia="仿宋" w:cs="仿宋"/>
          <w:i w:val="0"/>
          <w:caps w:val="0"/>
          <w:color w:val="000000"/>
          <w:spacing w:val="0"/>
          <w:sz w:val="32"/>
          <w:szCs w:val="32"/>
        </w:rPr>
        <w:t>月</w:t>
      </w:r>
      <w:r>
        <w:rPr>
          <w:rFonts w:hint="default" w:ascii="Times New Roman" w:hAnsi="Times New Roman" w:cs="Times New Roman"/>
          <w:i w:val="0"/>
          <w:caps w:val="0"/>
          <w:color w:val="000000"/>
          <w:spacing w:val="0"/>
          <w:sz w:val="32"/>
          <w:szCs w:val="32"/>
        </w:rPr>
        <w:t>23</w:t>
      </w:r>
      <w:r>
        <w:rPr>
          <w:rFonts w:hint="eastAsia" w:ascii="仿宋" w:hAnsi="仿宋" w:eastAsia="仿宋" w:cs="仿宋"/>
          <w:i w:val="0"/>
          <w:caps w:val="0"/>
          <w:color w:val="000000"/>
          <w:spacing w:val="0"/>
          <w:sz w:val="32"/>
          <w:szCs w:val="32"/>
        </w:rPr>
        <w:t>日。</w:t>
      </w:r>
    </w:p>
    <w:p>
      <w:pPr>
        <w:pStyle w:val="2"/>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rPr>
        <w:t>二、学科岗位数及相关幼儿园地点、联系电话（</w:t>
      </w:r>
      <w:r>
        <w:rPr>
          <w:rFonts w:hint="eastAsia" w:ascii="仿宋" w:hAnsi="仿宋" w:eastAsia="仿宋" w:cs="仿宋"/>
          <w:i w:val="0"/>
          <w:caps w:val="0"/>
          <w:color w:val="000000"/>
          <w:spacing w:val="0"/>
          <w:sz w:val="32"/>
          <w:szCs w:val="32"/>
        </w:rPr>
        <w:t>见附件</w:t>
      </w:r>
      <w:r>
        <w:rPr>
          <w:rFonts w:hint="default" w:ascii="Times New Roman" w:hAnsi="Times New Roman" w:cs="Times New Roman"/>
          <w:i w:val="0"/>
          <w:caps w:val="0"/>
          <w:color w:val="000000"/>
          <w:spacing w:val="0"/>
          <w:sz w:val="32"/>
          <w:szCs w:val="32"/>
        </w:rPr>
        <w:t>1</w:t>
      </w:r>
      <w:r>
        <w:rPr>
          <w:rFonts w:hint="eastAsia" w:ascii="黑体" w:hAnsi="宋体" w:eastAsia="黑体" w:cs="黑体"/>
          <w:i w:val="0"/>
          <w:caps w:val="0"/>
          <w:color w:val="000000"/>
          <w:spacing w:val="0"/>
          <w:sz w:val="32"/>
          <w:szCs w:val="32"/>
        </w:rPr>
        <w:t>）</w:t>
      </w:r>
    </w:p>
    <w:p>
      <w:pPr>
        <w:pStyle w:val="2"/>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rPr>
        <w:t>三、报名办法</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1. </w:t>
      </w:r>
      <w:r>
        <w:rPr>
          <w:rFonts w:hint="eastAsia" w:ascii="仿宋" w:hAnsi="仿宋" w:eastAsia="仿宋" w:cs="仿宋"/>
          <w:i w:val="0"/>
          <w:caps w:val="0"/>
          <w:color w:val="000000"/>
          <w:spacing w:val="0"/>
          <w:sz w:val="32"/>
          <w:szCs w:val="32"/>
        </w:rPr>
        <w:t>符合条件者持报名表（附件</w:t>
      </w:r>
      <w:r>
        <w:rPr>
          <w:rFonts w:hint="default" w:ascii="Times New Roman" w:hAnsi="Times New Roman" w:cs="Times New Roman"/>
          <w:i w:val="0"/>
          <w:caps w:val="0"/>
          <w:color w:val="000000"/>
          <w:spacing w:val="0"/>
          <w:sz w:val="32"/>
          <w:szCs w:val="32"/>
        </w:rPr>
        <w:t>2</w:t>
      </w:r>
      <w:r>
        <w:rPr>
          <w:rFonts w:hint="eastAsia" w:ascii="仿宋" w:hAnsi="仿宋" w:eastAsia="仿宋" w:cs="仿宋"/>
          <w:i w:val="0"/>
          <w:caps w:val="0"/>
          <w:color w:val="000000"/>
          <w:spacing w:val="0"/>
          <w:sz w:val="32"/>
          <w:szCs w:val="32"/>
        </w:rPr>
        <w:t>）、本人身份证、户籍证明材料、学历证书、教师资格证书到各报名地点进行报名。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2. </w:t>
      </w:r>
      <w:r>
        <w:rPr>
          <w:rFonts w:hint="eastAsia" w:ascii="仿宋" w:hAnsi="仿宋" w:eastAsia="仿宋" w:cs="仿宋"/>
          <w:i w:val="0"/>
          <w:caps w:val="0"/>
          <w:color w:val="000000"/>
          <w:spacing w:val="0"/>
          <w:sz w:val="32"/>
          <w:szCs w:val="32"/>
        </w:rPr>
        <w:t>报名时间：</w:t>
      </w:r>
      <w:r>
        <w:rPr>
          <w:rFonts w:hint="default" w:ascii="Times New Roman" w:hAnsi="Times New Roman" w:cs="Times New Roman"/>
          <w:i w:val="0"/>
          <w:caps w:val="0"/>
          <w:color w:val="000000"/>
          <w:spacing w:val="0"/>
          <w:sz w:val="32"/>
          <w:szCs w:val="32"/>
        </w:rPr>
        <w:t> 2019</w:t>
      </w:r>
      <w:r>
        <w:rPr>
          <w:rFonts w:hint="eastAsia" w:ascii="仿宋" w:hAnsi="仿宋" w:eastAsia="仿宋" w:cs="仿宋"/>
          <w:i w:val="0"/>
          <w:caps w:val="0"/>
          <w:color w:val="000000"/>
          <w:spacing w:val="0"/>
          <w:sz w:val="32"/>
          <w:szCs w:val="32"/>
        </w:rPr>
        <w:t>年</w:t>
      </w:r>
      <w:r>
        <w:rPr>
          <w:rFonts w:hint="default" w:ascii="Times New Roman" w:hAnsi="Times New Roman" w:cs="Times New Roman"/>
          <w:i w:val="0"/>
          <w:caps w:val="0"/>
          <w:color w:val="000000"/>
          <w:spacing w:val="0"/>
          <w:sz w:val="32"/>
          <w:szCs w:val="32"/>
        </w:rPr>
        <w:t>8</w:t>
      </w:r>
      <w:r>
        <w:rPr>
          <w:rFonts w:hint="eastAsia" w:ascii="仿宋" w:hAnsi="仿宋" w:eastAsia="仿宋" w:cs="仿宋"/>
          <w:i w:val="0"/>
          <w:caps w:val="0"/>
          <w:color w:val="000000"/>
          <w:spacing w:val="0"/>
          <w:sz w:val="32"/>
          <w:szCs w:val="32"/>
        </w:rPr>
        <w:t>月</w:t>
      </w:r>
      <w:r>
        <w:rPr>
          <w:rFonts w:hint="default" w:ascii="Times New Roman" w:hAnsi="Times New Roman" w:cs="Times New Roman"/>
          <w:i w:val="0"/>
          <w:caps w:val="0"/>
          <w:color w:val="000000"/>
          <w:spacing w:val="0"/>
          <w:sz w:val="32"/>
          <w:szCs w:val="32"/>
        </w:rPr>
        <w:t>23</w:t>
      </w:r>
      <w:r>
        <w:rPr>
          <w:rFonts w:hint="eastAsia" w:ascii="仿宋" w:hAnsi="仿宋" w:eastAsia="仿宋" w:cs="仿宋"/>
          <w:i w:val="0"/>
          <w:caps w:val="0"/>
          <w:color w:val="000000"/>
          <w:spacing w:val="0"/>
          <w:sz w:val="32"/>
          <w:szCs w:val="32"/>
        </w:rPr>
        <w:t>日（上午</w:t>
      </w:r>
      <w:r>
        <w:rPr>
          <w:rFonts w:hint="default" w:ascii="Times New Roman" w:hAnsi="Times New Roman" w:cs="Times New Roman"/>
          <w:i w:val="0"/>
          <w:caps w:val="0"/>
          <w:color w:val="000000"/>
          <w:spacing w:val="0"/>
          <w:sz w:val="32"/>
          <w:szCs w:val="32"/>
        </w:rPr>
        <w:t>8</w:t>
      </w:r>
      <w:r>
        <w:rPr>
          <w:rFonts w:hint="eastAsia" w:ascii="仿宋" w:hAnsi="仿宋" w:eastAsia="仿宋" w:cs="仿宋"/>
          <w:i w:val="0"/>
          <w:caps w:val="0"/>
          <w:color w:val="000000"/>
          <w:spacing w:val="0"/>
          <w:sz w:val="32"/>
          <w:szCs w:val="32"/>
        </w:rPr>
        <w:t>：</w:t>
      </w:r>
      <w:r>
        <w:rPr>
          <w:rFonts w:hint="default" w:ascii="Times New Roman" w:hAnsi="Times New Roman" w:cs="Times New Roman"/>
          <w:i w:val="0"/>
          <w:caps w:val="0"/>
          <w:color w:val="000000"/>
          <w:spacing w:val="0"/>
          <w:sz w:val="32"/>
          <w:szCs w:val="32"/>
        </w:rPr>
        <w:t>30—12</w:t>
      </w:r>
      <w:r>
        <w:rPr>
          <w:rFonts w:hint="eastAsia" w:ascii="仿宋" w:hAnsi="仿宋" w:eastAsia="仿宋" w:cs="仿宋"/>
          <w:i w:val="0"/>
          <w:caps w:val="0"/>
          <w:color w:val="000000"/>
          <w:spacing w:val="0"/>
          <w:sz w:val="32"/>
          <w:szCs w:val="32"/>
        </w:rPr>
        <w:t>：</w:t>
      </w:r>
      <w:r>
        <w:rPr>
          <w:rFonts w:hint="default" w:ascii="Times New Roman" w:hAnsi="Times New Roman" w:cs="Times New Roman"/>
          <w:i w:val="0"/>
          <w:caps w:val="0"/>
          <w:color w:val="000000"/>
          <w:spacing w:val="0"/>
          <w:sz w:val="32"/>
          <w:szCs w:val="32"/>
        </w:rPr>
        <w:t>00</w:t>
      </w:r>
      <w:r>
        <w:rPr>
          <w:rFonts w:hint="eastAsia" w:ascii="仿宋" w:hAnsi="仿宋" w:eastAsia="仿宋" w:cs="仿宋"/>
          <w:i w:val="0"/>
          <w:caps w:val="0"/>
          <w:color w:val="000000"/>
          <w:spacing w:val="0"/>
          <w:sz w:val="32"/>
          <w:szCs w:val="32"/>
        </w:rPr>
        <w:t>，下午</w:t>
      </w:r>
      <w:r>
        <w:rPr>
          <w:rFonts w:hint="default" w:ascii="Times New Roman" w:hAnsi="Times New Roman" w:cs="Times New Roman"/>
          <w:i w:val="0"/>
          <w:caps w:val="0"/>
          <w:color w:val="000000"/>
          <w:spacing w:val="0"/>
          <w:sz w:val="32"/>
          <w:szCs w:val="32"/>
        </w:rPr>
        <w:t>2</w:t>
      </w:r>
      <w:r>
        <w:rPr>
          <w:rFonts w:hint="eastAsia" w:ascii="仿宋" w:hAnsi="仿宋" w:eastAsia="仿宋" w:cs="仿宋"/>
          <w:i w:val="0"/>
          <w:caps w:val="0"/>
          <w:color w:val="000000"/>
          <w:spacing w:val="0"/>
          <w:sz w:val="32"/>
          <w:szCs w:val="32"/>
        </w:rPr>
        <w:t>：</w:t>
      </w:r>
      <w:r>
        <w:rPr>
          <w:rFonts w:hint="default" w:ascii="Times New Roman" w:hAnsi="Times New Roman" w:cs="Times New Roman"/>
          <w:i w:val="0"/>
          <w:caps w:val="0"/>
          <w:color w:val="000000"/>
          <w:spacing w:val="0"/>
          <w:sz w:val="32"/>
          <w:szCs w:val="32"/>
        </w:rPr>
        <w:t>00—6</w:t>
      </w:r>
      <w:r>
        <w:rPr>
          <w:rFonts w:hint="eastAsia" w:ascii="仿宋" w:hAnsi="仿宋" w:eastAsia="仿宋" w:cs="仿宋"/>
          <w:i w:val="0"/>
          <w:caps w:val="0"/>
          <w:color w:val="000000"/>
          <w:spacing w:val="0"/>
          <w:sz w:val="32"/>
          <w:szCs w:val="32"/>
        </w:rPr>
        <w:t>：</w:t>
      </w:r>
      <w:r>
        <w:rPr>
          <w:rFonts w:hint="default" w:ascii="Times New Roman" w:hAnsi="Times New Roman" w:cs="Times New Roman"/>
          <w:i w:val="0"/>
          <w:caps w:val="0"/>
          <w:color w:val="000000"/>
          <w:spacing w:val="0"/>
          <w:sz w:val="32"/>
          <w:szCs w:val="32"/>
        </w:rPr>
        <w:t>00</w:t>
      </w:r>
      <w:r>
        <w:rPr>
          <w:rFonts w:hint="eastAsia" w:ascii="仿宋" w:hAnsi="仿宋" w:eastAsia="仿宋" w:cs="仿宋"/>
          <w:i w:val="0"/>
          <w:caps w:val="0"/>
          <w:color w:val="000000"/>
          <w:spacing w:val="0"/>
          <w:sz w:val="32"/>
          <w:szCs w:val="32"/>
        </w:rPr>
        <w:t>）。</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3. </w:t>
      </w:r>
      <w:r>
        <w:rPr>
          <w:rFonts w:hint="eastAsia" w:ascii="仿宋" w:hAnsi="仿宋" w:eastAsia="仿宋" w:cs="仿宋"/>
          <w:i w:val="0"/>
          <w:caps w:val="0"/>
          <w:color w:val="000000"/>
          <w:spacing w:val="0"/>
          <w:sz w:val="32"/>
          <w:szCs w:val="32"/>
        </w:rPr>
        <w:t>每人只能报考一个岗位。</w:t>
      </w:r>
    </w:p>
    <w:p>
      <w:pPr>
        <w:pStyle w:val="2"/>
        <w:keepNext w:val="0"/>
        <w:keepLines w:val="0"/>
        <w:widowControl/>
        <w:suppressLineNumbers w:val="0"/>
        <w:spacing w:before="0" w:beforeAutospacing="0" w:after="0" w:afterAutospacing="0" w:line="560" w:lineRule="atLeast"/>
        <w:ind w:left="0" w:right="0" w:firstLine="48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 4. </w:t>
      </w:r>
      <w:r>
        <w:rPr>
          <w:rFonts w:hint="eastAsia" w:ascii="仿宋" w:hAnsi="仿宋" w:eastAsia="仿宋" w:cs="仿宋"/>
          <w:i w:val="0"/>
          <w:caps w:val="0"/>
          <w:color w:val="000000"/>
          <w:spacing w:val="0"/>
          <w:sz w:val="32"/>
          <w:szCs w:val="32"/>
        </w:rPr>
        <w:t>报考符合条件人数与招聘计划数比例须达到</w:t>
      </w:r>
      <w:r>
        <w:rPr>
          <w:rFonts w:hint="default" w:ascii="Times New Roman" w:hAnsi="Times New Roman" w:cs="Times New Roman"/>
          <w:i w:val="0"/>
          <w:caps w:val="0"/>
          <w:color w:val="000000"/>
          <w:spacing w:val="0"/>
          <w:sz w:val="32"/>
          <w:szCs w:val="32"/>
        </w:rPr>
        <w:t>2</w:t>
      </w:r>
      <w:r>
        <w:rPr>
          <w:rFonts w:hint="eastAsia" w:ascii="仿宋" w:hAnsi="仿宋" w:eastAsia="仿宋" w:cs="仿宋"/>
          <w:i w:val="0"/>
          <w:caps w:val="0"/>
          <w:color w:val="000000"/>
          <w:spacing w:val="0"/>
          <w:sz w:val="32"/>
          <w:szCs w:val="32"/>
        </w:rPr>
        <w:t>：</w:t>
      </w:r>
      <w:r>
        <w:rPr>
          <w:rFonts w:hint="default" w:ascii="Times New Roman" w:hAnsi="Times New Roman" w:cs="Times New Roman"/>
          <w:i w:val="0"/>
          <w:caps w:val="0"/>
          <w:color w:val="000000"/>
          <w:spacing w:val="0"/>
          <w:sz w:val="32"/>
          <w:szCs w:val="32"/>
        </w:rPr>
        <w:t>1</w:t>
      </w:r>
      <w:r>
        <w:rPr>
          <w:rFonts w:hint="eastAsia" w:ascii="仿宋" w:hAnsi="仿宋" w:eastAsia="仿宋" w:cs="仿宋"/>
          <w:i w:val="0"/>
          <w:caps w:val="0"/>
          <w:color w:val="000000"/>
          <w:spacing w:val="0"/>
          <w:sz w:val="32"/>
          <w:szCs w:val="32"/>
        </w:rPr>
        <w:t>，否则相应核减或取消招聘计划。</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5. </w:t>
      </w:r>
      <w:r>
        <w:rPr>
          <w:rFonts w:hint="eastAsia" w:ascii="仿宋" w:hAnsi="仿宋" w:eastAsia="仿宋" w:cs="仿宋"/>
          <w:i w:val="0"/>
          <w:caps w:val="0"/>
          <w:color w:val="000000"/>
          <w:spacing w:val="0"/>
          <w:sz w:val="32"/>
          <w:szCs w:val="32"/>
        </w:rPr>
        <w:t>原公办幼儿园非事业编制专任教师报名须提供本单位同意报考意见材料。</w:t>
      </w:r>
    </w:p>
    <w:p>
      <w:pPr>
        <w:pStyle w:val="2"/>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rPr>
        <w:t>四、考核项目与分值</w:t>
      </w:r>
    </w:p>
    <w:p>
      <w:pPr>
        <w:pStyle w:val="2"/>
        <w:keepNext w:val="0"/>
        <w:keepLines w:val="0"/>
        <w:widowControl/>
        <w:suppressLineNumbers w:val="0"/>
        <w:spacing w:before="0" w:beforeAutospacing="0" w:after="0" w:afterAutospacing="0" w:line="560" w:lineRule="atLeast"/>
        <w:ind w:left="0" w:right="0" w:firstLine="641"/>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b/>
          <w:i w:val="0"/>
          <w:caps w:val="0"/>
          <w:color w:val="000000"/>
          <w:spacing w:val="0"/>
          <w:sz w:val="32"/>
          <w:szCs w:val="32"/>
        </w:rPr>
        <w:t>1. </w:t>
      </w:r>
      <w:r>
        <w:rPr>
          <w:rFonts w:hint="eastAsia" w:ascii="仿宋" w:hAnsi="仿宋" w:eastAsia="仿宋" w:cs="仿宋"/>
          <w:b/>
          <w:i w:val="0"/>
          <w:caps w:val="0"/>
          <w:color w:val="000000"/>
          <w:spacing w:val="0"/>
          <w:sz w:val="32"/>
          <w:szCs w:val="32"/>
        </w:rPr>
        <w:t>考核项目。</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rPr>
        <w:t>技能测试：测试内容为自弹自唱、舞蹈、现场绘画三项，满分</w:t>
      </w:r>
      <w:r>
        <w:rPr>
          <w:rFonts w:hint="default" w:ascii="Times New Roman" w:hAnsi="Times New Roman" w:cs="Times New Roman"/>
          <w:i w:val="0"/>
          <w:caps w:val="0"/>
          <w:color w:val="000000"/>
          <w:spacing w:val="0"/>
          <w:sz w:val="32"/>
          <w:szCs w:val="32"/>
        </w:rPr>
        <w:t>100</w:t>
      </w:r>
      <w:r>
        <w:rPr>
          <w:rFonts w:hint="eastAsia" w:ascii="仿宋" w:hAnsi="仿宋" w:eastAsia="仿宋" w:cs="仿宋"/>
          <w:i w:val="0"/>
          <w:caps w:val="0"/>
          <w:color w:val="000000"/>
          <w:spacing w:val="0"/>
          <w:sz w:val="32"/>
          <w:szCs w:val="32"/>
        </w:rPr>
        <w:t>分（总分</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自弹自唱</w:t>
      </w:r>
      <w:r>
        <w:rPr>
          <w:rFonts w:hint="default" w:ascii="Times New Roman" w:hAnsi="Times New Roman" w:cs="Times New Roman"/>
          <w:i w:val="0"/>
          <w:caps w:val="0"/>
          <w:color w:val="000000"/>
          <w:spacing w:val="0"/>
          <w:sz w:val="32"/>
          <w:szCs w:val="32"/>
        </w:rPr>
        <w:t>×30%</w:t>
      </w:r>
      <w:r>
        <w:rPr>
          <w:rFonts w:hint="eastAsia" w:ascii="仿宋" w:hAnsi="仿宋" w:eastAsia="仿宋" w:cs="仿宋"/>
          <w:i w:val="0"/>
          <w:caps w:val="0"/>
          <w:color w:val="000000"/>
          <w:spacing w:val="0"/>
          <w:sz w:val="32"/>
          <w:szCs w:val="32"/>
        </w:rPr>
        <w:t>＋舞蹈</w:t>
      </w:r>
      <w:r>
        <w:rPr>
          <w:rFonts w:hint="default" w:ascii="Times New Roman" w:hAnsi="Times New Roman" w:cs="Times New Roman"/>
          <w:i w:val="0"/>
          <w:caps w:val="0"/>
          <w:color w:val="000000"/>
          <w:spacing w:val="0"/>
          <w:sz w:val="32"/>
          <w:szCs w:val="32"/>
        </w:rPr>
        <w:t>×25%</w:t>
      </w:r>
      <w:r>
        <w:rPr>
          <w:rFonts w:hint="eastAsia" w:ascii="仿宋" w:hAnsi="仿宋" w:eastAsia="仿宋" w:cs="仿宋"/>
          <w:i w:val="0"/>
          <w:caps w:val="0"/>
          <w:color w:val="000000"/>
          <w:spacing w:val="0"/>
          <w:sz w:val="32"/>
          <w:szCs w:val="32"/>
        </w:rPr>
        <w:t>＋现场绘画</w:t>
      </w:r>
      <w:r>
        <w:rPr>
          <w:rFonts w:hint="default" w:ascii="Times New Roman" w:hAnsi="Times New Roman" w:cs="Times New Roman"/>
          <w:i w:val="0"/>
          <w:caps w:val="0"/>
          <w:color w:val="000000"/>
          <w:spacing w:val="0"/>
          <w:sz w:val="32"/>
          <w:szCs w:val="32"/>
        </w:rPr>
        <w:t>×45%</w:t>
      </w:r>
      <w:r>
        <w:rPr>
          <w:rFonts w:hint="eastAsia" w:ascii="仿宋" w:hAnsi="仿宋" w:eastAsia="仿宋" w:cs="仿宋"/>
          <w:i w:val="0"/>
          <w:caps w:val="0"/>
          <w:color w:val="000000"/>
          <w:spacing w:val="0"/>
          <w:sz w:val="32"/>
          <w:szCs w:val="32"/>
        </w:rPr>
        <w:t>），所有成绩分数核算到小数点后两位，尾数四舍五入（下同）。</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rPr>
        <w:t>试课：采用模拟课堂的形式进行试讲，准备</w:t>
      </w:r>
      <w:r>
        <w:rPr>
          <w:rFonts w:hint="default" w:ascii="Times New Roman" w:hAnsi="Times New Roman" w:cs="Times New Roman"/>
          <w:i w:val="0"/>
          <w:caps w:val="0"/>
          <w:color w:val="000000"/>
          <w:spacing w:val="0"/>
          <w:sz w:val="32"/>
          <w:szCs w:val="32"/>
        </w:rPr>
        <w:t>60</w:t>
      </w:r>
      <w:r>
        <w:rPr>
          <w:rFonts w:hint="eastAsia" w:ascii="仿宋" w:hAnsi="仿宋" w:eastAsia="仿宋" w:cs="仿宋"/>
          <w:i w:val="0"/>
          <w:caps w:val="0"/>
          <w:color w:val="000000"/>
          <w:spacing w:val="0"/>
          <w:sz w:val="32"/>
          <w:szCs w:val="32"/>
        </w:rPr>
        <w:t>分钟，试讲时间</w:t>
      </w:r>
      <w:r>
        <w:rPr>
          <w:rFonts w:hint="default" w:ascii="Times New Roman" w:hAnsi="Times New Roman" w:cs="Times New Roman"/>
          <w:i w:val="0"/>
          <w:caps w:val="0"/>
          <w:color w:val="000000"/>
          <w:spacing w:val="0"/>
          <w:sz w:val="32"/>
          <w:szCs w:val="32"/>
        </w:rPr>
        <w:t>10</w:t>
      </w:r>
      <w:r>
        <w:rPr>
          <w:rFonts w:hint="eastAsia" w:ascii="仿宋" w:hAnsi="仿宋" w:eastAsia="仿宋" w:cs="仿宋"/>
          <w:i w:val="0"/>
          <w:caps w:val="0"/>
          <w:color w:val="000000"/>
          <w:spacing w:val="0"/>
          <w:sz w:val="32"/>
          <w:szCs w:val="32"/>
        </w:rPr>
        <w:t>分钟，满分</w:t>
      </w:r>
      <w:r>
        <w:rPr>
          <w:rFonts w:hint="default" w:ascii="Times New Roman" w:hAnsi="Times New Roman" w:cs="Times New Roman"/>
          <w:i w:val="0"/>
          <w:caps w:val="0"/>
          <w:color w:val="000000"/>
          <w:spacing w:val="0"/>
          <w:sz w:val="32"/>
          <w:szCs w:val="32"/>
        </w:rPr>
        <w:t>100</w:t>
      </w:r>
      <w:r>
        <w:rPr>
          <w:rFonts w:hint="eastAsia" w:ascii="仿宋" w:hAnsi="仿宋" w:eastAsia="仿宋" w:cs="仿宋"/>
          <w:i w:val="0"/>
          <w:caps w:val="0"/>
          <w:color w:val="000000"/>
          <w:spacing w:val="0"/>
          <w:sz w:val="32"/>
          <w:szCs w:val="32"/>
        </w:rPr>
        <w:t>分。</w:t>
      </w:r>
    </w:p>
    <w:p>
      <w:pPr>
        <w:pStyle w:val="2"/>
        <w:keepNext w:val="0"/>
        <w:keepLines w:val="0"/>
        <w:widowControl/>
        <w:suppressLineNumbers w:val="0"/>
        <w:spacing w:line="560" w:lineRule="atLeast"/>
        <w:ind w:left="0" w:right="0" w:firstLine="640"/>
        <w:jc w:val="both"/>
        <w:rPr>
          <w:rFonts w:hint="default" w:ascii="Calibri" w:hAnsi="Calibri" w:cs="Calibri"/>
          <w:i w:val="0"/>
          <w:caps w:val="0"/>
          <w:color w:val="000000"/>
          <w:spacing w:val="0"/>
          <w:sz w:val="24"/>
          <w:szCs w:val="24"/>
        </w:rPr>
      </w:pPr>
      <w:r>
        <w:rPr>
          <w:rFonts w:hint="eastAsia" w:ascii="仿宋" w:hAnsi="仿宋" w:eastAsia="仿宋" w:cs="仿宋"/>
          <w:i w:val="0"/>
          <w:caps w:val="0"/>
          <w:color w:val="000000"/>
          <w:spacing w:val="0"/>
          <w:sz w:val="32"/>
          <w:szCs w:val="32"/>
        </w:rPr>
        <w:t>考核时间、地点由所报考幼儿园另行通知。考生按照规定的时间、地点和要求，携带身份证参加各项考核。</w:t>
      </w:r>
    </w:p>
    <w:p>
      <w:pPr>
        <w:pStyle w:val="2"/>
        <w:keepNext w:val="0"/>
        <w:keepLines w:val="0"/>
        <w:widowControl/>
        <w:suppressLineNumbers w:val="0"/>
        <w:spacing w:line="560" w:lineRule="atLeast"/>
        <w:ind w:left="0" w:right="0" w:firstLine="641"/>
        <w:jc w:val="both"/>
        <w:rPr>
          <w:rFonts w:hint="default" w:ascii="Calibri" w:hAnsi="Calibri" w:cs="Calibri"/>
          <w:i w:val="0"/>
          <w:caps w:val="0"/>
          <w:color w:val="000000"/>
          <w:spacing w:val="0"/>
          <w:sz w:val="24"/>
          <w:szCs w:val="24"/>
        </w:rPr>
      </w:pPr>
      <w:r>
        <w:rPr>
          <w:rFonts w:hint="default" w:ascii="Times New Roman" w:hAnsi="Times New Roman" w:cs="Times New Roman"/>
          <w:b/>
          <w:i w:val="0"/>
          <w:caps w:val="0"/>
          <w:color w:val="000000"/>
          <w:spacing w:val="0"/>
          <w:sz w:val="32"/>
          <w:szCs w:val="32"/>
        </w:rPr>
        <w:t>2. </w:t>
      </w:r>
      <w:r>
        <w:rPr>
          <w:rFonts w:hint="eastAsia" w:ascii="仿宋" w:hAnsi="仿宋" w:eastAsia="仿宋" w:cs="仿宋"/>
          <w:b/>
          <w:i w:val="0"/>
          <w:caps w:val="0"/>
          <w:color w:val="000000"/>
          <w:spacing w:val="0"/>
          <w:sz w:val="32"/>
          <w:szCs w:val="32"/>
        </w:rPr>
        <w:t>计算成绩。</w:t>
      </w:r>
    </w:p>
    <w:p>
      <w:pPr>
        <w:pStyle w:val="2"/>
        <w:keepNext w:val="0"/>
        <w:keepLines w:val="0"/>
        <w:widowControl/>
        <w:suppressLineNumbers w:val="0"/>
        <w:spacing w:line="560" w:lineRule="atLeast"/>
        <w:ind w:left="0" w:right="0" w:firstLine="640"/>
        <w:jc w:val="both"/>
        <w:rPr>
          <w:rFonts w:hint="default" w:ascii="Calibri" w:hAnsi="Calibri" w:cs="Calibri"/>
          <w:i w:val="0"/>
          <w:caps w:val="0"/>
          <w:color w:val="000000"/>
          <w:spacing w:val="0"/>
          <w:sz w:val="24"/>
          <w:szCs w:val="24"/>
        </w:rPr>
      </w:pPr>
      <w:r>
        <w:rPr>
          <w:rFonts w:hint="eastAsia" w:ascii="仿宋" w:hAnsi="仿宋" w:eastAsia="仿宋" w:cs="仿宋"/>
          <w:i w:val="0"/>
          <w:caps w:val="0"/>
          <w:color w:val="000000"/>
          <w:spacing w:val="0"/>
          <w:sz w:val="32"/>
          <w:szCs w:val="32"/>
        </w:rPr>
        <w:t>总成绩</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技能测试成绩</w:t>
      </w:r>
      <w:r>
        <w:rPr>
          <w:rFonts w:hint="default" w:ascii="Times New Roman" w:hAnsi="Times New Roman" w:cs="Times New Roman"/>
          <w:i w:val="0"/>
          <w:caps w:val="0"/>
          <w:color w:val="000000"/>
          <w:spacing w:val="0"/>
          <w:sz w:val="32"/>
          <w:szCs w:val="32"/>
        </w:rPr>
        <w:t>×50%</w:t>
      </w:r>
      <w:r>
        <w:rPr>
          <w:rFonts w:hint="eastAsia" w:ascii="仿宋" w:hAnsi="仿宋" w:eastAsia="仿宋" w:cs="仿宋"/>
          <w:i w:val="0"/>
          <w:caps w:val="0"/>
          <w:color w:val="000000"/>
          <w:spacing w:val="0"/>
          <w:sz w:val="32"/>
          <w:szCs w:val="32"/>
        </w:rPr>
        <w:t>＋试课成绩</w:t>
      </w:r>
      <w:r>
        <w:rPr>
          <w:rFonts w:hint="default" w:ascii="Times New Roman" w:hAnsi="Times New Roman" w:cs="Times New Roman"/>
          <w:i w:val="0"/>
          <w:caps w:val="0"/>
          <w:color w:val="000000"/>
          <w:spacing w:val="0"/>
          <w:sz w:val="32"/>
          <w:szCs w:val="32"/>
        </w:rPr>
        <w:t>×50%</w:t>
      </w:r>
      <w:r>
        <w:rPr>
          <w:rFonts w:hint="eastAsia" w:ascii="仿宋" w:hAnsi="仿宋" w:eastAsia="仿宋" w:cs="仿宋"/>
          <w:i w:val="0"/>
          <w:caps w:val="0"/>
          <w:color w:val="000000"/>
          <w:spacing w:val="0"/>
          <w:sz w:val="32"/>
          <w:szCs w:val="32"/>
        </w:rPr>
        <w:t>。</w:t>
      </w:r>
    </w:p>
    <w:p>
      <w:pPr>
        <w:pStyle w:val="2"/>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rPr>
        <w:t>五、组织体检</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rPr>
        <w:t>按招聘计划数</w:t>
      </w:r>
      <w:r>
        <w:rPr>
          <w:rFonts w:hint="default" w:ascii="Times New Roman" w:hAnsi="Times New Roman" w:cs="Times New Roman"/>
          <w:i w:val="0"/>
          <w:caps w:val="0"/>
          <w:color w:val="000000"/>
          <w:spacing w:val="0"/>
          <w:sz w:val="32"/>
          <w:szCs w:val="32"/>
        </w:rPr>
        <w:t>1</w:t>
      </w:r>
      <w:r>
        <w:rPr>
          <w:rFonts w:hint="eastAsia" w:ascii="仿宋" w:hAnsi="仿宋" w:eastAsia="仿宋" w:cs="仿宋"/>
          <w:i w:val="0"/>
          <w:caps w:val="0"/>
          <w:color w:val="000000"/>
          <w:spacing w:val="0"/>
          <w:sz w:val="32"/>
          <w:szCs w:val="32"/>
        </w:rPr>
        <w:t>：</w:t>
      </w:r>
      <w:r>
        <w:rPr>
          <w:rFonts w:hint="default" w:ascii="Times New Roman" w:hAnsi="Times New Roman" w:cs="Times New Roman"/>
          <w:i w:val="0"/>
          <w:caps w:val="0"/>
          <w:color w:val="000000"/>
          <w:spacing w:val="0"/>
          <w:sz w:val="32"/>
          <w:szCs w:val="32"/>
        </w:rPr>
        <w:t>1</w:t>
      </w:r>
      <w:r>
        <w:rPr>
          <w:rFonts w:hint="eastAsia" w:ascii="仿宋" w:hAnsi="仿宋" w:eastAsia="仿宋" w:cs="仿宋"/>
          <w:i w:val="0"/>
          <w:caps w:val="0"/>
          <w:color w:val="000000"/>
          <w:spacing w:val="0"/>
          <w:sz w:val="32"/>
          <w:szCs w:val="32"/>
        </w:rPr>
        <w:t>比例从高分到低分依次确定入围体检人员（如遇考试总成绩同分的，以试课成绩高者优先；如遇各项成绩均相同者，另行加试，加试采取面试方式，成绩高者入围）。</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rPr>
        <w:t>体检参照浙江省教师资格认定标准执行，考生须按规定的时间、地点和要求，携带本人身份证参加体检。自愿放弃体检或不按规定时间、地点和要求参加体检的，作自动放弃处理。如有自动放弃或体检不合格的，其空缺位不再递补。</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rPr>
        <w:t>入围体检人员在妊娠期人员，须在</w:t>
      </w:r>
      <w:r>
        <w:rPr>
          <w:rFonts w:hint="default" w:ascii="Times New Roman" w:hAnsi="Times New Roman" w:cs="Times New Roman"/>
          <w:i w:val="0"/>
          <w:caps w:val="0"/>
          <w:color w:val="000000"/>
          <w:spacing w:val="0"/>
          <w:sz w:val="32"/>
          <w:szCs w:val="32"/>
        </w:rPr>
        <w:t>1</w:t>
      </w:r>
      <w:r>
        <w:rPr>
          <w:rFonts w:hint="eastAsia" w:ascii="仿宋" w:hAnsi="仿宋" w:eastAsia="仿宋" w:cs="仿宋"/>
          <w:i w:val="0"/>
          <w:caps w:val="0"/>
          <w:color w:val="000000"/>
          <w:spacing w:val="0"/>
          <w:sz w:val="32"/>
          <w:szCs w:val="32"/>
        </w:rPr>
        <w:t>年内完成体检，否则取消资格。</w:t>
      </w:r>
    </w:p>
    <w:p>
      <w:pPr>
        <w:pStyle w:val="2"/>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rPr>
        <w:t>六、确定岗位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rPr>
        <w:t>体检合格者按总成绩从高分到低分依次确定各报考岗位。有自动放弃的，其空缺位不再递补。</w:t>
      </w:r>
    </w:p>
    <w:p>
      <w:pPr>
        <w:pStyle w:val="2"/>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rPr>
        <w:t>七、考察</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rPr>
        <w:t>对已确定岗位的考生进行考察。如有考察不合格或自动放弃的，将取消招聘资格，其空缺岗位不再递补。</w:t>
      </w:r>
    </w:p>
    <w:p>
      <w:pPr>
        <w:pStyle w:val="2"/>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rPr>
        <w:t>八、公示、聘用</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1. </w:t>
      </w:r>
      <w:r>
        <w:rPr>
          <w:rFonts w:hint="eastAsia" w:ascii="仿宋" w:hAnsi="仿宋" w:eastAsia="仿宋" w:cs="仿宋"/>
          <w:i w:val="0"/>
          <w:caps w:val="0"/>
          <w:color w:val="000000"/>
          <w:spacing w:val="0"/>
          <w:sz w:val="32"/>
          <w:szCs w:val="32"/>
        </w:rPr>
        <w:t>体检、考察合格者，确定为拟聘用对象，名单在瓯海教育公共服务平台网站公示。公示期满，对拟聘用对象没有异议或反映有问题经查实不影响聘用的，按规定办理聘用手续。聘用人员须在规定的时间内报到，无正当理由逾期者，取消聘用资格，其空缺位不再递补。</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2. </w:t>
      </w:r>
      <w:r>
        <w:rPr>
          <w:rFonts w:hint="eastAsia" w:ascii="仿宋" w:hAnsi="仿宋" w:eastAsia="仿宋" w:cs="仿宋"/>
          <w:i w:val="0"/>
          <w:caps w:val="0"/>
          <w:color w:val="000000"/>
          <w:spacing w:val="0"/>
          <w:sz w:val="32"/>
          <w:szCs w:val="32"/>
        </w:rPr>
        <w:t>聘用人员与聘用幼儿园签订五年服务期（含试用期）合同，在服务期内一般不得要求流动。聘用人员的试用期为一年，试用期满经考核合格的办理转正定级手续，考核不合格的予以解除聘用合同。</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rPr>
        <w:t>九、其他规定</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1. </w:t>
      </w:r>
      <w:r>
        <w:rPr>
          <w:rFonts w:hint="eastAsia" w:ascii="仿宋" w:hAnsi="仿宋" w:eastAsia="仿宋" w:cs="仿宋"/>
          <w:i w:val="0"/>
          <w:caps w:val="0"/>
          <w:color w:val="000000"/>
          <w:spacing w:val="0"/>
          <w:sz w:val="32"/>
          <w:szCs w:val="32"/>
        </w:rPr>
        <w:t>招聘工作坚持公开、平等、竞争、择优原则，规范程序，严明纪律，接受社会监督，对弄虚作假、徇私舞弊的人员，一经查实，按有关规定予以严肃处理。</w:t>
      </w:r>
    </w:p>
    <w:p>
      <w:pPr>
        <w:pStyle w:val="2"/>
        <w:keepNext w:val="0"/>
        <w:keepLines w:val="0"/>
        <w:widowControl/>
        <w:suppressLineNumbers w:val="0"/>
        <w:spacing w:line="560" w:lineRule="atLeast"/>
        <w:ind w:left="0" w:right="0" w:firstLine="640"/>
        <w:jc w:val="both"/>
        <w:rPr>
          <w:rFonts w:hint="default" w:ascii="Calibri" w:hAnsi="Calibri" w:cs="Calibri"/>
          <w:i w:val="0"/>
          <w:caps w:val="0"/>
          <w:color w:val="000000"/>
          <w:spacing w:val="0"/>
          <w:sz w:val="24"/>
          <w:szCs w:val="24"/>
        </w:rPr>
      </w:pPr>
      <w:r>
        <w:rPr>
          <w:rFonts w:hint="default" w:ascii="Times New Roman" w:hAnsi="Times New Roman" w:cs="Times New Roman"/>
          <w:i w:val="0"/>
          <w:caps w:val="0"/>
          <w:color w:val="000000"/>
          <w:spacing w:val="0"/>
          <w:sz w:val="32"/>
          <w:szCs w:val="32"/>
        </w:rPr>
        <w:t>2. </w:t>
      </w:r>
      <w:r>
        <w:rPr>
          <w:rFonts w:hint="eastAsia" w:ascii="仿宋" w:hAnsi="仿宋" w:eastAsia="仿宋" w:cs="仿宋"/>
          <w:i w:val="0"/>
          <w:caps w:val="0"/>
          <w:color w:val="000000"/>
          <w:spacing w:val="0"/>
          <w:sz w:val="32"/>
          <w:szCs w:val="32"/>
        </w:rPr>
        <w:t>报考人员提交的报考信息和材料应当真实、准确、有效。凡提供虚假信息和材料获取报名资格的，或有意隐瞒本人真实情况的，一经查实，即取消资格。</w:t>
      </w:r>
    </w:p>
    <w:p>
      <w:pPr>
        <w:pStyle w:val="2"/>
        <w:keepNext w:val="0"/>
        <w:keepLines w:val="0"/>
        <w:widowControl/>
        <w:suppressLineNumbers w:val="0"/>
        <w:spacing w:before="0" w:beforeAutospacing="0" w:after="0" w:afterAutospacing="0" w:line="560" w:lineRule="atLeast"/>
        <w:ind w:left="0" w:right="0" w:firstLine="63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3. </w:t>
      </w:r>
      <w:r>
        <w:rPr>
          <w:rFonts w:hint="eastAsia" w:ascii="仿宋" w:hAnsi="仿宋" w:eastAsia="仿宋" w:cs="仿宋"/>
          <w:i w:val="0"/>
          <w:caps w:val="0"/>
          <w:color w:val="000000"/>
          <w:spacing w:val="0"/>
          <w:sz w:val="32"/>
          <w:szCs w:val="32"/>
        </w:rPr>
        <w:t>专业审查办法。（</w:t>
      </w:r>
      <w:r>
        <w:rPr>
          <w:rFonts w:hint="default" w:ascii="Times New Roman" w:hAnsi="Times New Roman" w:cs="Times New Roman"/>
          <w:i w:val="0"/>
          <w:caps w:val="0"/>
          <w:color w:val="000000"/>
          <w:spacing w:val="0"/>
          <w:sz w:val="32"/>
          <w:szCs w:val="32"/>
        </w:rPr>
        <w:t>1</w:t>
      </w:r>
      <w:r>
        <w:rPr>
          <w:rFonts w:hint="eastAsia" w:ascii="仿宋" w:hAnsi="仿宋" w:eastAsia="仿宋" w:cs="仿宋"/>
          <w:i w:val="0"/>
          <w:caps w:val="0"/>
          <w:color w:val="000000"/>
          <w:spacing w:val="0"/>
          <w:sz w:val="32"/>
          <w:szCs w:val="32"/>
        </w:rPr>
        <w:t>）根据教育部《普通高等学校高职高专专业目录（</w:t>
      </w:r>
      <w:r>
        <w:rPr>
          <w:rFonts w:hint="default" w:ascii="Times New Roman" w:hAnsi="Times New Roman" w:cs="Times New Roman"/>
          <w:i w:val="0"/>
          <w:caps w:val="0"/>
          <w:color w:val="000000"/>
          <w:spacing w:val="0"/>
          <w:sz w:val="32"/>
          <w:szCs w:val="32"/>
        </w:rPr>
        <w:t>2012</w:t>
      </w:r>
      <w:r>
        <w:rPr>
          <w:rFonts w:hint="eastAsia" w:ascii="仿宋" w:hAnsi="仿宋" w:eastAsia="仿宋" w:cs="仿宋"/>
          <w:i w:val="0"/>
          <w:caps w:val="0"/>
          <w:color w:val="000000"/>
          <w:spacing w:val="0"/>
          <w:sz w:val="32"/>
          <w:szCs w:val="32"/>
        </w:rPr>
        <w:t>版）》《普通高等学校本科专业目录（</w:t>
      </w:r>
      <w:r>
        <w:rPr>
          <w:rFonts w:hint="default" w:ascii="Times New Roman" w:hAnsi="Times New Roman" w:cs="Times New Roman"/>
          <w:i w:val="0"/>
          <w:caps w:val="0"/>
          <w:color w:val="000000"/>
          <w:spacing w:val="0"/>
          <w:sz w:val="32"/>
          <w:szCs w:val="32"/>
        </w:rPr>
        <w:t>2012</w:t>
      </w:r>
      <w:r>
        <w:rPr>
          <w:rFonts w:hint="eastAsia" w:ascii="仿宋" w:hAnsi="仿宋" w:eastAsia="仿宋" w:cs="仿宋"/>
          <w:i w:val="0"/>
          <w:caps w:val="0"/>
          <w:color w:val="000000"/>
          <w:spacing w:val="0"/>
          <w:sz w:val="32"/>
          <w:szCs w:val="32"/>
        </w:rPr>
        <w:t>年）》《授予博士、硕士学位和培养研究生的学科、专业目录》（</w:t>
      </w:r>
      <w:r>
        <w:rPr>
          <w:rFonts w:hint="default" w:ascii="Times New Roman" w:hAnsi="Times New Roman" w:cs="Times New Roman"/>
          <w:i w:val="0"/>
          <w:caps w:val="0"/>
          <w:color w:val="000000"/>
          <w:spacing w:val="0"/>
          <w:sz w:val="32"/>
          <w:szCs w:val="32"/>
        </w:rPr>
        <w:t>2008</w:t>
      </w:r>
      <w:r>
        <w:rPr>
          <w:rFonts w:hint="eastAsia" w:ascii="仿宋" w:hAnsi="仿宋" w:eastAsia="仿宋" w:cs="仿宋"/>
          <w:i w:val="0"/>
          <w:caps w:val="0"/>
          <w:color w:val="000000"/>
          <w:spacing w:val="0"/>
          <w:sz w:val="32"/>
          <w:szCs w:val="32"/>
        </w:rPr>
        <w:t>年颁布）（以下简称</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目录</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），按照公布的所学专业进行审查，报考人员必须符合招聘岗位规定的专业要求方可报考。（</w:t>
      </w:r>
      <w:r>
        <w:rPr>
          <w:rFonts w:hint="default" w:ascii="Times New Roman" w:hAnsi="Times New Roman" w:cs="Times New Roman"/>
          <w:i w:val="0"/>
          <w:caps w:val="0"/>
          <w:color w:val="000000"/>
          <w:spacing w:val="0"/>
          <w:sz w:val="32"/>
          <w:szCs w:val="32"/>
        </w:rPr>
        <w:t>2</w:t>
      </w:r>
      <w:r>
        <w:rPr>
          <w:rFonts w:hint="eastAsia" w:ascii="仿宋" w:hAnsi="仿宋" w:eastAsia="仿宋" w:cs="仿宋"/>
          <w:i w:val="0"/>
          <w:caps w:val="0"/>
          <w:color w:val="000000"/>
          <w:spacing w:val="0"/>
          <w:sz w:val="32"/>
          <w:szCs w:val="32"/>
        </w:rPr>
        <w:t>）招聘岗位对招聘对所学专业明确的，按所明确的专业进行审查。招聘岗位对招聘所学专业要求为学科门类的，按照</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目录</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对应的学科门类专业进行审查。（</w:t>
      </w:r>
      <w:r>
        <w:rPr>
          <w:rFonts w:hint="default" w:ascii="Times New Roman" w:hAnsi="Times New Roman" w:cs="Times New Roman"/>
          <w:i w:val="0"/>
          <w:caps w:val="0"/>
          <w:color w:val="000000"/>
          <w:spacing w:val="0"/>
          <w:sz w:val="32"/>
          <w:szCs w:val="32"/>
        </w:rPr>
        <w:t>3</w:t>
      </w:r>
      <w:r>
        <w:rPr>
          <w:rFonts w:hint="eastAsia" w:ascii="仿宋" w:hAnsi="仿宋" w:eastAsia="仿宋" w:cs="仿宋"/>
          <w:i w:val="0"/>
          <w:caps w:val="0"/>
          <w:color w:val="000000"/>
          <w:spacing w:val="0"/>
          <w:sz w:val="32"/>
          <w:szCs w:val="32"/>
        </w:rPr>
        <w:t>）</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目录</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中未列入的专业或各高校新设专业，与岗位要求的专业相近似的，由报考人员提供相应的学习课程等证明资料，本着</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相近、相似</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和</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宜宽不宜窄，有利于人才选拔</w:t>
      </w:r>
      <w:r>
        <w:rPr>
          <w:rFonts w:hint="default" w:ascii="Times New Roman" w:hAnsi="Times New Roman" w:cs="Times New Roman"/>
          <w:i w:val="0"/>
          <w:caps w:val="0"/>
          <w:color w:val="000000"/>
          <w:spacing w:val="0"/>
          <w:sz w:val="32"/>
          <w:szCs w:val="32"/>
        </w:rPr>
        <w:t>”</w:t>
      </w:r>
      <w:r>
        <w:rPr>
          <w:rFonts w:hint="eastAsia" w:ascii="仿宋" w:hAnsi="仿宋" w:eastAsia="仿宋" w:cs="仿宋"/>
          <w:i w:val="0"/>
          <w:caps w:val="0"/>
          <w:color w:val="000000"/>
          <w:spacing w:val="0"/>
          <w:sz w:val="32"/>
          <w:szCs w:val="32"/>
        </w:rPr>
        <w:t>的原则进行专业条件审核，可根据实际情况予以从宽认定。</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4. </w:t>
      </w:r>
      <w:r>
        <w:rPr>
          <w:rFonts w:hint="eastAsia" w:ascii="仿宋" w:hAnsi="仿宋" w:eastAsia="仿宋" w:cs="仿宋"/>
          <w:i w:val="0"/>
          <w:caps w:val="0"/>
          <w:color w:val="000000"/>
          <w:spacing w:val="0"/>
          <w:sz w:val="32"/>
          <w:szCs w:val="32"/>
        </w:rPr>
        <w:t>报名与考试使用的身份证号必须一致。身份证遗失的，需及时补办或办理临时身份证。凡弄虚作假进入考场参加考试的，当次全部考试成绩无效并按相关规定处理。</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5. </w:t>
      </w:r>
      <w:r>
        <w:rPr>
          <w:rFonts w:hint="eastAsia" w:ascii="仿宋" w:hAnsi="仿宋" w:eastAsia="仿宋" w:cs="仿宋"/>
          <w:i w:val="0"/>
          <w:caps w:val="0"/>
          <w:color w:val="000000"/>
          <w:spacing w:val="0"/>
          <w:sz w:val="32"/>
          <w:szCs w:val="32"/>
        </w:rPr>
        <w:t>港澳、国外留学归来报考人员应提供教育部中国留学服务中心境外学历、学位认证书，视同全日制普通高校同等学历、学位。</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6. </w:t>
      </w:r>
      <w:r>
        <w:rPr>
          <w:rFonts w:hint="eastAsia" w:ascii="仿宋" w:hAnsi="仿宋" w:eastAsia="仿宋" w:cs="仿宋"/>
          <w:i w:val="0"/>
          <w:caps w:val="0"/>
          <w:color w:val="000000"/>
          <w:spacing w:val="0"/>
          <w:sz w:val="32"/>
          <w:szCs w:val="32"/>
        </w:rPr>
        <w:t>本次招聘考试不指定复习参考用书，不举办也不委托任何机构与个人开展针对本次教师招聘考试的辅导培训。</w:t>
      </w:r>
    </w:p>
    <w:p>
      <w:pPr>
        <w:pStyle w:val="2"/>
        <w:keepNext w:val="0"/>
        <w:keepLines w:val="0"/>
        <w:widowControl/>
        <w:suppressLineNumbers w:val="0"/>
        <w:spacing w:before="0" w:beforeAutospacing="0" w:after="0" w:afterAutospacing="0" w:line="560" w:lineRule="atLeast"/>
        <w:ind w:left="0" w:right="0" w:firstLine="63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7. </w:t>
      </w:r>
      <w:r>
        <w:rPr>
          <w:rFonts w:hint="eastAsia" w:ascii="仿宋" w:hAnsi="仿宋" w:eastAsia="仿宋" w:cs="仿宋"/>
          <w:i w:val="0"/>
          <w:caps w:val="0"/>
          <w:color w:val="000000"/>
          <w:spacing w:val="0"/>
          <w:sz w:val="32"/>
          <w:szCs w:val="32"/>
        </w:rPr>
        <w:t>其他未尽事宜将及时在瓯海教育公共服务平台及各幼儿园网站公布，请报考对象注意上网查阅，本通知由瓯海区教育局负责解释。</w:t>
      </w:r>
    </w:p>
    <w:p>
      <w:pPr>
        <w:pStyle w:val="2"/>
        <w:keepNext w:val="0"/>
        <w:keepLines w:val="0"/>
        <w:widowControl/>
        <w:suppressLineNumbers w:val="0"/>
        <w:spacing w:line="560" w:lineRule="atLeast"/>
        <w:ind w:left="0" w:right="0" w:firstLine="640"/>
        <w:jc w:val="both"/>
        <w:rPr>
          <w:rFonts w:hint="default" w:ascii="Calibri" w:hAnsi="Calibri" w:cs="Calibri"/>
          <w:i w:val="0"/>
          <w:caps w:val="0"/>
          <w:color w:val="000000"/>
          <w:spacing w:val="0"/>
          <w:sz w:val="24"/>
          <w:szCs w:val="24"/>
        </w:rPr>
      </w:pPr>
      <w:r>
        <w:rPr>
          <w:rFonts w:hint="eastAsia" w:ascii="仿宋" w:hAnsi="仿宋" w:eastAsia="仿宋" w:cs="仿宋"/>
          <w:i w:val="0"/>
          <w:caps w:val="0"/>
          <w:color w:val="000000"/>
          <w:spacing w:val="0"/>
          <w:sz w:val="32"/>
          <w:szCs w:val="32"/>
        </w:rPr>
        <w:t>咨询电话：瓯海区教育局政工科</w:t>
      </w:r>
      <w:r>
        <w:rPr>
          <w:rFonts w:hint="default" w:ascii="Times New Roman" w:hAnsi="Times New Roman" w:cs="Times New Roman"/>
          <w:i w:val="0"/>
          <w:caps w:val="0"/>
          <w:color w:val="000000"/>
          <w:spacing w:val="0"/>
          <w:sz w:val="32"/>
          <w:szCs w:val="32"/>
        </w:rPr>
        <w:t>88598287  88522647</w:t>
      </w:r>
    </w:p>
    <w:p>
      <w:pPr>
        <w:pStyle w:val="2"/>
        <w:keepNext w:val="0"/>
        <w:keepLines w:val="0"/>
        <w:widowControl/>
        <w:suppressLineNumbers w:val="0"/>
        <w:spacing w:line="560" w:lineRule="atLeast"/>
        <w:ind w:left="0" w:right="0" w:firstLine="640"/>
        <w:jc w:val="both"/>
        <w:rPr>
          <w:rFonts w:hint="default" w:ascii="Calibri" w:hAnsi="Calibri" w:cs="Calibri"/>
          <w:i w:val="0"/>
          <w:caps w:val="0"/>
          <w:color w:val="000000"/>
          <w:spacing w:val="0"/>
          <w:sz w:val="24"/>
          <w:szCs w:val="24"/>
        </w:rPr>
      </w:pPr>
      <w:r>
        <w:rPr>
          <w:rFonts w:hint="eastAsia" w:ascii="仿宋" w:hAnsi="仿宋" w:eastAsia="仿宋" w:cs="仿宋"/>
          <w:i w:val="0"/>
          <w:caps w:val="0"/>
          <w:color w:val="000000"/>
          <w:spacing w:val="0"/>
          <w:sz w:val="32"/>
          <w:szCs w:val="32"/>
        </w:rPr>
        <w:t>监督电话：瓯海区教育局信访巡查中心</w:t>
      </w:r>
      <w:r>
        <w:rPr>
          <w:rFonts w:hint="default" w:ascii="Times New Roman" w:hAnsi="Times New Roman" w:cs="Times New Roman"/>
          <w:i w:val="0"/>
          <w:caps w:val="0"/>
          <w:color w:val="000000"/>
          <w:spacing w:val="0"/>
          <w:sz w:val="32"/>
          <w:szCs w:val="32"/>
        </w:rPr>
        <w:t>  88534443</w:t>
      </w:r>
    </w:p>
    <w:p>
      <w:pPr>
        <w:pStyle w:val="2"/>
        <w:keepNext w:val="0"/>
        <w:keepLines w:val="0"/>
        <w:widowControl/>
        <w:suppressLineNumbers w:val="0"/>
        <w:spacing w:line="560" w:lineRule="atLeast"/>
        <w:ind w:left="0" w:right="0" w:firstLine="0"/>
        <w:jc w:val="both"/>
        <w:rPr>
          <w:rFonts w:hint="default" w:ascii="Calibri" w:hAnsi="Calibri" w:cs="Calibri"/>
          <w:i w:val="0"/>
          <w:caps w:val="0"/>
          <w:color w:val="000000"/>
          <w:spacing w:val="0"/>
          <w:sz w:val="24"/>
          <w:szCs w:val="24"/>
        </w:rPr>
      </w:pPr>
      <w:r>
        <w:rPr>
          <w:rFonts w:hint="default" w:ascii="Times New Roman" w:hAnsi="Times New Roman" w:cs="Times New Roman"/>
          <w:i w:val="0"/>
          <w:caps w:val="0"/>
          <w:color w:val="000000"/>
          <w:spacing w:val="0"/>
          <w:sz w:val="32"/>
          <w:szCs w:val="32"/>
        </w:rPr>
        <w:t> </w:t>
      </w:r>
    </w:p>
    <w:p>
      <w:pPr>
        <w:pStyle w:val="2"/>
        <w:keepNext w:val="0"/>
        <w:keepLines w:val="0"/>
        <w:widowControl/>
        <w:suppressLineNumbers w:val="0"/>
        <w:spacing w:line="560" w:lineRule="atLeast"/>
        <w:ind w:left="0" w:right="0" w:firstLine="5120"/>
        <w:jc w:val="right"/>
        <w:rPr>
          <w:rFonts w:hint="default" w:ascii="Calibri" w:hAnsi="Calibri" w:cs="Calibri"/>
          <w:i w:val="0"/>
          <w:caps w:val="0"/>
          <w:color w:val="000000"/>
          <w:spacing w:val="0"/>
          <w:sz w:val="24"/>
          <w:szCs w:val="24"/>
        </w:rPr>
      </w:pPr>
      <w:r>
        <w:rPr>
          <w:rFonts w:hint="eastAsia" w:ascii="仿宋" w:hAnsi="仿宋" w:eastAsia="仿宋" w:cs="仿宋"/>
          <w:i w:val="0"/>
          <w:caps w:val="0"/>
          <w:color w:val="000000"/>
          <w:spacing w:val="0"/>
          <w:sz w:val="32"/>
          <w:szCs w:val="32"/>
        </w:rPr>
        <w:t>温州市瓯海区教育局</w:t>
      </w:r>
    </w:p>
    <w:p>
      <w:pPr>
        <w:pStyle w:val="2"/>
        <w:keepNext w:val="0"/>
        <w:keepLines w:val="0"/>
        <w:widowControl/>
        <w:suppressLineNumbers w:val="0"/>
        <w:spacing w:before="0" w:beforeAutospacing="0" w:after="0" w:afterAutospacing="0" w:line="560" w:lineRule="atLeast"/>
        <w:ind w:left="0" w:right="0" w:firstLine="640"/>
        <w:jc w:val="right"/>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                             2019</w:t>
      </w:r>
      <w:r>
        <w:rPr>
          <w:rFonts w:hint="eastAsia" w:ascii="仿宋" w:hAnsi="仿宋" w:eastAsia="仿宋" w:cs="仿宋"/>
          <w:i w:val="0"/>
          <w:caps w:val="0"/>
          <w:color w:val="000000"/>
          <w:spacing w:val="0"/>
          <w:sz w:val="32"/>
          <w:szCs w:val="32"/>
        </w:rPr>
        <w:t>年</w:t>
      </w:r>
      <w:r>
        <w:rPr>
          <w:rFonts w:hint="default" w:ascii="Times New Roman" w:hAnsi="Times New Roman" w:cs="Times New Roman"/>
          <w:i w:val="0"/>
          <w:caps w:val="0"/>
          <w:color w:val="000000"/>
          <w:spacing w:val="0"/>
          <w:sz w:val="32"/>
          <w:szCs w:val="32"/>
        </w:rPr>
        <w:t>8</w:t>
      </w:r>
      <w:r>
        <w:rPr>
          <w:rFonts w:hint="eastAsia" w:ascii="仿宋" w:hAnsi="仿宋" w:eastAsia="仿宋" w:cs="仿宋"/>
          <w:i w:val="0"/>
          <w:caps w:val="0"/>
          <w:color w:val="000000"/>
          <w:spacing w:val="0"/>
          <w:sz w:val="32"/>
          <w:szCs w:val="32"/>
        </w:rPr>
        <w:t>月</w:t>
      </w:r>
      <w:r>
        <w:rPr>
          <w:rFonts w:hint="default" w:ascii="Times New Roman" w:hAnsi="Times New Roman" w:cs="Times New Roman"/>
          <w:i w:val="0"/>
          <w:caps w:val="0"/>
          <w:color w:val="000000"/>
          <w:spacing w:val="0"/>
          <w:sz w:val="32"/>
          <w:szCs w:val="32"/>
        </w:rPr>
        <w:t>20</w:t>
      </w:r>
      <w:r>
        <w:rPr>
          <w:rFonts w:hint="eastAsia" w:ascii="仿宋" w:hAnsi="仿宋" w:eastAsia="仿宋" w:cs="仿宋"/>
          <w:i w:val="0"/>
          <w:caps w:val="0"/>
          <w:color w:val="000000"/>
          <w:spacing w:val="0"/>
          <w:sz w:val="32"/>
          <w:szCs w:val="32"/>
        </w:rPr>
        <w:t>日</w:t>
      </w:r>
    </w:p>
    <w:p>
      <w:pPr>
        <w:pStyle w:val="2"/>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rPr>
        <w:t>    </w:t>
      </w:r>
      <w:r>
        <w:rPr>
          <w:rFonts w:hint="eastAsia" w:ascii="仿宋" w:hAnsi="仿宋" w:eastAsia="仿宋" w:cs="仿宋"/>
          <w:i w:val="0"/>
          <w:caps w:val="0"/>
          <w:color w:val="000000"/>
          <w:spacing w:val="0"/>
          <w:sz w:val="32"/>
          <w:szCs w:val="32"/>
        </w:rPr>
        <w:t>（此件公开发布）</w:t>
      </w:r>
    </w:p>
    <w:p>
      <w:pPr>
        <w:pStyle w:val="2"/>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p>
    <w:p>
      <w:pPr>
        <w:pStyle w:val="2"/>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rPr>
        <w:t>附件1：</w:t>
      </w:r>
      <w:r>
        <w:rPr>
          <w:rFonts w:hint="eastAsia" w:ascii="仿宋" w:hAnsi="仿宋" w:eastAsia="仿宋" w:cs="仿宋"/>
          <w:i w:val="0"/>
          <w:caps w:val="0"/>
          <w:spacing w:val="0"/>
          <w:sz w:val="32"/>
          <w:szCs w:val="32"/>
        </w:rPr>
        <w:fldChar w:fldCharType="begin"/>
      </w:r>
      <w:r>
        <w:rPr>
          <w:rFonts w:hint="eastAsia" w:ascii="仿宋" w:hAnsi="仿宋" w:eastAsia="仿宋" w:cs="仿宋"/>
          <w:i w:val="0"/>
          <w:caps w:val="0"/>
          <w:spacing w:val="0"/>
          <w:sz w:val="32"/>
          <w:szCs w:val="32"/>
        </w:rPr>
        <w:instrText xml:space="preserve"> HYPERLINK "http://www.ohedu.net/ewebeditor/uploadfile/201908/20190820174518700.xlsx" \t "http://www.ohedu.net/www/_blank" </w:instrText>
      </w:r>
      <w:r>
        <w:rPr>
          <w:rFonts w:hint="eastAsia" w:ascii="仿宋" w:hAnsi="仿宋" w:eastAsia="仿宋" w:cs="仿宋"/>
          <w:i w:val="0"/>
          <w:caps w:val="0"/>
          <w:spacing w:val="0"/>
          <w:sz w:val="32"/>
          <w:szCs w:val="32"/>
        </w:rPr>
        <w:fldChar w:fldCharType="separate"/>
      </w:r>
      <w:r>
        <w:rPr>
          <w:rStyle w:val="5"/>
          <w:rFonts w:hint="eastAsia" w:ascii="仿宋" w:hAnsi="仿宋" w:eastAsia="仿宋" w:cs="仿宋"/>
          <w:i w:val="0"/>
          <w:caps w:val="0"/>
          <w:spacing w:val="0"/>
          <w:sz w:val="32"/>
          <w:szCs w:val="32"/>
        </w:rPr>
        <w:t>2019公办幼儿园招收非编专任教师(第二批)岗位、报名地点表.xlsx</w:t>
      </w:r>
      <w:r>
        <w:rPr>
          <w:rFonts w:hint="eastAsia" w:ascii="仿宋" w:hAnsi="仿宋" w:eastAsia="仿宋" w:cs="仿宋"/>
          <w:i w:val="0"/>
          <w:caps w:val="0"/>
          <w:spacing w:val="0"/>
          <w:sz w:val="32"/>
          <w:szCs w:val="32"/>
        </w:rPr>
        <w:fldChar w:fldCharType="end"/>
      </w:r>
    </w:p>
    <w:p>
      <w:pPr>
        <w:pStyle w:val="2"/>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p>
    <w:p>
      <w:pPr>
        <w:pStyle w:val="2"/>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rPr>
        <w:t>附件</w:t>
      </w:r>
      <w:r>
        <w:rPr>
          <w:rFonts w:hint="default" w:ascii="Times New Roman" w:hAnsi="Times New Roman" w:cs="Times New Roman"/>
          <w:i w:val="0"/>
          <w:caps w:val="0"/>
          <w:color w:val="000000"/>
          <w:spacing w:val="0"/>
          <w:sz w:val="32"/>
          <w:szCs w:val="32"/>
        </w:rPr>
        <w:t>2</w:t>
      </w:r>
    </w:p>
    <w:p>
      <w:pPr>
        <w:pStyle w:val="2"/>
        <w:keepNext w:val="0"/>
        <w:keepLines w:val="0"/>
        <w:widowControl/>
        <w:suppressLineNumbers w:val="0"/>
        <w:ind w:left="0" w:right="0" w:firstLine="0"/>
        <w:jc w:val="center"/>
        <w:rPr>
          <w:rFonts w:hint="default" w:ascii="Calibri" w:hAnsi="Calibri" w:cs="Calibri"/>
          <w:i w:val="0"/>
          <w:caps w:val="0"/>
          <w:color w:val="000000"/>
          <w:spacing w:val="0"/>
          <w:sz w:val="24"/>
          <w:szCs w:val="24"/>
        </w:rPr>
      </w:pPr>
      <w:r>
        <w:rPr>
          <w:rFonts w:hint="eastAsia" w:ascii="宋体" w:hAnsi="宋体" w:eastAsia="宋体" w:cs="宋体"/>
          <w:b/>
          <w:i w:val="0"/>
          <w:caps w:val="0"/>
          <w:color w:val="000000"/>
          <w:spacing w:val="0"/>
          <w:sz w:val="36"/>
          <w:szCs w:val="36"/>
        </w:rPr>
        <w:t>瓯海区公办幼儿园非事业编制教师招聘报名表</w:t>
      </w:r>
    </w:p>
    <w:p>
      <w:pPr>
        <w:pStyle w:val="2"/>
        <w:keepNext w:val="0"/>
        <w:keepLines w:val="0"/>
        <w:widowControl/>
        <w:suppressLineNumbers w:val="0"/>
        <w:spacing w:before="0" w:beforeAutospacing="0" w:after="0" w:afterAutospacing="0" w:line="36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rPr>
        <w:t>报考幼儿园：</w:t>
      </w:r>
    </w:p>
    <w:tbl>
      <w:tblPr>
        <w:tblW w:w="9527" w:type="dxa"/>
        <w:jc w:val="center"/>
        <w:tblInd w:w="-502" w:type="dxa"/>
        <w:shd w:val="clear"/>
        <w:tblLayout w:type="fixed"/>
        <w:tblCellMar>
          <w:top w:w="0" w:type="dxa"/>
          <w:left w:w="0" w:type="dxa"/>
          <w:bottom w:w="0" w:type="dxa"/>
          <w:right w:w="0" w:type="dxa"/>
        </w:tblCellMar>
      </w:tblPr>
      <w:tblGrid>
        <w:gridCol w:w="1021"/>
        <w:gridCol w:w="1005"/>
        <w:gridCol w:w="544"/>
        <w:gridCol w:w="1147"/>
        <w:gridCol w:w="812"/>
        <w:gridCol w:w="14"/>
        <w:gridCol w:w="693"/>
        <w:gridCol w:w="716"/>
        <w:gridCol w:w="700"/>
        <w:gridCol w:w="1207"/>
        <w:gridCol w:w="1668"/>
      </w:tblGrid>
      <w:tr>
        <w:tblPrEx>
          <w:shd w:val="clear"/>
          <w:tblLayout w:type="fixed"/>
          <w:tblCellMar>
            <w:top w:w="0" w:type="dxa"/>
            <w:left w:w="0" w:type="dxa"/>
            <w:bottom w:w="0" w:type="dxa"/>
            <w:right w:w="0" w:type="dxa"/>
          </w:tblCellMar>
        </w:tblPrEx>
        <w:trPr>
          <w:trHeight w:val="630" w:hRule="atLeast"/>
          <w:jc w:val="center"/>
        </w:trPr>
        <w:tc>
          <w:tcPr>
            <w:tcW w:w="1021" w:type="dxa"/>
            <w:tcBorders>
              <w:top w:val="single" w:color="auto" w:sz="8" w:space="0"/>
              <w:left w:val="single" w:color="auto" w:sz="8" w:space="0"/>
              <w:bottom w:val="nil"/>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姓</w:t>
            </w:r>
            <w:r>
              <w:rPr>
                <w:rFonts w:hint="default" w:ascii="Times New Roman" w:hAnsi="Times New Roman" w:cs="Times New Roman"/>
                <w:color w:val="000000"/>
                <w:sz w:val="21"/>
                <w:szCs w:val="21"/>
              </w:rPr>
              <w:t>  </w:t>
            </w:r>
            <w:r>
              <w:rPr>
                <w:rFonts w:hint="eastAsia" w:ascii="宋体" w:hAnsi="宋体" w:eastAsia="宋体" w:cs="宋体"/>
                <w:color w:val="000000"/>
                <w:sz w:val="21"/>
                <w:szCs w:val="21"/>
              </w:rPr>
              <w:t>名</w:t>
            </w:r>
          </w:p>
        </w:tc>
        <w:tc>
          <w:tcPr>
            <w:tcW w:w="1549" w:type="dxa"/>
            <w:gridSpan w:val="2"/>
            <w:tcBorders>
              <w:top w:val="single" w:color="auto" w:sz="8" w:space="0"/>
              <w:left w:val="nil"/>
              <w:bottom w:val="nil"/>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both"/>
              <w:rPr>
                <w:rFonts w:hint="default" w:ascii="Calibri" w:hAnsi="Calibri" w:cs="Calibri"/>
                <w:sz w:val="24"/>
                <w:szCs w:val="24"/>
              </w:rPr>
            </w:pPr>
            <w:r>
              <w:rPr>
                <w:rFonts w:hint="default" w:ascii="Times New Roman" w:hAnsi="Times New Roman" w:cs="Times New Roman"/>
                <w:color w:val="000000"/>
                <w:sz w:val="21"/>
                <w:szCs w:val="21"/>
              </w:rPr>
              <w:t> </w:t>
            </w:r>
          </w:p>
        </w:tc>
        <w:tc>
          <w:tcPr>
            <w:tcW w:w="1147" w:type="dxa"/>
            <w:tcBorders>
              <w:top w:val="single" w:color="auto" w:sz="8" w:space="0"/>
              <w:left w:val="nil"/>
              <w:bottom w:val="nil"/>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性别</w:t>
            </w:r>
          </w:p>
        </w:tc>
        <w:tc>
          <w:tcPr>
            <w:tcW w:w="812" w:type="dxa"/>
            <w:tcBorders>
              <w:top w:val="single" w:color="auto" w:sz="8" w:space="0"/>
              <w:left w:val="nil"/>
              <w:bottom w:val="nil"/>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707" w:type="dxa"/>
            <w:gridSpan w:val="2"/>
            <w:tcBorders>
              <w:top w:val="single" w:color="auto" w:sz="8" w:space="0"/>
              <w:left w:val="nil"/>
              <w:bottom w:val="nil"/>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民族</w:t>
            </w:r>
          </w:p>
        </w:tc>
        <w:tc>
          <w:tcPr>
            <w:tcW w:w="71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700" w:type="dxa"/>
            <w:tcBorders>
              <w:top w:val="single" w:color="auto" w:sz="8" w:space="0"/>
              <w:left w:val="nil"/>
              <w:bottom w:val="nil"/>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出生</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年月</w:t>
            </w:r>
          </w:p>
        </w:tc>
        <w:tc>
          <w:tcPr>
            <w:tcW w:w="1207" w:type="dxa"/>
            <w:tcBorders>
              <w:top w:val="single" w:color="auto" w:sz="8" w:space="0"/>
              <w:left w:val="nil"/>
              <w:bottom w:val="nil"/>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166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照</w:t>
            </w:r>
          </w:p>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片</w:t>
            </w:r>
          </w:p>
        </w:tc>
      </w:tr>
      <w:tr>
        <w:tblPrEx>
          <w:tblLayout w:type="fixed"/>
          <w:tblCellMar>
            <w:top w:w="0" w:type="dxa"/>
            <w:left w:w="0" w:type="dxa"/>
            <w:bottom w:w="0" w:type="dxa"/>
            <w:right w:w="0" w:type="dxa"/>
          </w:tblCellMar>
        </w:tblPrEx>
        <w:trPr>
          <w:trHeight w:val="630" w:hRule="atLeast"/>
          <w:jc w:val="center"/>
        </w:trPr>
        <w:tc>
          <w:tcPr>
            <w:tcW w:w="10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现户籍</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所在地</w:t>
            </w:r>
          </w:p>
        </w:tc>
        <w:tc>
          <w:tcPr>
            <w:tcW w:w="1549"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114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资格证书</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类</w:t>
            </w:r>
            <w:r>
              <w:rPr>
                <w:rFonts w:hint="default" w:ascii="Times New Roman" w:hAnsi="Times New Roman" w:cs="Times New Roman"/>
                <w:color w:val="000000"/>
                <w:sz w:val="21"/>
                <w:szCs w:val="21"/>
              </w:rPr>
              <w:t>    </w:t>
            </w:r>
            <w:r>
              <w:rPr>
                <w:rFonts w:hint="eastAsia" w:ascii="宋体" w:hAnsi="宋体" w:eastAsia="宋体" w:cs="宋体"/>
                <w:color w:val="000000"/>
                <w:sz w:val="21"/>
                <w:szCs w:val="21"/>
              </w:rPr>
              <w:t>别</w:t>
            </w:r>
          </w:p>
        </w:tc>
        <w:tc>
          <w:tcPr>
            <w:tcW w:w="2235"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70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政治</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面貌</w:t>
            </w:r>
          </w:p>
        </w:tc>
        <w:tc>
          <w:tcPr>
            <w:tcW w:w="120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166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30" w:hRule="atLeast"/>
          <w:jc w:val="center"/>
        </w:trPr>
        <w:tc>
          <w:tcPr>
            <w:tcW w:w="10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学历</w:t>
            </w:r>
          </w:p>
        </w:tc>
        <w:tc>
          <w:tcPr>
            <w:tcW w:w="269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sz w:val="21"/>
                <w:szCs w:val="21"/>
              </w:rPr>
              <w:t> </w:t>
            </w:r>
          </w:p>
        </w:tc>
        <w:tc>
          <w:tcPr>
            <w:tcW w:w="82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毕业</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院校</w:t>
            </w:r>
          </w:p>
        </w:tc>
        <w:tc>
          <w:tcPr>
            <w:tcW w:w="3316"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sz w:val="21"/>
                <w:szCs w:val="21"/>
              </w:rPr>
              <w:t> </w:t>
            </w:r>
          </w:p>
        </w:tc>
        <w:tc>
          <w:tcPr>
            <w:tcW w:w="166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496" w:hRule="atLeast"/>
          <w:jc w:val="center"/>
        </w:trPr>
        <w:tc>
          <w:tcPr>
            <w:tcW w:w="10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专业</w:t>
            </w:r>
          </w:p>
        </w:tc>
        <w:tc>
          <w:tcPr>
            <w:tcW w:w="269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sz w:val="21"/>
                <w:szCs w:val="21"/>
              </w:rPr>
              <w:t> </w:t>
            </w:r>
          </w:p>
        </w:tc>
        <w:tc>
          <w:tcPr>
            <w:tcW w:w="151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毕业时间</w:t>
            </w:r>
          </w:p>
        </w:tc>
        <w:tc>
          <w:tcPr>
            <w:tcW w:w="2623"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sz w:val="21"/>
                <w:szCs w:val="21"/>
              </w:rPr>
              <w:t> </w:t>
            </w:r>
          </w:p>
        </w:tc>
        <w:tc>
          <w:tcPr>
            <w:tcW w:w="166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449" w:hRule="atLeast"/>
          <w:jc w:val="center"/>
        </w:trPr>
        <w:tc>
          <w:tcPr>
            <w:tcW w:w="102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家</w:t>
            </w:r>
            <w:r>
              <w:rPr>
                <w:rFonts w:hint="default" w:ascii="Times New Roman" w:hAnsi="Times New Roman" w:cs="Times New Roman"/>
                <w:color w:val="000000"/>
                <w:sz w:val="21"/>
                <w:szCs w:val="21"/>
              </w:rPr>
              <w:t> </w:t>
            </w:r>
            <w:r>
              <w:rPr>
                <w:rFonts w:hint="eastAsia" w:ascii="宋体" w:hAnsi="宋体" w:eastAsia="宋体" w:cs="宋体"/>
                <w:color w:val="000000"/>
                <w:sz w:val="21"/>
                <w:szCs w:val="21"/>
              </w:rPr>
              <w:t>庭</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住</w:t>
            </w:r>
            <w:r>
              <w:rPr>
                <w:rFonts w:hint="default" w:ascii="Times New Roman" w:hAnsi="Times New Roman" w:cs="Times New Roman"/>
                <w:color w:val="000000"/>
                <w:sz w:val="21"/>
                <w:szCs w:val="21"/>
              </w:rPr>
              <w:t> </w:t>
            </w:r>
            <w:r>
              <w:rPr>
                <w:rFonts w:hint="eastAsia" w:ascii="宋体" w:hAnsi="宋体" w:eastAsia="宋体" w:cs="宋体"/>
                <w:color w:val="000000"/>
                <w:sz w:val="21"/>
                <w:szCs w:val="21"/>
              </w:rPr>
              <w:t>址</w:t>
            </w:r>
          </w:p>
        </w:tc>
        <w:tc>
          <w:tcPr>
            <w:tcW w:w="4215" w:type="dxa"/>
            <w:gridSpan w:val="6"/>
            <w:vMerge w:val="restart"/>
            <w:tcBorders>
              <w:top w:val="nil"/>
              <w:left w:val="nil"/>
              <w:bottom w:val="nil"/>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141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固定电话</w:t>
            </w:r>
          </w:p>
        </w:tc>
        <w:tc>
          <w:tcPr>
            <w:tcW w:w="287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r>
      <w:tr>
        <w:tblPrEx>
          <w:tblLayout w:type="fixed"/>
          <w:tblCellMar>
            <w:top w:w="0" w:type="dxa"/>
            <w:left w:w="0" w:type="dxa"/>
            <w:bottom w:w="0" w:type="dxa"/>
            <w:right w:w="0" w:type="dxa"/>
          </w:tblCellMar>
        </w:tblPrEx>
        <w:trPr>
          <w:trHeight w:val="440" w:hRule="atLeast"/>
          <w:jc w:val="center"/>
        </w:trPr>
        <w:tc>
          <w:tcPr>
            <w:tcW w:w="102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15" w:type="dxa"/>
            <w:gridSpan w:val="6"/>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c>
          <w:tcPr>
            <w:tcW w:w="1416" w:type="dxa"/>
            <w:gridSpan w:val="2"/>
            <w:tcBorders>
              <w:top w:val="nil"/>
              <w:left w:val="nil"/>
              <w:bottom w:val="nil"/>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移动电话</w:t>
            </w:r>
          </w:p>
        </w:tc>
        <w:tc>
          <w:tcPr>
            <w:tcW w:w="2875" w:type="dxa"/>
            <w:gridSpan w:val="2"/>
            <w:tcBorders>
              <w:top w:val="nil"/>
              <w:left w:val="nil"/>
              <w:bottom w:val="nil"/>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r>
      <w:tr>
        <w:tblPrEx>
          <w:tblLayout w:type="fixed"/>
          <w:tblCellMar>
            <w:top w:w="0" w:type="dxa"/>
            <w:left w:w="0" w:type="dxa"/>
            <w:bottom w:w="0" w:type="dxa"/>
            <w:right w:w="0" w:type="dxa"/>
          </w:tblCellMar>
        </w:tblPrEx>
        <w:trPr>
          <w:trHeight w:val="555" w:hRule="atLeast"/>
          <w:jc w:val="center"/>
        </w:trPr>
        <w:tc>
          <w:tcPr>
            <w:tcW w:w="1021"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家</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庭</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成</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员</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情</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况</w:t>
            </w:r>
          </w:p>
        </w:tc>
        <w:tc>
          <w:tcPr>
            <w:tcW w:w="100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称谓</w:t>
            </w:r>
          </w:p>
        </w:tc>
        <w:tc>
          <w:tcPr>
            <w:tcW w:w="169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姓</w:t>
            </w:r>
            <w:r>
              <w:rPr>
                <w:rFonts w:hint="default" w:ascii="Times New Roman" w:hAnsi="Times New Roman" w:cs="Times New Roman"/>
                <w:color w:val="000000"/>
                <w:sz w:val="21"/>
                <w:szCs w:val="21"/>
              </w:rPr>
              <w:t>  </w:t>
            </w:r>
            <w:r>
              <w:rPr>
                <w:rFonts w:hint="eastAsia" w:ascii="宋体" w:hAnsi="宋体" w:eastAsia="宋体" w:cs="宋体"/>
                <w:color w:val="000000"/>
                <w:sz w:val="21"/>
                <w:szCs w:val="21"/>
              </w:rPr>
              <w:t>名</w:t>
            </w:r>
          </w:p>
        </w:tc>
        <w:tc>
          <w:tcPr>
            <w:tcW w:w="1519" w:type="dxa"/>
            <w:gridSpan w:val="3"/>
            <w:tcBorders>
              <w:top w:val="nil"/>
              <w:left w:val="nil"/>
              <w:bottom w:val="single" w:color="auto" w:sz="8" w:space="0"/>
              <w:right w:val="single" w:color="000000"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政治面貌</w:t>
            </w:r>
          </w:p>
        </w:tc>
        <w:tc>
          <w:tcPr>
            <w:tcW w:w="4291"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工作单位及职务</w:t>
            </w:r>
          </w:p>
        </w:tc>
      </w:tr>
      <w:tr>
        <w:tblPrEx>
          <w:tblLayout w:type="fixed"/>
          <w:tblCellMar>
            <w:top w:w="0" w:type="dxa"/>
            <w:left w:w="0" w:type="dxa"/>
            <w:bottom w:w="0" w:type="dxa"/>
            <w:right w:w="0" w:type="dxa"/>
          </w:tblCellMar>
        </w:tblPrEx>
        <w:trPr>
          <w:trHeight w:val="555" w:hRule="atLeast"/>
          <w:jc w:val="center"/>
        </w:trPr>
        <w:tc>
          <w:tcPr>
            <w:tcW w:w="1021"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0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169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151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4291"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r>
      <w:tr>
        <w:tblPrEx>
          <w:tblLayout w:type="fixed"/>
          <w:tblCellMar>
            <w:top w:w="0" w:type="dxa"/>
            <w:left w:w="0" w:type="dxa"/>
            <w:bottom w:w="0" w:type="dxa"/>
            <w:right w:w="0" w:type="dxa"/>
          </w:tblCellMar>
        </w:tblPrEx>
        <w:trPr>
          <w:trHeight w:val="555" w:hRule="atLeast"/>
          <w:jc w:val="center"/>
        </w:trPr>
        <w:tc>
          <w:tcPr>
            <w:tcW w:w="1021"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0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169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151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4291"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r>
      <w:tr>
        <w:tblPrEx>
          <w:tblLayout w:type="fixed"/>
          <w:tblCellMar>
            <w:top w:w="0" w:type="dxa"/>
            <w:left w:w="0" w:type="dxa"/>
            <w:bottom w:w="0" w:type="dxa"/>
            <w:right w:w="0" w:type="dxa"/>
          </w:tblCellMar>
        </w:tblPrEx>
        <w:trPr>
          <w:trHeight w:val="555" w:hRule="atLeast"/>
          <w:jc w:val="center"/>
        </w:trPr>
        <w:tc>
          <w:tcPr>
            <w:tcW w:w="1021"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0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169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151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c>
          <w:tcPr>
            <w:tcW w:w="4291"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r>
      <w:tr>
        <w:tblPrEx>
          <w:tblLayout w:type="fixed"/>
          <w:tblCellMar>
            <w:top w:w="0" w:type="dxa"/>
            <w:left w:w="0" w:type="dxa"/>
            <w:bottom w:w="0" w:type="dxa"/>
            <w:right w:w="0" w:type="dxa"/>
          </w:tblCellMar>
        </w:tblPrEx>
        <w:trPr>
          <w:trHeight w:val="1963" w:hRule="atLeast"/>
          <w:jc w:val="center"/>
        </w:trPr>
        <w:tc>
          <w:tcPr>
            <w:tcW w:w="10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简</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历</w:t>
            </w:r>
          </w:p>
        </w:tc>
        <w:tc>
          <w:tcPr>
            <w:tcW w:w="8506"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default" w:ascii="Times New Roman" w:hAnsi="Times New Roman" w:cs="Times New Roman"/>
                <w:color w:val="000000"/>
                <w:sz w:val="21"/>
                <w:szCs w:val="21"/>
              </w:rPr>
              <w:t> </w:t>
            </w:r>
          </w:p>
        </w:tc>
      </w:tr>
      <w:tr>
        <w:tblPrEx>
          <w:tblLayout w:type="fixed"/>
          <w:tblCellMar>
            <w:top w:w="0" w:type="dxa"/>
            <w:left w:w="0" w:type="dxa"/>
            <w:bottom w:w="0" w:type="dxa"/>
            <w:right w:w="0" w:type="dxa"/>
          </w:tblCellMar>
        </w:tblPrEx>
        <w:trPr>
          <w:trHeight w:val="1781" w:hRule="atLeast"/>
          <w:jc w:val="center"/>
        </w:trPr>
        <w:tc>
          <w:tcPr>
            <w:tcW w:w="10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奖</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惩</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情</w:t>
            </w:r>
          </w:p>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况</w:t>
            </w:r>
          </w:p>
        </w:tc>
        <w:tc>
          <w:tcPr>
            <w:tcW w:w="8506"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both"/>
              <w:rPr>
                <w:rFonts w:hint="default" w:ascii="Calibri" w:hAnsi="Calibri" w:cs="Calibri"/>
                <w:sz w:val="24"/>
                <w:szCs w:val="24"/>
              </w:rPr>
            </w:pPr>
            <w:r>
              <w:rPr>
                <w:rFonts w:hint="default" w:ascii="Times New Roman" w:hAnsi="Times New Roman" w:cs="Times New Roman"/>
                <w:color w:val="000000"/>
                <w:sz w:val="21"/>
                <w:szCs w:val="21"/>
              </w:rPr>
              <w:t> </w:t>
            </w:r>
          </w:p>
        </w:tc>
      </w:tr>
      <w:tr>
        <w:tblPrEx>
          <w:tblLayout w:type="fixed"/>
          <w:tblCellMar>
            <w:top w:w="0" w:type="dxa"/>
            <w:left w:w="0" w:type="dxa"/>
            <w:bottom w:w="0" w:type="dxa"/>
            <w:right w:w="0" w:type="dxa"/>
          </w:tblCellMar>
        </w:tblPrEx>
        <w:trPr>
          <w:trHeight w:val="957" w:hRule="atLeast"/>
          <w:jc w:val="center"/>
        </w:trPr>
        <w:tc>
          <w:tcPr>
            <w:tcW w:w="10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jc w:val="center"/>
              <w:rPr>
                <w:rFonts w:hint="default" w:ascii="Calibri" w:hAnsi="Calibri" w:cs="Calibri"/>
                <w:sz w:val="24"/>
                <w:szCs w:val="24"/>
              </w:rPr>
            </w:pPr>
            <w:r>
              <w:rPr>
                <w:rFonts w:hint="eastAsia" w:ascii="宋体" w:hAnsi="宋体" w:eastAsia="宋体" w:cs="宋体"/>
                <w:color w:val="000000"/>
                <w:sz w:val="21"/>
                <w:szCs w:val="21"/>
              </w:rPr>
              <w:t>备注</w:t>
            </w:r>
          </w:p>
        </w:tc>
        <w:tc>
          <w:tcPr>
            <w:tcW w:w="8506"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wordWrap w:val="0"/>
              <w:ind w:left="0" w:right="0"/>
              <w:rPr>
                <w:rFonts w:hint="default" w:ascii="Calibri" w:hAnsi="Calibri" w:cs="Calibri"/>
                <w:sz w:val="24"/>
                <w:szCs w:val="24"/>
              </w:rPr>
            </w:pPr>
            <w:r>
              <w:rPr>
                <w:rFonts w:hint="default" w:ascii="Times New Roman" w:hAnsi="Times New Roman" w:cs="Times New Roman"/>
                <w:color w:val="000000"/>
                <w:sz w:val="21"/>
                <w:szCs w:val="21"/>
              </w:rPr>
              <w:t> </w:t>
            </w:r>
          </w:p>
        </w:tc>
      </w:tr>
    </w:tbl>
    <w:p>
      <w:pPr>
        <w:pStyle w:val="2"/>
        <w:keepNext w:val="0"/>
        <w:keepLines w:val="0"/>
        <w:widowControl/>
        <w:suppressLineNumbers w:val="0"/>
        <w:wordWrap w:val="0"/>
        <w:ind w:left="1000" w:right="0" w:hanging="840"/>
        <w:jc w:val="both"/>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14962"/>
    <w:rsid w:val="35814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2019-08-22T08:24:00Z</dcterms:created>
  <dc:creator>水无鱼</dc:creator>
  <cp:lastModifiedBy>水无鱼</cp:lastModifiedBy>
  <dcterms:modified xsi:type="dcterms:W3CDTF">2019-08-22T08:25:30Z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