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exact"/>
      </w:pPr>
      <w:r>
        <w:rPr>
          <w:rFonts w:hint="eastAsia"/>
        </w:rPr>
        <w:t>安徽文达信息工程学院202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年专升本</w:t>
      </w:r>
    </w:p>
    <w:p>
      <w:pPr>
        <w:pStyle w:val="4"/>
        <w:spacing w:line="24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网络工程专业课科目</w:t>
      </w:r>
      <w:r>
        <w:rPr>
          <w:rFonts w:hint="eastAsia"/>
        </w:rPr>
        <w:t>考试</w:t>
      </w:r>
      <w:r>
        <w:rPr>
          <w:rFonts w:hint="eastAsia"/>
          <w:lang w:val="en-US" w:eastAsia="zh-CN"/>
        </w:rPr>
        <w:t>说明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8"/>
        <w:spacing w:line="360" w:lineRule="auto"/>
        <w:ind w:left="42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 xml:space="preserve">科目一    </w:t>
      </w:r>
      <w:r>
        <w:rPr>
          <w:rFonts w:hint="eastAsia" w:ascii="Times New Roman" w:hAnsi="Times New Roman"/>
          <w:b/>
          <w:sz w:val="30"/>
          <w:szCs w:val="30"/>
        </w:rPr>
        <w:t>计算机网络基础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</w:t>
      </w:r>
      <w:r>
        <w:rPr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考核目标与要求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学科课程标准与教材版本，考核目标与要求包括：侧重对计算机网络基本知识和原理、方法的掌握和理解，达到较全面地理解计算机网络技术相关技术；同时加强实践能力培养和训练，具备基本的运用计算机网络知识解决实际应用问题的能力。为进一步深入学习奠定基础。</w:t>
      </w:r>
    </w:p>
    <w:p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考试参考书目：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计算机网络基础（双色）</w:t>
      </w:r>
      <w:r>
        <w:rPr>
          <w:rFonts w:hint="eastAsia" w:ascii="Times New Roman" w:hAnsi="Times New Roman"/>
          <w:sz w:val="28"/>
          <w:szCs w:val="28"/>
        </w:rPr>
        <w:t>，主编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肖盛文</w:t>
      </w:r>
      <w:r>
        <w:rPr>
          <w:rFonts w:hint="eastAsia" w:ascii="Times New Roman" w:hAnsi="Times New Roman"/>
          <w:sz w:val="28"/>
          <w:szCs w:val="28"/>
        </w:rPr>
        <w:t>，出版社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航空工业出版社</w:t>
      </w:r>
      <w:r>
        <w:rPr>
          <w:rFonts w:hint="eastAsia" w:ascii="Times New Roman" w:hAnsi="Times New Roman"/>
          <w:sz w:val="28"/>
          <w:szCs w:val="28"/>
        </w:rPr>
        <w:t>，出版日期：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/>
          <w:sz w:val="28"/>
          <w:szCs w:val="28"/>
        </w:rPr>
        <w:t>年0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sz w:val="28"/>
          <w:szCs w:val="28"/>
        </w:rPr>
        <w:t>月。</w:t>
      </w:r>
      <w:r>
        <w:rPr>
          <w:rFonts w:ascii="Times New Roman" w:hAnsi="Times New Roman"/>
        </w:rPr>
        <w:t xml:space="preserve">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</w:t>
      </w:r>
      <w:r>
        <w:rPr>
          <w:b/>
          <w:sz w:val="30"/>
          <w:szCs w:val="30"/>
        </w:rPr>
        <w:t xml:space="preserve">. </w:t>
      </w:r>
      <w:r>
        <w:rPr>
          <w:rFonts w:hint="eastAsia"/>
          <w:b/>
          <w:sz w:val="30"/>
          <w:szCs w:val="30"/>
        </w:rPr>
        <w:t>考试范围与要求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1.科目范围和素养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计算机网络基础主要包括：了解计算机网络中数据通信的基本概念及相关技术；掌握计算机网络体系结构、网络组成及局域网相关技术；掌握广域网相关技术及因特网技术。计算机网络基础科目考试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要求考生系统地理解计算机网络的基本概念、原理。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具体考试范围与要求如下：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2.考查内容分类列举：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（1）网络基础概述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了解计算机网络的形成、计算机网络的发展及常用的操作系统；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理解计算机网络的定义；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掌握计算机网络的主要功能、计算机网络的分类及计算机网络的组成。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④了解计算机网络的发展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前沿和发展动态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（2）计算机网络体系结构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①理解网络体系结构的概念；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②掌握OSI参考模型结构概念及各层功能；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③掌握TCP/IP体系结构概念及各层功能。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（3）计算机网络组成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掌握计算机网络传输介质与网络连接设备；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了解网络拓扑结构；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了解结构化布线。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（4）计算机网络通信技术基础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了解数据通信基础知识；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掌握数据交换技术、差错控制技术；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多路复用技术、编码技术。</w:t>
      </w:r>
    </w:p>
    <w:p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（5）网络层技术基础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IP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地址的概念、分类；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掌握子网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划分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方法；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理解直连路由、静态路由、动态路由的概念。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（6）局域网技术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理解局域网、虚拟局域网、无线局域网的概念；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掌握虚拟局域网技术。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）广域网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广域网基本概念；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广域网接入技术；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网络地址转换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NAT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掌握虚拟专用网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VPN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280" w:firstLineChars="1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）因特网技术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因特网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基本概念；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理解DNS、万维网、电子邮件、FTP和远程登录等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因特网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技术的工作原理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了解因特网技术的发展动态。</w:t>
      </w:r>
    </w:p>
    <w:p>
      <w:pPr>
        <w:spacing w:line="360" w:lineRule="auto"/>
        <w:ind w:firstLine="280" w:firstLineChars="1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3.考核要求</w:t>
      </w:r>
    </w:p>
    <w:p>
      <w:pPr>
        <w:spacing w:line="360" w:lineRule="auto"/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的能力要求由低到高分为“了解”、“理解”、“掌握”三个层次。了解：识记计算机网络的基本概念；理解：掌握概念的内涵和外延，并能简单的推理；掌握：熟练掌握概念本身蕴含的方法论和思想，并将其内化为分析和解决问题的能力。</w:t>
      </w:r>
    </w:p>
    <w:p>
      <w:pPr>
        <w:pStyle w:val="8"/>
        <w:spacing w:line="360" w:lineRule="auto"/>
        <w:ind w:left="420" w:firstLine="151" w:firstLineChars="50"/>
        <w:jc w:val="left"/>
        <w:rPr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补充说明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1.考试形式：闭卷考试；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2.试卷结构：侧重基本应用能力的考查；</w:t>
      </w:r>
    </w:p>
    <w:p>
      <w:pPr>
        <w:spacing w:line="360" w:lineRule="auto"/>
        <w:ind w:left="568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3.试题类型：命题设计；</w:t>
      </w:r>
    </w:p>
    <w:p>
      <w:pPr>
        <w:pStyle w:val="8"/>
        <w:spacing w:line="360" w:lineRule="auto"/>
        <w:ind w:left="56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4.分值分布：满分为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</w:t>
      </w:r>
    </w:p>
    <w:p>
      <w:pPr>
        <w:pStyle w:val="8"/>
        <w:spacing w:line="360" w:lineRule="auto"/>
        <w:ind w:left="560" w:firstLine="0" w:firstLineChars="0"/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5.题型：单选题、填空题、判断题、简答题和计算题。</w:t>
      </w:r>
    </w:p>
    <w:p>
      <w:pPr>
        <w:pStyle w:val="8"/>
        <w:spacing w:line="360" w:lineRule="auto"/>
        <w:ind w:left="420" w:firstLine="0" w:firstLineChars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科目二   </w:t>
      </w:r>
      <w:r>
        <w:rPr>
          <w:rFonts w:ascii="Times New Roman" w:hAnsi="Times New Roman" w:cs="Times New Roman"/>
          <w:b/>
          <w:sz w:val="30"/>
          <w:szCs w:val="30"/>
        </w:rPr>
        <w:t>C语言程序设计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学科课程标准与教材版本，C语言程序设计科目要求考生对程序设计有一个比较全面、系统地了解面向过程、面向模块和结构化程序设计的思想和方法；同时具有计算机应用的操作能力、抽象思维能力，严谨的逻辑推理能力和运用所学知识分析、设计和解决实际问题的能力，着重全面系统的理解面向过程程序设计思想，采用“自上而下、逐步求精”的结构化程序设计方法，掌握程序代码规范化、准确化的要求，养成良好的程序设计风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知识与技能要求：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1.理解C语言的概念和基本思想，熟悉常用算法的构建。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2.利用C语言进行简单的程序设计。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3.以C</w:t>
      </w:r>
      <w:r>
        <w:rPr>
          <w:rFonts w:hint="eastAsia" w:ascii="Times New Roman" w:hAnsi="Times New Roman" w:cs="Times New Roman"/>
          <w:sz w:val="28"/>
          <w:szCs w:val="28"/>
        </w:rPr>
        <w:t>语言</w:t>
      </w:r>
      <w:r>
        <w:rPr>
          <w:rFonts w:ascii="Times New Roman" w:hAnsi="Times New Roman" w:cs="Times New Roman"/>
          <w:sz w:val="28"/>
          <w:szCs w:val="28"/>
        </w:rPr>
        <w:t>为基础，为学习后续的编程语言打下坚实的基础；为今后的深造和发展预留一定的发展空间。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考试参考书目：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C语言程序设计（含微课），主编: 张其文，出版社: 航空工业出版社，出版日期:20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cs="Times New Roman"/>
          <w:sz w:val="28"/>
          <w:szCs w:val="28"/>
        </w:rPr>
        <w:t>月.</w:t>
      </w:r>
      <w:r>
        <w:rPr>
          <w:rFonts w:ascii="Times New Roman" w:hAnsi="Times New Roman" w:cs="Times New Roman"/>
        </w:rPr>
        <w:t xml:space="preserve">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1.科目范围和素养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语言程序设计包括两个方面内容：程序设计方法和程序设计语言。了解C语言的发展过程、特点，本课程在整个计算机系列课程中的地位、作用和意义；理解C语言及结构化程序设计中的基本概念；掌握简单程序的编写；培养学生具有计算思维能力、模块化程序设计的习惯。C语言程序设计不仅要求编程者有较强的分析、设计能力，更要求编程者能理解算法的重要性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2.考查内容分类列举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基本概念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掌握C语言的发展及其特点、C语言程序的基本结构、编辑、编译、运行C程序的步骤。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理解算法的概念、算法的特性、算法的描述方法。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程序结构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掌握变量的定义、算术运算符、自增和自减运算符、赋值运算符、表达式、输入输出语句。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掌握关系、逻辑运算符及表达式、运算符优先级、if语句、switch结构。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cs="Times New Roman"/>
          <w:sz w:val="28"/>
          <w:szCs w:val="28"/>
        </w:rPr>
        <w:t>理解并掌握While结构、do-while结构、for结构、switch语句、break 语句、continue 语句等应用。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数组及函数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掌握一维数组的定义及元素引用、二维数组的定义及元素引用、字符数组的定义及使用、字符串处理函数。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理解并掌握函数的定义及调用、函数原型声明、局部变量和全局变量、变量的存储类别、函数的递归调用、参数的虚实结合、数组名作为函数参数。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指针、自定义数据类型及文件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cs="Times New Roman"/>
          <w:sz w:val="28"/>
          <w:szCs w:val="28"/>
        </w:rPr>
        <w:t>理解并掌握指针变量的概念、指针变量的定义、指针与数组、指针变量作为函数的参数。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cs="Times New Roman"/>
          <w:sz w:val="28"/>
          <w:szCs w:val="28"/>
        </w:rPr>
        <w:t>了解结构体类型的定义、共用体类型的定义、枚举类型的定义、typedef语句的使用、结构体变量、数组以及指针变量的使用。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hint="eastAsia" w:ascii="Times New Roman" w:hAnsi="Times New Roman" w:cs="Times New Roman"/>
          <w:sz w:val="28"/>
          <w:szCs w:val="28"/>
        </w:rPr>
        <w:t>了解</w:t>
      </w:r>
      <w:r>
        <w:rPr>
          <w:rFonts w:ascii="Times New Roman" w:hAnsi="Times New Roman" w:cs="Times New Roman"/>
          <w:sz w:val="28"/>
          <w:szCs w:val="28"/>
        </w:rPr>
        <w:t>文件类型指针(FILE类型指针)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文件的打开与关闭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文件读写函数的应用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3.考核要求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考核的能力要求由低到高分为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了解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理解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掌握</w:t>
      </w:r>
      <w:r>
        <w:rPr>
          <w:rFonts w:hint="eastAsia"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三个层次。了解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识记</w:t>
      </w:r>
      <w:r>
        <w:rPr>
          <w:rFonts w:hint="eastAsia" w:ascii="Times New Roman" w:hAnsi="Times New Roman" w:cs="Times New Roman"/>
          <w:sz w:val="28"/>
          <w:szCs w:val="28"/>
        </w:rPr>
        <w:t>程序设计的</w:t>
      </w:r>
      <w:r>
        <w:rPr>
          <w:rFonts w:ascii="Times New Roman" w:hAnsi="Times New Roman" w:cs="Times New Roman"/>
          <w:sz w:val="28"/>
          <w:szCs w:val="28"/>
        </w:rPr>
        <w:t>基本概念；理解：掌握概念的内涵和外延，并能简单的推理；掌握：熟练掌握概念本身蕴含的方法论和思想，并将其内化为分析和解决问题的能力。</w:t>
      </w:r>
    </w:p>
    <w:p>
      <w:pPr>
        <w:pStyle w:val="8"/>
        <w:spacing w:line="360" w:lineRule="auto"/>
        <w:ind w:left="420" w:firstLine="151" w:firstLineChars="50"/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补充说明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考试形式：闭卷考试；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试卷结构：侧重基本应用能力的考查；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试题类型：命题设计；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分值分布：满分为150分；</w:t>
      </w:r>
    </w:p>
    <w:p>
      <w:pPr>
        <w:pStyle w:val="8"/>
        <w:numPr>
          <w:ilvl w:val="0"/>
          <w:numId w:val="2"/>
        </w:numPr>
        <w:spacing w:line="360" w:lineRule="auto"/>
        <w:ind w:left="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题型：单选题、填空题、阅读程序题、程序填空题和编程题。</w:t>
      </w:r>
    </w:p>
    <w:p>
      <w:pPr>
        <w:pStyle w:val="8"/>
        <w:ind w:left="0" w:leftChars="0" w:firstLine="0" w:firstLineChars="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776AF"/>
    <w:multiLevelType w:val="multilevel"/>
    <w:tmpl w:val="320776AF"/>
    <w:lvl w:ilvl="0" w:tentative="0">
      <w:start w:val="1"/>
      <w:numFmt w:val="decimal"/>
      <w:lvlText w:val="（%1）"/>
      <w:lvlJc w:val="left"/>
      <w:pPr>
        <w:ind w:left="66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49A7611C"/>
    <w:multiLevelType w:val="multilevel"/>
    <w:tmpl w:val="49A7611C"/>
    <w:lvl w:ilvl="0" w:tentative="0">
      <w:start w:val="1"/>
      <w:numFmt w:val="decimal"/>
      <w:lvlText w:val="%1."/>
      <w:lvlJc w:val="lef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D4"/>
    <w:rsid w:val="000152CB"/>
    <w:rsid w:val="00062917"/>
    <w:rsid w:val="000F21AE"/>
    <w:rsid w:val="00123706"/>
    <w:rsid w:val="00131853"/>
    <w:rsid w:val="0022439D"/>
    <w:rsid w:val="00292AF9"/>
    <w:rsid w:val="00292DD4"/>
    <w:rsid w:val="003063B5"/>
    <w:rsid w:val="00334558"/>
    <w:rsid w:val="00390698"/>
    <w:rsid w:val="003D7494"/>
    <w:rsid w:val="003F314F"/>
    <w:rsid w:val="00450872"/>
    <w:rsid w:val="006308F5"/>
    <w:rsid w:val="0063665B"/>
    <w:rsid w:val="00686A04"/>
    <w:rsid w:val="006B771E"/>
    <w:rsid w:val="00752AAE"/>
    <w:rsid w:val="0076723C"/>
    <w:rsid w:val="007957D7"/>
    <w:rsid w:val="008C6754"/>
    <w:rsid w:val="00960671"/>
    <w:rsid w:val="00A1158E"/>
    <w:rsid w:val="00A24BE2"/>
    <w:rsid w:val="00BD13CB"/>
    <w:rsid w:val="00C372EB"/>
    <w:rsid w:val="00D00292"/>
    <w:rsid w:val="00D369B4"/>
    <w:rsid w:val="00E02951"/>
    <w:rsid w:val="00E05B15"/>
    <w:rsid w:val="06570D5C"/>
    <w:rsid w:val="0F61447F"/>
    <w:rsid w:val="13B00136"/>
    <w:rsid w:val="2A345EAA"/>
    <w:rsid w:val="2DFA7E04"/>
    <w:rsid w:val="3D9E6803"/>
    <w:rsid w:val="45C62A42"/>
    <w:rsid w:val="46EE7A3F"/>
    <w:rsid w:val="538C47DD"/>
    <w:rsid w:val="5DB41D52"/>
    <w:rsid w:val="767B361F"/>
    <w:rsid w:val="795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500</Words>
  <Characters>2856</Characters>
  <Lines>23</Lines>
  <Paragraphs>6</Paragraphs>
  <TotalTime>1</TotalTime>
  <ScaleCrop>false</ScaleCrop>
  <LinksUpToDate>false</LinksUpToDate>
  <CharactersWithSpaces>3350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2020-04-13T00:09:00Z</dcterms:created>
  <dc:creator>Windows User</dc:creator>
  <cp:lastModifiedBy>小恶魔</cp:lastModifiedBy>
  <dcterms:modified xsi:type="dcterms:W3CDTF">2022-03-01T00:43:27Z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E35F4E68408349719F2DDFE7E73A147B</vt:lpwstr>
  </property>
</Properties>
</file>