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36"/>
          <w:szCs w:val="36"/>
        </w:rPr>
        <w:instrText xml:space="preserve">ADDIN CNKISM.UserStyle</w:instrText>
      </w:r>
      <w:r>
        <w:rPr>
          <w:rFonts w:hint="eastAsia"/>
          <w:b/>
          <w:bCs/>
          <w:sz w:val="36"/>
          <w:szCs w:val="36"/>
        </w:rPr>
        <w:fldChar w:fldCharType="separate"/>
      </w:r>
      <w:r>
        <w:rPr>
          <w:rFonts w:hint="eastAsia"/>
          <w:b/>
          <w:bCs/>
          <w:sz w:val="36"/>
          <w:szCs w:val="36"/>
        </w:rPr>
        <w:fldChar w:fldCharType="end"/>
      </w:r>
      <w:r>
        <w:rPr>
          <w:rFonts w:hint="eastAsia"/>
          <w:b/>
          <w:bCs/>
          <w:sz w:val="36"/>
          <w:szCs w:val="36"/>
        </w:rPr>
        <w:t>安徽文达信息工程学院202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年专升本</w:t>
      </w:r>
    </w:p>
    <w:p>
      <w:pPr>
        <w:spacing w:line="360" w:lineRule="auto"/>
        <w:jc w:val="center"/>
        <w:rPr>
          <w:rFonts w:hint="default" w:eastAsia="宋体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表演专业课</w:t>
      </w:r>
      <w:r>
        <w:rPr>
          <w:rFonts w:hint="eastAsia"/>
          <w:b/>
          <w:bCs/>
          <w:sz w:val="36"/>
          <w:szCs w:val="36"/>
          <w:lang w:val="en-US" w:eastAsia="zh-CN"/>
        </w:rPr>
        <w:t>科目考试说明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科目一  </w:t>
      </w:r>
      <w:r>
        <w:rPr>
          <w:rFonts w:hint="eastAsia"/>
          <w:b/>
          <w:bCs/>
          <w:sz w:val="36"/>
          <w:szCs w:val="36"/>
        </w:rPr>
        <w:t>《传播学概论》</w:t>
      </w:r>
    </w:p>
    <w:p>
      <w:pPr>
        <w:jc w:val="center"/>
      </w:pPr>
    </w:p>
    <w:p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考试目的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主要是测试考生所掌握的有关传播学的基本理论、基本方法和基本技能上是否具有本科学习的能力。挑选具备一定专业素质的考生，进一步接受专业知识和技能教育。</w:t>
      </w:r>
    </w:p>
    <w:p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命题的指导思想和原则</w:t>
      </w: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1、命题的指导思想是：全面考查考生对本课程的基本理论、基本概念、基本方法、主要知识点学习、理解和掌握的情况。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2、命题的原则是：覆盖面强、题型多样。基本的知识占60%左右，较难的题目占20%左右，中等的占20%左右。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三、考试形式、考试时间及考试分值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1、考试形式：笔试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2、考试时间：120分钟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3、满分：150分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四、考试内容</w:t>
      </w: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考试内容围绕传播学概论的知识体系，包含</w:t>
      </w:r>
      <w:r>
        <w:rPr>
          <w:sz w:val="32"/>
          <w:szCs w:val="32"/>
        </w:rPr>
        <w:t>传播的含义、传播学的含义、传播学的诞生、人类传播的历史、传播的材料、传播类型、传播模式、传播者、传播内容、传播制度、传播媒介、受众、传播效果</w:t>
      </w:r>
      <w:r>
        <w:rPr>
          <w:rFonts w:hint="eastAsia"/>
          <w:sz w:val="32"/>
          <w:szCs w:val="32"/>
        </w:rPr>
        <w:t>等。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五、参考书目</w:t>
      </w: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郭庆光；传播学教程（第二版）；中国人民大学出版社；2011年4月；ISBN: 9787300111254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 xml:space="preserve">科目二  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《专业实践综合》</w:t>
      </w:r>
    </w:p>
    <w:p>
      <w:pPr>
        <w:pStyle w:val="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测试形式</w:t>
      </w:r>
    </w:p>
    <w:p>
      <w:pPr>
        <w:pStyle w:val="7"/>
        <w:ind w:firstLine="720" w:firstLineChars="225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面试：共四项，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总分150分</w:t>
      </w:r>
      <w:r>
        <w:rPr>
          <w:rFonts w:hint="eastAsia" w:asciiTheme="minorEastAsia" w:hAnsiTheme="minorEastAsia" w:eastAsiaTheme="minorEastAsia"/>
          <w:sz w:val="32"/>
          <w:szCs w:val="32"/>
        </w:rPr>
        <w:t>，具体为声乐能力测试（20分）、台词语言能力测试（40分）、形体能力测试（30分）、表演命题小品能力测试（60分）。</w:t>
      </w:r>
    </w:p>
    <w:p>
      <w:pPr>
        <w:pStyle w:val="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测试时间</w:t>
      </w:r>
    </w:p>
    <w:p>
      <w:pPr>
        <w:pStyle w:val="7"/>
        <w:ind w:left="420"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面试测试时间一般为10分钟左右。</w:t>
      </w:r>
    </w:p>
    <w:p>
      <w:pPr>
        <w:pStyle w:val="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相关要求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1、考生必须完整参加笔试和面试两个环节，缺一不可；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2、考生要求身体健康，视力听力正常，不影响所报专业学习；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3、考生无肢体畸形，体表无疤痕、纹身、胎记及皮肤病；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4、考生一律不许化妆，严禁穿着增高鞋，使用增高垫；进入形体能力测试时请自备舞蹈服装或形体练功服、平跟软底鞋；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5、考生自备的音乐如有播放或音质不清等问题，一律由考生本人负责。 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6、考生现场测试独立完成，不得携带搭档。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7、每位考生只有一次测试机会，因自身原因中断或失误，不得重考。</w:t>
      </w:r>
    </w:p>
    <w:p>
      <w:pPr>
        <w:pStyle w:val="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测试项目</w:t>
      </w:r>
    </w:p>
    <w:tbl>
      <w:tblPr>
        <w:tblStyle w:val="5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1985"/>
        <w:gridCol w:w="1842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测试项目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测试用具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测试内容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测试方法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测试要求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赋分参考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项目一：声乐能力测试（20分）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新宋体" w:hAnsi="新宋体" w:eastAsia="新宋体" w:cs="新宋体"/>
                <w:sz w:val="28"/>
              </w:rPr>
              <w:t>钢琴、音响设备（考生形体伴奏音乐自备</w:t>
            </w:r>
            <w:r>
              <w:rPr>
                <w:rFonts w:ascii="新宋体" w:hAnsi="新宋体" w:eastAsia="新宋体" w:cs="新宋体"/>
                <w:sz w:val="28"/>
              </w:rPr>
              <w:t>u</w:t>
            </w:r>
            <w:r>
              <w:rPr>
                <w:rFonts w:hint="eastAsia" w:ascii="新宋体" w:hAnsi="新宋体" w:eastAsia="新宋体" w:cs="新宋体"/>
                <w:sz w:val="28"/>
              </w:rPr>
              <w:t>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清唱自选歌曲、戏曲唱腔或曲艺作品一首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清唱（2分钟以内）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自选作品，唱法不限，无伴奏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嗓音条件优秀、音色优美（5分），吐字清晰、音准、节奏把握准确、稳定（5分），音乐表现力较强（10分）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项目二：台词语言能力测试（40分）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仅限戏剧（或影视剧）人物独白、现代诗、寓言、散文或小说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现场测试（3分钟以内）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脱稿朗诵自备诗歌、散文、语言、小说等文学作品或戏剧影视台词片段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普通话标准，朗诵自然真实（10分）；具有良好的作品理解能力（10分）；感受能力和表达能力良好（20分）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项目三：形体能力测试（30分）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表演自选舞蹈或武术等形体片段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伴奏自带U盘（2分钟以内）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自选舞蹈、戏曲身段、武术、体操等形体片段均可，服装、伴奏自备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肢体运动协调、韵律感强（15分）；形体的可塑性和情感表达良好（15分）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项目四：表演命题小品能力测试（60分）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根据命题编演即兴小品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现场抽题测试，集体小品（5分钟以内）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随机抽取试题，根据试题集体编演即兴小品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建立适当的环境和人物关系（10分），各自角色和任务明确（10分），考生的想象力、理解力（20分）；考生的表现力和应变能力等内在素质（20分）</w:t>
            </w:r>
          </w:p>
        </w:tc>
      </w:tr>
    </w:tbl>
    <w:p/>
    <w:sectPr>
      <w:pgSz w:w="16840" w:h="11900" w:orient="landscape"/>
      <w:pgMar w:top="1134" w:right="1440" w:bottom="1134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367F3"/>
    <w:multiLevelType w:val="multilevel"/>
    <w:tmpl w:val="4A7367F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BA9809"/>
    <w:multiLevelType w:val="singleLevel"/>
    <w:tmpl w:val="7EBA98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21"/>
    <w:rsid w:val="0007706D"/>
    <w:rsid w:val="000F05F3"/>
    <w:rsid w:val="000F1FD8"/>
    <w:rsid w:val="001B1056"/>
    <w:rsid w:val="00257321"/>
    <w:rsid w:val="00306BBB"/>
    <w:rsid w:val="003C552E"/>
    <w:rsid w:val="003E7029"/>
    <w:rsid w:val="004320B7"/>
    <w:rsid w:val="004576F7"/>
    <w:rsid w:val="005B36E9"/>
    <w:rsid w:val="005D1790"/>
    <w:rsid w:val="00616B79"/>
    <w:rsid w:val="00655B03"/>
    <w:rsid w:val="00667222"/>
    <w:rsid w:val="007B528E"/>
    <w:rsid w:val="00880620"/>
    <w:rsid w:val="008A797A"/>
    <w:rsid w:val="00985B48"/>
    <w:rsid w:val="009F0509"/>
    <w:rsid w:val="00A86A03"/>
    <w:rsid w:val="00AD460C"/>
    <w:rsid w:val="00B66305"/>
    <w:rsid w:val="00BD4D13"/>
    <w:rsid w:val="00BE7A42"/>
    <w:rsid w:val="00C20A2C"/>
    <w:rsid w:val="00C609E8"/>
    <w:rsid w:val="00CD32B1"/>
    <w:rsid w:val="00CD3766"/>
    <w:rsid w:val="00CE3679"/>
    <w:rsid w:val="00D43CE5"/>
    <w:rsid w:val="00E35495"/>
    <w:rsid w:val="00F2165C"/>
    <w:rsid w:val="0417134B"/>
    <w:rsid w:val="0A042038"/>
    <w:rsid w:val="40D40C35"/>
    <w:rsid w:val="4EB9445E"/>
    <w:rsid w:val="63CF4517"/>
    <w:rsid w:val="6F96335A"/>
    <w:rsid w:val="7B2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214</Words>
  <Characters>1221</Characters>
  <Lines>10</Lines>
  <Paragraphs>2</Paragraphs>
  <TotalTime>0</TotalTime>
  <ScaleCrop>false</ScaleCrop>
  <LinksUpToDate>false</LinksUpToDate>
  <CharactersWithSpaces>1433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2020-03-31T12:43:00Z</dcterms:created>
  <dc:creator>Ann Chuh</dc:creator>
  <cp:lastModifiedBy>小恶魔</cp:lastModifiedBy>
  <dcterms:modified xsi:type="dcterms:W3CDTF">2022-03-01T00:33:15Z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718F5EEB7C0E4100A38BB7F9BB6501C9</vt:lpwstr>
  </property>
</Properties>
</file>