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Arial" w:hAnsi="Arial" w:eastAsia="宋体" w:cs="Arial"/>
          <w:b/>
          <w:bCs/>
          <w:i w:val="0"/>
          <w:iCs w:val="0"/>
          <w:caps w:val="0"/>
          <w:color w:val="000000"/>
          <w:spacing w:val="0"/>
          <w:sz w:val="27"/>
          <w:szCs w:val="27"/>
          <w:shd w:val="clear" w:fill="EFEFF4"/>
        </w:rPr>
      </w:pPr>
      <w:r>
        <w:rPr>
          <w:rFonts w:hint="eastAsia" w:ascii="Arial" w:hAnsi="Arial" w:eastAsia="宋体" w:cs="Arial"/>
          <w:b/>
          <w:bCs/>
          <w:i w:val="0"/>
          <w:iCs w:val="0"/>
          <w:caps w:val="0"/>
          <w:color w:val="000000"/>
          <w:spacing w:val="0"/>
          <w:sz w:val="27"/>
          <w:szCs w:val="27"/>
          <w:shd w:val="clear" w:fill="EFEFF4"/>
        </w:rPr>
        <w:t>宜宾学院2022年“专升本”招生简章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ascii="仿宋" w:hAnsi="仿宋" w:eastAsia="仿宋" w:cs="仿宋"/>
          <w:i w:val="0"/>
          <w:iCs w:val="0"/>
          <w:caps w:val="0"/>
          <w:color w:val="auto"/>
          <w:spacing w:val="0"/>
          <w:sz w:val="28"/>
          <w:szCs w:val="28"/>
          <w:bdr w:val="none" w:color="auto" w:sz="0" w:space="0"/>
          <w:shd w:val="clear" w:fill="EFEFF4"/>
        </w:rPr>
        <w:t>为确保学校“专升本”工作的顺利进行，切实维护广大考生和学校的合法权益，根据</w:t>
      </w:r>
      <w:r>
        <w:rPr>
          <w:rFonts w:hint="eastAsia" w:ascii="仿宋" w:hAnsi="仿宋" w:eastAsia="仿宋" w:cs="仿宋"/>
          <w:i w:val="0"/>
          <w:iCs w:val="0"/>
          <w:caps w:val="0"/>
          <w:color w:val="auto"/>
          <w:spacing w:val="0"/>
          <w:sz w:val="28"/>
          <w:szCs w:val="28"/>
          <w:bdr w:val="none" w:color="auto" w:sz="0" w:space="0"/>
          <w:shd w:val="clear" w:fill="EFEFF4"/>
        </w:rPr>
        <w:t>《四川省教育厅</w:t>
      </w:r>
      <w:r>
        <w:rPr>
          <w:rFonts w:hint="eastAsia" w:ascii="Arial" w:hAnsi="Arial" w:cs="Arial"/>
          <w:i w:val="0"/>
          <w:iCs w:val="0"/>
          <w:caps w:val="0"/>
          <w:color w:val="auto"/>
          <w:spacing w:val="0"/>
          <w:sz w:val="28"/>
          <w:szCs w:val="28"/>
          <w:bdr w:val="none" w:color="auto" w:sz="0" w:space="0"/>
          <w:shd w:val="clear" w:fill="EFEFF4"/>
        </w:rPr>
        <w:t> </w:t>
      </w:r>
      <w:r>
        <w:rPr>
          <w:rFonts w:hint="eastAsia" w:ascii="仿宋" w:hAnsi="仿宋" w:eastAsia="仿宋" w:cs="仿宋"/>
          <w:i w:val="0"/>
          <w:iCs w:val="0"/>
          <w:caps w:val="0"/>
          <w:color w:val="auto"/>
          <w:spacing w:val="0"/>
          <w:sz w:val="28"/>
          <w:szCs w:val="28"/>
          <w:bdr w:val="none" w:color="auto" w:sz="0" w:space="0"/>
          <w:shd w:val="clear" w:fill="EFEFF4"/>
        </w:rPr>
        <w:t>四川省退役军人事务厅</w:t>
      </w:r>
      <w:r>
        <w:rPr>
          <w:rFonts w:hint="default" w:ascii="Arial" w:hAnsi="Arial" w:cs="Arial"/>
          <w:i w:val="0"/>
          <w:iCs w:val="0"/>
          <w:caps w:val="0"/>
          <w:color w:val="auto"/>
          <w:spacing w:val="0"/>
          <w:sz w:val="28"/>
          <w:szCs w:val="28"/>
          <w:bdr w:val="none" w:color="auto" w:sz="0" w:space="0"/>
          <w:shd w:val="clear" w:fill="EFEFF4"/>
        </w:rPr>
        <w:t> </w:t>
      </w:r>
      <w:r>
        <w:rPr>
          <w:rFonts w:hint="eastAsia" w:ascii="仿宋" w:hAnsi="仿宋" w:eastAsia="仿宋" w:cs="仿宋"/>
          <w:i w:val="0"/>
          <w:iCs w:val="0"/>
          <w:caps w:val="0"/>
          <w:color w:val="auto"/>
          <w:spacing w:val="0"/>
          <w:sz w:val="28"/>
          <w:szCs w:val="28"/>
          <w:bdr w:val="none" w:color="auto" w:sz="0" w:space="0"/>
          <w:shd w:val="clear" w:fill="EFEFF4"/>
        </w:rPr>
        <w:t>四川省人民政府征兵办公室关于做好</w:t>
      </w:r>
      <w:r>
        <w:rPr>
          <w:rFonts w:ascii="仿宋_GB2312" w:hAnsi="Arial" w:eastAsia="仿宋_GB2312" w:cs="仿宋_GB2312"/>
          <w:i w:val="0"/>
          <w:iCs w:val="0"/>
          <w:caps w:val="0"/>
          <w:color w:val="auto"/>
          <w:spacing w:val="0"/>
          <w:sz w:val="28"/>
          <w:szCs w:val="28"/>
          <w:bdr w:val="none" w:color="auto" w:sz="0" w:space="0"/>
          <w:shd w:val="clear" w:fill="EFEFF4"/>
          <w:lang w:val="en-US"/>
        </w:rPr>
        <w:t>2022</w:t>
      </w:r>
      <w:r>
        <w:rPr>
          <w:rFonts w:hint="eastAsia" w:ascii="仿宋" w:hAnsi="仿宋" w:eastAsia="仿宋" w:cs="仿宋"/>
          <w:i w:val="0"/>
          <w:iCs w:val="0"/>
          <w:caps w:val="0"/>
          <w:color w:val="auto"/>
          <w:spacing w:val="0"/>
          <w:sz w:val="28"/>
          <w:szCs w:val="28"/>
          <w:bdr w:val="none" w:color="auto" w:sz="0" w:space="0"/>
          <w:shd w:val="clear" w:fill="EFEFF4"/>
        </w:rPr>
        <w:t>年普通高等学校专升本考试招生工作的通知》</w:t>
      </w:r>
      <w:r>
        <w:rPr>
          <w:rFonts w:hint="default" w:ascii="仿宋_GB2312" w:hAnsi="Arial" w:eastAsia="仿宋_GB2312" w:cs="仿宋_GB2312"/>
          <w:i w:val="0"/>
          <w:iCs w:val="0"/>
          <w:caps w:val="0"/>
          <w:color w:val="auto"/>
          <w:spacing w:val="0"/>
          <w:sz w:val="28"/>
          <w:szCs w:val="28"/>
          <w:bdr w:val="none" w:color="auto" w:sz="0" w:space="0"/>
          <w:shd w:val="clear" w:fill="EFEFF4"/>
          <w:lang w:val="en-US"/>
        </w:rPr>
        <w:t>(</w:t>
      </w:r>
      <w:r>
        <w:rPr>
          <w:rFonts w:hint="eastAsia" w:ascii="仿宋" w:hAnsi="仿宋" w:eastAsia="仿宋" w:cs="仿宋"/>
          <w:i w:val="0"/>
          <w:iCs w:val="0"/>
          <w:caps w:val="0"/>
          <w:color w:val="auto"/>
          <w:spacing w:val="0"/>
          <w:sz w:val="28"/>
          <w:szCs w:val="28"/>
          <w:bdr w:val="none" w:color="auto" w:sz="0" w:space="0"/>
          <w:shd w:val="clear" w:fill="EFEFF4"/>
        </w:rPr>
        <w:t>川教函﹝</w:t>
      </w:r>
      <w:r>
        <w:rPr>
          <w:rFonts w:hint="default" w:ascii="仿宋_GB2312" w:hAnsi="Arial" w:eastAsia="仿宋_GB2312" w:cs="仿宋_GB2312"/>
          <w:i w:val="0"/>
          <w:iCs w:val="0"/>
          <w:caps w:val="0"/>
          <w:color w:val="auto"/>
          <w:spacing w:val="0"/>
          <w:sz w:val="28"/>
          <w:szCs w:val="28"/>
          <w:bdr w:val="none" w:color="auto" w:sz="0" w:space="0"/>
          <w:shd w:val="clear" w:fill="EFEFF4"/>
          <w:lang w:val="en-US"/>
        </w:rPr>
        <w:t>2022</w:t>
      </w:r>
      <w:r>
        <w:rPr>
          <w:rFonts w:hint="eastAsia" w:ascii="仿宋" w:hAnsi="仿宋" w:eastAsia="仿宋" w:cs="仿宋"/>
          <w:i w:val="0"/>
          <w:iCs w:val="0"/>
          <w:caps w:val="0"/>
          <w:color w:val="auto"/>
          <w:spacing w:val="0"/>
          <w:sz w:val="28"/>
          <w:szCs w:val="28"/>
          <w:bdr w:val="none" w:color="auto" w:sz="0" w:space="0"/>
          <w:shd w:val="clear" w:fill="EFEFF4"/>
        </w:rPr>
        <w:t>﹞</w:t>
      </w:r>
      <w:r>
        <w:rPr>
          <w:rFonts w:hint="default" w:ascii="仿宋_GB2312" w:hAnsi="Arial" w:eastAsia="仿宋_GB2312" w:cs="仿宋_GB2312"/>
          <w:i w:val="0"/>
          <w:iCs w:val="0"/>
          <w:caps w:val="0"/>
          <w:color w:val="auto"/>
          <w:spacing w:val="0"/>
          <w:sz w:val="28"/>
          <w:szCs w:val="28"/>
          <w:bdr w:val="none" w:color="auto" w:sz="0" w:space="0"/>
          <w:shd w:val="clear" w:fill="EFEFF4"/>
          <w:lang w:val="en-US"/>
        </w:rPr>
        <w:t>100</w:t>
      </w:r>
      <w:r>
        <w:rPr>
          <w:rFonts w:hint="eastAsia" w:ascii="仿宋" w:hAnsi="仿宋" w:eastAsia="仿宋" w:cs="仿宋"/>
          <w:i w:val="0"/>
          <w:iCs w:val="0"/>
          <w:caps w:val="0"/>
          <w:color w:val="auto"/>
          <w:spacing w:val="0"/>
          <w:sz w:val="28"/>
          <w:szCs w:val="28"/>
          <w:bdr w:val="none" w:color="auto" w:sz="0" w:space="0"/>
          <w:shd w:val="clear" w:fill="EFEFF4"/>
        </w:rPr>
        <w:t>号</w:t>
      </w:r>
      <w:r>
        <w:rPr>
          <w:rFonts w:hint="default" w:ascii="仿宋_GB2312" w:hAnsi="Arial" w:eastAsia="仿宋_GB2312" w:cs="仿宋_GB2312"/>
          <w:i w:val="0"/>
          <w:iCs w:val="0"/>
          <w:caps w:val="0"/>
          <w:color w:val="auto"/>
          <w:spacing w:val="0"/>
          <w:sz w:val="28"/>
          <w:szCs w:val="28"/>
          <w:bdr w:val="none" w:color="auto" w:sz="0" w:space="0"/>
          <w:shd w:val="clear" w:fill="EFEFF4"/>
          <w:lang w:val="en-US"/>
        </w:rPr>
        <w:t>)</w:t>
      </w:r>
      <w:r>
        <w:rPr>
          <w:rFonts w:hint="eastAsia" w:ascii="仿宋" w:hAnsi="仿宋" w:eastAsia="仿宋" w:cs="仿宋"/>
          <w:i w:val="0"/>
          <w:iCs w:val="0"/>
          <w:caps w:val="0"/>
          <w:color w:val="auto"/>
          <w:spacing w:val="0"/>
          <w:sz w:val="28"/>
          <w:szCs w:val="28"/>
          <w:bdr w:val="none" w:color="auto" w:sz="0" w:space="0"/>
          <w:shd w:val="clear" w:fill="EFEFF4"/>
        </w:rPr>
        <w:t>等文件精神，结合宜宾学院实际情况，特制定本简章。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Style w:val="7"/>
          <w:rFonts w:hint="eastAsia" w:ascii="仿宋" w:hAnsi="仿宋" w:eastAsia="仿宋" w:cs="仿宋"/>
          <w:i w:val="0"/>
          <w:iCs w:val="0"/>
          <w:caps w:val="0"/>
          <w:color w:val="000000"/>
          <w:spacing w:val="0"/>
          <w:sz w:val="28"/>
          <w:szCs w:val="28"/>
          <w:bdr w:val="none" w:color="auto" w:sz="0" w:space="0"/>
          <w:shd w:val="clear" w:fill="EFEFF4"/>
        </w:rPr>
        <w:t>一、组织机构</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auto"/>
          <w:spacing w:val="0"/>
          <w:sz w:val="28"/>
          <w:szCs w:val="28"/>
          <w:bdr w:val="none" w:color="auto" w:sz="0" w:space="0"/>
          <w:shd w:val="clear" w:fill="EFEFF4"/>
        </w:rPr>
        <w:t>学校设立由党委书记、院长为组长，相关党委副书记、副院长，以及学生处、保密办、宣传部、保卫处、疫情防控办、教务处、国资处、计财处等职能部门负责人组成的“专升本”领导小组。“专升本”领导小组在党委领导下，负责按照省教育厅要求审议“专升本”招生简章、工作方案，研究处理“专升本”工作中的重要问题，协调组织考务、保密、安全、舆情管理及疫情防控等工作，审议上报省教育厅的“专升本”预录取名单，检查监督“专升本”工作实施全过程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auto"/>
          <w:spacing w:val="0"/>
          <w:sz w:val="28"/>
          <w:szCs w:val="28"/>
          <w:bdr w:val="none" w:color="auto" w:sz="0" w:space="0"/>
          <w:shd w:val="clear" w:fill="EFEFF4"/>
        </w:rPr>
        <w:t>领导小组下设“专升本”工作办公室，挂靠教务处，由教务处处长任办公室主任。“专升本”工作办公室负责完成“专升本”各项具体工作。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Style w:val="7"/>
          <w:rFonts w:hint="eastAsia" w:ascii="仿宋" w:hAnsi="仿宋" w:eastAsia="仿宋" w:cs="仿宋"/>
          <w:i w:val="0"/>
          <w:iCs w:val="0"/>
          <w:caps w:val="0"/>
          <w:color w:val="auto"/>
          <w:spacing w:val="0"/>
          <w:sz w:val="28"/>
          <w:szCs w:val="28"/>
          <w:bdr w:val="none" w:color="auto" w:sz="0" w:space="0"/>
          <w:shd w:val="clear" w:fill="EFEFF4"/>
        </w:rPr>
        <w:t>二、招生对象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ascii="Times New Roman" w:hAnsi="Times New Roman" w:cs="Times New Roman"/>
          <w:i w:val="0"/>
          <w:iCs w:val="0"/>
          <w:caps w:val="0"/>
          <w:color w:val="auto"/>
          <w:spacing w:val="0"/>
          <w:sz w:val="28"/>
          <w:szCs w:val="28"/>
          <w:bdr w:val="none" w:color="auto" w:sz="0" w:space="0"/>
          <w:shd w:val="clear" w:fill="EFEFF4"/>
          <w:lang w:val="en-US"/>
        </w:rPr>
        <w:t>1</w:t>
      </w:r>
      <w:r>
        <w:rPr>
          <w:rFonts w:hint="eastAsia" w:ascii="仿宋" w:hAnsi="仿宋" w:eastAsia="仿宋" w:cs="仿宋"/>
          <w:i w:val="0"/>
          <w:iCs w:val="0"/>
          <w:caps w:val="0"/>
          <w:color w:val="auto"/>
          <w:spacing w:val="0"/>
          <w:sz w:val="28"/>
          <w:szCs w:val="28"/>
          <w:bdr w:val="none" w:color="auto" w:sz="0" w:space="0"/>
          <w:shd w:val="clear" w:fill="EFEFF4"/>
        </w:rPr>
        <w:t>、校内“专升本”：宜宾学院全日制普通专科</w:t>
      </w:r>
      <w:r>
        <w:rPr>
          <w:rFonts w:hint="default" w:ascii="Times New Roman" w:hAnsi="Times New Roman" w:cs="Times New Roman"/>
          <w:i w:val="0"/>
          <w:iCs w:val="0"/>
          <w:caps w:val="0"/>
          <w:color w:val="auto"/>
          <w:spacing w:val="0"/>
          <w:sz w:val="28"/>
          <w:szCs w:val="28"/>
          <w:bdr w:val="none" w:color="auto" w:sz="0" w:space="0"/>
          <w:shd w:val="clear" w:fill="EFEFF4"/>
          <w:lang w:val="en-US"/>
        </w:rPr>
        <w:t> 2022 </w:t>
      </w:r>
      <w:r>
        <w:rPr>
          <w:rFonts w:hint="eastAsia" w:ascii="仿宋" w:hAnsi="仿宋" w:eastAsia="仿宋" w:cs="仿宋"/>
          <w:i w:val="0"/>
          <w:iCs w:val="0"/>
          <w:caps w:val="0"/>
          <w:color w:val="auto"/>
          <w:spacing w:val="0"/>
          <w:sz w:val="28"/>
          <w:szCs w:val="28"/>
          <w:bdr w:val="none" w:color="auto" w:sz="0" w:space="0"/>
          <w:shd w:val="clear" w:fill="EFEFF4"/>
        </w:rPr>
        <w:t>届毕业生（以获得教育部电子注册的专科毕业证为准）；从四川省应征入伍，毕业于宜宾学院全日制普通专科的</w:t>
      </w:r>
      <w:r>
        <w:rPr>
          <w:rFonts w:hint="default" w:ascii="Times New Roman" w:hAnsi="Times New Roman" w:cs="Times New Roman"/>
          <w:i w:val="0"/>
          <w:iCs w:val="0"/>
          <w:caps w:val="0"/>
          <w:color w:val="auto"/>
          <w:spacing w:val="0"/>
          <w:sz w:val="28"/>
          <w:szCs w:val="28"/>
          <w:bdr w:val="none" w:color="auto" w:sz="0" w:space="0"/>
          <w:shd w:val="clear" w:fill="EFEFF4"/>
          <w:lang w:val="en-US"/>
        </w:rPr>
        <w:t>2020</w:t>
      </w:r>
      <w:r>
        <w:rPr>
          <w:rFonts w:hint="eastAsia" w:ascii="仿宋" w:hAnsi="仿宋" w:eastAsia="仿宋" w:cs="仿宋"/>
          <w:i w:val="0"/>
          <w:iCs w:val="0"/>
          <w:caps w:val="0"/>
          <w:color w:val="auto"/>
          <w:spacing w:val="0"/>
          <w:sz w:val="28"/>
          <w:szCs w:val="28"/>
          <w:bdr w:val="none" w:color="auto" w:sz="0" w:space="0"/>
          <w:shd w:val="clear" w:fill="EFEFF4"/>
        </w:rPr>
        <w:t>年、</w:t>
      </w:r>
      <w:r>
        <w:rPr>
          <w:rFonts w:hint="default" w:ascii="Times New Roman" w:hAnsi="Times New Roman" w:cs="Times New Roman"/>
          <w:i w:val="0"/>
          <w:iCs w:val="0"/>
          <w:caps w:val="0"/>
          <w:color w:val="auto"/>
          <w:spacing w:val="0"/>
          <w:sz w:val="28"/>
          <w:szCs w:val="28"/>
          <w:bdr w:val="none" w:color="auto" w:sz="0" w:space="0"/>
          <w:shd w:val="clear" w:fill="EFEFF4"/>
          <w:lang w:val="en-US"/>
        </w:rPr>
        <w:t>2021</w:t>
      </w:r>
      <w:r>
        <w:rPr>
          <w:rFonts w:hint="eastAsia" w:ascii="仿宋" w:hAnsi="仿宋" w:eastAsia="仿宋" w:cs="仿宋"/>
          <w:i w:val="0"/>
          <w:iCs w:val="0"/>
          <w:caps w:val="0"/>
          <w:color w:val="auto"/>
          <w:spacing w:val="0"/>
          <w:sz w:val="28"/>
          <w:szCs w:val="28"/>
          <w:bdr w:val="none" w:color="auto" w:sz="0" w:space="0"/>
          <w:shd w:val="clear" w:fill="EFEFF4"/>
        </w:rPr>
        <w:t>年退役大学生士兵。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default" w:ascii="Times New Roman" w:hAnsi="Times New Roman" w:cs="Times New Roman"/>
          <w:i w:val="0"/>
          <w:iCs w:val="0"/>
          <w:caps w:val="0"/>
          <w:color w:val="auto"/>
          <w:spacing w:val="0"/>
          <w:sz w:val="28"/>
          <w:szCs w:val="28"/>
          <w:bdr w:val="none" w:color="auto" w:sz="0" w:space="0"/>
          <w:shd w:val="clear" w:fill="EFEFF4"/>
          <w:lang w:val="en-US"/>
        </w:rPr>
        <w:t>2</w:t>
      </w:r>
      <w:r>
        <w:rPr>
          <w:rFonts w:hint="eastAsia" w:ascii="仿宋" w:hAnsi="仿宋" w:eastAsia="仿宋" w:cs="仿宋"/>
          <w:i w:val="0"/>
          <w:iCs w:val="0"/>
          <w:caps w:val="0"/>
          <w:color w:val="auto"/>
          <w:spacing w:val="0"/>
          <w:sz w:val="28"/>
          <w:szCs w:val="28"/>
          <w:bdr w:val="none" w:color="auto" w:sz="0" w:space="0"/>
          <w:shd w:val="clear" w:fill="EFEFF4"/>
        </w:rPr>
        <w:t>、校外“专升本”：与宜宾学院签订了“专升本”协议的选送院校对口专业全日制普通专科</w:t>
      </w:r>
      <w:r>
        <w:rPr>
          <w:rFonts w:hint="default" w:ascii="Times New Roman" w:hAnsi="Times New Roman" w:cs="Times New Roman"/>
          <w:i w:val="0"/>
          <w:iCs w:val="0"/>
          <w:caps w:val="0"/>
          <w:color w:val="auto"/>
          <w:spacing w:val="0"/>
          <w:sz w:val="28"/>
          <w:szCs w:val="28"/>
          <w:bdr w:val="none" w:color="auto" w:sz="0" w:space="0"/>
          <w:shd w:val="clear" w:fill="EFEFF4"/>
          <w:lang w:val="en-US"/>
        </w:rPr>
        <w:t>2022</w:t>
      </w:r>
      <w:r>
        <w:rPr>
          <w:rFonts w:hint="eastAsia" w:ascii="仿宋" w:hAnsi="仿宋" w:eastAsia="仿宋" w:cs="仿宋"/>
          <w:i w:val="0"/>
          <w:iCs w:val="0"/>
          <w:caps w:val="0"/>
          <w:color w:val="auto"/>
          <w:spacing w:val="0"/>
          <w:sz w:val="28"/>
          <w:szCs w:val="28"/>
          <w:bdr w:val="none" w:color="auto" w:sz="0" w:space="0"/>
          <w:shd w:val="clear" w:fill="EFEFF4"/>
        </w:rPr>
        <w:t>届毕业生（以获得教育部电子注册的专科毕业证为准）；毕业后从四川省应征入伍，毕业于与宜宾学院签订了“专升本”协议的对口专业，并于</w:t>
      </w:r>
      <w:r>
        <w:rPr>
          <w:rFonts w:hint="default" w:ascii="Times New Roman" w:hAnsi="Times New Roman" w:cs="Times New Roman"/>
          <w:i w:val="0"/>
          <w:iCs w:val="0"/>
          <w:caps w:val="0"/>
          <w:color w:val="auto"/>
          <w:spacing w:val="0"/>
          <w:sz w:val="28"/>
          <w:szCs w:val="28"/>
          <w:bdr w:val="none" w:color="auto" w:sz="0" w:space="0"/>
          <w:shd w:val="clear" w:fill="EFEFF4"/>
          <w:lang w:val="en-US"/>
        </w:rPr>
        <w:t>2020</w:t>
      </w:r>
      <w:r>
        <w:rPr>
          <w:rFonts w:hint="eastAsia" w:ascii="仿宋" w:hAnsi="仿宋" w:eastAsia="仿宋" w:cs="仿宋"/>
          <w:i w:val="0"/>
          <w:iCs w:val="0"/>
          <w:caps w:val="0"/>
          <w:color w:val="auto"/>
          <w:spacing w:val="0"/>
          <w:sz w:val="28"/>
          <w:szCs w:val="28"/>
          <w:bdr w:val="none" w:color="auto" w:sz="0" w:space="0"/>
          <w:shd w:val="clear" w:fill="EFEFF4"/>
        </w:rPr>
        <w:t>年、</w:t>
      </w:r>
      <w:r>
        <w:rPr>
          <w:rFonts w:hint="default" w:ascii="Times New Roman" w:hAnsi="Times New Roman" w:cs="Times New Roman"/>
          <w:i w:val="0"/>
          <w:iCs w:val="0"/>
          <w:caps w:val="0"/>
          <w:color w:val="auto"/>
          <w:spacing w:val="0"/>
          <w:sz w:val="28"/>
          <w:szCs w:val="28"/>
          <w:bdr w:val="none" w:color="auto" w:sz="0" w:space="0"/>
          <w:shd w:val="clear" w:fill="EFEFF4"/>
          <w:lang w:val="en-US"/>
        </w:rPr>
        <w:t>2021</w:t>
      </w:r>
      <w:r>
        <w:rPr>
          <w:rFonts w:hint="eastAsia" w:ascii="仿宋" w:hAnsi="仿宋" w:eastAsia="仿宋" w:cs="仿宋"/>
          <w:i w:val="0"/>
          <w:iCs w:val="0"/>
          <w:caps w:val="0"/>
          <w:color w:val="auto"/>
          <w:spacing w:val="0"/>
          <w:sz w:val="28"/>
          <w:szCs w:val="28"/>
          <w:bdr w:val="none" w:color="auto" w:sz="0" w:space="0"/>
          <w:shd w:val="clear" w:fill="EFEFF4"/>
        </w:rPr>
        <w:t>年退役的大学生士兵。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sz w:val="24"/>
          <w:szCs w:val="24"/>
        </w:rPr>
      </w:pPr>
      <w:r>
        <w:rPr>
          <w:rStyle w:val="7"/>
          <w:rFonts w:hint="eastAsia" w:ascii="仿宋" w:hAnsi="仿宋" w:eastAsia="仿宋" w:cs="仿宋"/>
          <w:i w:val="0"/>
          <w:iCs w:val="0"/>
          <w:caps w:val="0"/>
          <w:color w:val="000000"/>
          <w:spacing w:val="0"/>
          <w:sz w:val="28"/>
          <w:szCs w:val="28"/>
          <w:bdr w:val="none" w:color="auto" w:sz="0" w:space="0"/>
          <w:shd w:val="clear" w:fill="EFEFF4"/>
        </w:rPr>
        <w:t>三、报名条件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sz w:val="24"/>
          <w:szCs w:val="24"/>
        </w:rPr>
      </w:pPr>
      <w:r>
        <w:rPr>
          <w:rFonts w:hint="default" w:ascii="Times New Roman" w:hAnsi="Times New Roman" w:cs="Times New Roman"/>
          <w:i w:val="0"/>
          <w:iCs w:val="0"/>
          <w:caps w:val="0"/>
          <w:color w:val="000000"/>
          <w:spacing w:val="0"/>
          <w:sz w:val="28"/>
          <w:szCs w:val="28"/>
          <w:bdr w:val="none" w:color="auto" w:sz="0" w:space="0"/>
          <w:shd w:val="clear" w:fill="EFEFF4"/>
          <w:lang w:val="en-US"/>
        </w:rPr>
        <w:t>1. </w:t>
      </w:r>
      <w:r>
        <w:rPr>
          <w:rFonts w:hint="eastAsia" w:ascii="仿宋" w:hAnsi="仿宋" w:eastAsia="仿宋" w:cs="仿宋"/>
          <w:i w:val="0"/>
          <w:iCs w:val="0"/>
          <w:caps w:val="0"/>
          <w:color w:val="000000"/>
          <w:spacing w:val="0"/>
          <w:sz w:val="28"/>
          <w:szCs w:val="28"/>
          <w:bdr w:val="none" w:color="auto" w:sz="0" w:space="0"/>
          <w:shd w:val="clear" w:fill="EFEFF4"/>
        </w:rPr>
        <w:t>思想政治素质优良，无违纪处分；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sz w:val="24"/>
          <w:szCs w:val="24"/>
        </w:rPr>
      </w:pPr>
      <w:r>
        <w:rPr>
          <w:rFonts w:hint="default" w:ascii="Times New Roman" w:hAnsi="Times New Roman" w:cs="Times New Roman"/>
          <w:i w:val="0"/>
          <w:iCs w:val="0"/>
          <w:caps w:val="0"/>
          <w:color w:val="000000"/>
          <w:spacing w:val="0"/>
          <w:sz w:val="28"/>
          <w:szCs w:val="28"/>
          <w:bdr w:val="none" w:color="auto" w:sz="0" w:space="0"/>
          <w:shd w:val="clear" w:fill="EFEFF4"/>
          <w:lang w:val="en-US"/>
        </w:rPr>
        <w:t>2. </w:t>
      </w:r>
      <w:r>
        <w:rPr>
          <w:rFonts w:hint="eastAsia" w:ascii="仿宋" w:hAnsi="仿宋" w:eastAsia="仿宋" w:cs="仿宋"/>
          <w:i w:val="0"/>
          <w:iCs w:val="0"/>
          <w:caps w:val="0"/>
          <w:color w:val="000000"/>
          <w:spacing w:val="0"/>
          <w:sz w:val="28"/>
          <w:szCs w:val="28"/>
          <w:bdr w:val="none" w:color="auto" w:sz="0" w:space="0"/>
          <w:shd w:val="clear" w:fill="EFEFF4"/>
        </w:rPr>
        <w:t>学习成绩优秀，修读的所有课程均合格；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sz w:val="24"/>
          <w:szCs w:val="24"/>
        </w:rPr>
      </w:pPr>
      <w:r>
        <w:rPr>
          <w:rFonts w:hint="default" w:ascii="Times New Roman" w:hAnsi="Times New Roman" w:cs="Times New Roman"/>
          <w:i w:val="0"/>
          <w:iCs w:val="0"/>
          <w:caps w:val="0"/>
          <w:color w:val="000000"/>
          <w:spacing w:val="0"/>
          <w:sz w:val="28"/>
          <w:szCs w:val="28"/>
          <w:bdr w:val="none" w:color="auto" w:sz="0" w:space="0"/>
          <w:shd w:val="clear" w:fill="EFEFF4"/>
          <w:lang w:val="en-US"/>
        </w:rPr>
        <w:t>3. </w:t>
      </w:r>
      <w:r>
        <w:rPr>
          <w:rFonts w:hint="eastAsia" w:ascii="仿宋" w:hAnsi="仿宋" w:eastAsia="仿宋" w:cs="仿宋"/>
          <w:i w:val="0"/>
          <w:iCs w:val="0"/>
          <w:caps w:val="0"/>
          <w:color w:val="000000"/>
          <w:spacing w:val="0"/>
          <w:sz w:val="28"/>
          <w:szCs w:val="28"/>
          <w:bdr w:val="none" w:color="auto" w:sz="0" w:space="0"/>
          <w:shd w:val="clear" w:fill="EFEFF4"/>
        </w:rPr>
        <w:t>身心健康。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Style w:val="7"/>
          <w:rFonts w:hint="eastAsia" w:ascii="仿宋" w:hAnsi="仿宋" w:eastAsia="仿宋" w:cs="仿宋"/>
          <w:i w:val="0"/>
          <w:iCs w:val="0"/>
          <w:caps w:val="0"/>
          <w:color w:val="000000"/>
          <w:spacing w:val="0"/>
          <w:sz w:val="28"/>
          <w:szCs w:val="28"/>
          <w:bdr w:val="none" w:color="auto" w:sz="0" w:space="0"/>
          <w:shd w:val="clear" w:fill="EFEFF4"/>
        </w:rPr>
        <w:t>四、</w:t>
      </w:r>
      <w:r>
        <w:rPr>
          <w:rStyle w:val="7"/>
          <w:rFonts w:hint="default" w:ascii="Times New Roman" w:hAnsi="Times New Roman" w:cs="Times New Roman"/>
          <w:i w:val="0"/>
          <w:iCs w:val="0"/>
          <w:caps w:val="0"/>
          <w:color w:val="000000"/>
          <w:spacing w:val="0"/>
          <w:sz w:val="28"/>
          <w:szCs w:val="28"/>
          <w:bdr w:val="none" w:color="auto" w:sz="0" w:space="0"/>
          <w:shd w:val="clear" w:fill="EFEFF4"/>
          <w:lang w:val="en-US"/>
        </w:rPr>
        <w:t>“</w:t>
      </w:r>
      <w:r>
        <w:rPr>
          <w:rStyle w:val="7"/>
          <w:rFonts w:hint="eastAsia" w:ascii="仿宋" w:hAnsi="仿宋" w:eastAsia="仿宋" w:cs="仿宋"/>
          <w:i w:val="0"/>
          <w:iCs w:val="0"/>
          <w:caps w:val="0"/>
          <w:color w:val="000000"/>
          <w:spacing w:val="0"/>
          <w:sz w:val="28"/>
          <w:szCs w:val="28"/>
          <w:bdr w:val="none" w:color="auto" w:sz="0" w:space="0"/>
          <w:shd w:val="clear" w:fill="EFEFF4"/>
        </w:rPr>
        <w:t>专升本</w:t>
      </w:r>
      <w:r>
        <w:rPr>
          <w:rStyle w:val="7"/>
          <w:rFonts w:hint="default" w:ascii="Times New Roman" w:hAnsi="Times New Roman" w:cs="Times New Roman"/>
          <w:i w:val="0"/>
          <w:iCs w:val="0"/>
          <w:caps w:val="0"/>
          <w:color w:val="000000"/>
          <w:spacing w:val="0"/>
          <w:sz w:val="28"/>
          <w:szCs w:val="28"/>
          <w:bdr w:val="none" w:color="auto" w:sz="0" w:space="0"/>
          <w:shd w:val="clear" w:fill="EFEFF4"/>
          <w:lang w:val="en-US"/>
        </w:rPr>
        <w:t>”</w:t>
      </w:r>
      <w:r>
        <w:rPr>
          <w:rStyle w:val="7"/>
          <w:rFonts w:hint="eastAsia" w:ascii="仿宋" w:hAnsi="仿宋" w:eastAsia="仿宋" w:cs="仿宋"/>
          <w:i w:val="0"/>
          <w:iCs w:val="0"/>
          <w:caps w:val="0"/>
          <w:color w:val="000000"/>
          <w:spacing w:val="0"/>
          <w:sz w:val="28"/>
          <w:szCs w:val="28"/>
          <w:bdr w:val="none" w:color="auto" w:sz="0" w:space="0"/>
          <w:shd w:val="clear" w:fill="EFEFF4"/>
        </w:rPr>
        <w:t>考试时间</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940"/>
        <w:gridCol w:w="2940"/>
        <w:gridCol w:w="2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jc w:val="center"/>
        </w:trPr>
        <w:tc>
          <w:tcPr>
            <w:tcW w:w="29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sz w:val="24"/>
                <w:szCs w:val="24"/>
              </w:rPr>
            </w:pPr>
            <w:r>
              <w:rPr>
                <w:rFonts w:hint="eastAsia" w:ascii="仿宋" w:hAnsi="仿宋" w:eastAsia="仿宋" w:cs="仿宋"/>
                <w:sz w:val="24"/>
                <w:szCs w:val="24"/>
                <w:bdr w:val="none" w:color="auto" w:sz="0" w:space="0"/>
              </w:rPr>
              <w:t>时</w:t>
            </w:r>
            <w:r>
              <w:rPr>
                <w:sz w:val="24"/>
                <w:szCs w:val="24"/>
                <w:bdr w:val="none" w:color="auto" w:sz="0" w:space="0"/>
                <w:lang w:val="en-US"/>
              </w:rPr>
              <w:t> </w:t>
            </w:r>
            <w:r>
              <w:rPr>
                <w:rFonts w:hint="eastAsia" w:ascii="仿宋" w:hAnsi="仿宋" w:eastAsia="仿宋" w:cs="仿宋"/>
                <w:sz w:val="24"/>
                <w:szCs w:val="24"/>
                <w:bdr w:val="none" w:color="auto" w:sz="0" w:space="0"/>
              </w:rPr>
              <w:t>间</w:t>
            </w:r>
          </w:p>
        </w:tc>
        <w:tc>
          <w:tcPr>
            <w:tcW w:w="294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sz w:val="24"/>
                <w:szCs w:val="24"/>
              </w:rPr>
            </w:pPr>
            <w:r>
              <w:rPr>
                <w:rFonts w:hint="default" w:ascii="Times New Roman" w:hAnsi="Times New Roman" w:cs="Times New Roman"/>
                <w:sz w:val="24"/>
                <w:szCs w:val="24"/>
                <w:bdr w:val="none" w:color="auto" w:sz="0" w:space="0"/>
                <w:lang w:val="en-US"/>
              </w:rPr>
              <w:t>4</w:t>
            </w:r>
            <w:r>
              <w:rPr>
                <w:rFonts w:hint="eastAsia" w:ascii="仿宋" w:hAnsi="仿宋" w:eastAsia="仿宋" w:cs="仿宋"/>
                <w:sz w:val="24"/>
                <w:szCs w:val="24"/>
                <w:bdr w:val="none" w:color="auto" w:sz="0" w:space="0"/>
              </w:rPr>
              <w:t>月</w:t>
            </w:r>
            <w:r>
              <w:rPr>
                <w:rFonts w:hint="default" w:ascii="Times New Roman" w:hAnsi="Times New Roman" w:cs="Times New Roman"/>
                <w:sz w:val="24"/>
                <w:szCs w:val="24"/>
                <w:bdr w:val="none" w:color="auto" w:sz="0" w:space="0"/>
                <w:lang w:val="en-US"/>
              </w:rPr>
              <w:t>22</w:t>
            </w:r>
            <w:r>
              <w:rPr>
                <w:rFonts w:hint="eastAsia" w:ascii="仿宋" w:hAnsi="仿宋" w:eastAsia="仿宋" w:cs="仿宋"/>
                <w:sz w:val="24"/>
                <w:szCs w:val="24"/>
                <w:bdr w:val="none" w:color="auto" w:sz="0" w:space="0"/>
              </w:rPr>
              <w:t>日（星期五）</w:t>
            </w:r>
          </w:p>
        </w:tc>
        <w:tc>
          <w:tcPr>
            <w:tcW w:w="294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sz w:val="24"/>
                <w:szCs w:val="24"/>
              </w:rPr>
            </w:pPr>
            <w:r>
              <w:rPr>
                <w:rFonts w:hint="eastAsia" w:ascii="仿宋" w:hAnsi="仿宋" w:eastAsia="仿宋" w:cs="仿宋"/>
                <w:sz w:val="24"/>
                <w:szCs w:val="24"/>
                <w:bdr w:val="none" w:color="auto" w:sz="0" w:space="0"/>
              </w:rPr>
              <w:t>考试用时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9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255"/>
              <w:rPr>
                <w:sz w:val="24"/>
                <w:szCs w:val="24"/>
              </w:rPr>
            </w:pPr>
            <w:r>
              <w:rPr>
                <w:rFonts w:hint="eastAsia" w:ascii="仿宋" w:hAnsi="仿宋" w:eastAsia="仿宋" w:cs="仿宋"/>
                <w:sz w:val="24"/>
                <w:szCs w:val="24"/>
                <w:bdr w:val="none" w:color="auto" w:sz="0" w:space="0"/>
              </w:rPr>
              <w:t>上午</w:t>
            </w:r>
            <w:r>
              <w:rPr>
                <w:rFonts w:hint="default" w:ascii="Times New Roman" w:hAnsi="Times New Roman" w:cs="Times New Roman"/>
                <w:sz w:val="24"/>
                <w:szCs w:val="24"/>
                <w:bdr w:val="none" w:color="auto" w:sz="0" w:space="0"/>
                <w:lang w:val="en-US"/>
              </w:rPr>
              <w:t>09</w:t>
            </w:r>
            <w:r>
              <w:rPr>
                <w:rFonts w:hint="eastAsia" w:ascii="仿宋" w:hAnsi="仿宋" w:eastAsia="仿宋" w:cs="仿宋"/>
                <w:sz w:val="24"/>
                <w:szCs w:val="24"/>
                <w:bdr w:val="none" w:color="auto" w:sz="0" w:space="0"/>
              </w:rPr>
              <w:t>：</w:t>
            </w:r>
            <w:r>
              <w:rPr>
                <w:rFonts w:hint="default" w:ascii="Times New Roman" w:hAnsi="Times New Roman" w:cs="Times New Roman"/>
                <w:sz w:val="24"/>
                <w:szCs w:val="24"/>
                <w:bdr w:val="none" w:color="auto" w:sz="0" w:space="0"/>
                <w:lang w:val="en-US"/>
              </w:rPr>
              <w:t>00-11</w:t>
            </w:r>
            <w:r>
              <w:rPr>
                <w:rFonts w:hint="eastAsia" w:ascii="仿宋" w:hAnsi="仿宋" w:eastAsia="仿宋" w:cs="仿宋"/>
                <w:sz w:val="24"/>
                <w:szCs w:val="24"/>
                <w:bdr w:val="none" w:color="auto" w:sz="0" w:space="0"/>
              </w:rPr>
              <w:t>：</w:t>
            </w:r>
            <w:r>
              <w:rPr>
                <w:rFonts w:hint="default" w:ascii="Times New Roman" w:hAnsi="Times New Roman" w:cs="Times New Roman"/>
                <w:sz w:val="24"/>
                <w:szCs w:val="24"/>
                <w:bdr w:val="none" w:color="auto" w:sz="0" w:space="0"/>
                <w:lang w:val="en-US"/>
              </w:rPr>
              <w:t>00</w:t>
            </w:r>
          </w:p>
        </w:tc>
        <w:tc>
          <w:tcPr>
            <w:tcW w:w="29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sz w:val="24"/>
                <w:szCs w:val="24"/>
              </w:rPr>
            </w:pPr>
            <w:r>
              <w:rPr>
                <w:rFonts w:hint="eastAsia" w:ascii="仿宋" w:hAnsi="仿宋" w:eastAsia="仿宋" w:cs="仿宋"/>
                <w:sz w:val="24"/>
                <w:szCs w:val="24"/>
                <w:bdr w:val="none" w:color="auto" w:sz="0" w:space="0"/>
              </w:rPr>
              <w:t>大学英语</w:t>
            </w:r>
          </w:p>
        </w:tc>
        <w:tc>
          <w:tcPr>
            <w:tcW w:w="29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sz w:val="24"/>
                <w:szCs w:val="24"/>
              </w:rPr>
            </w:pPr>
            <w:r>
              <w:rPr>
                <w:rFonts w:hint="default" w:ascii="Times New Roman" w:hAnsi="Times New Roman" w:cs="Times New Roman"/>
                <w:sz w:val="24"/>
                <w:szCs w:val="24"/>
                <w:bdr w:val="none" w:color="auto" w:sz="0" w:space="0"/>
                <w:lang w:val="en-US"/>
              </w:rPr>
              <w:t>120</w:t>
            </w:r>
            <w:r>
              <w:rPr>
                <w:rFonts w:hint="eastAsia" w:ascii="仿宋" w:hAnsi="仿宋" w:eastAsia="仿宋" w:cs="仿宋"/>
                <w:sz w:val="24"/>
                <w:szCs w:val="24"/>
                <w:bdr w:val="none" w:color="auto" w:sz="0" w:space="0"/>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9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255"/>
              <w:rPr>
                <w:sz w:val="24"/>
                <w:szCs w:val="24"/>
              </w:rPr>
            </w:pPr>
            <w:r>
              <w:rPr>
                <w:rFonts w:hint="eastAsia" w:ascii="仿宋" w:hAnsi="仿宋" w:eastAsia="仿宋" w:cs="仿宋"/>
                <w:sz w:val="24"/>
                <w:szCs w:val="24"/>
                <w:bdr w:val="none" w:color="auto" w:sz="0" w:space="0"/>
              </w:rPr>
              <w:t>上午</w:t>
            </w:r>
            <w:r>
              <w:rPr>
                <w:rFonts w:hint="default" w:ascii="Times New Roman" w:hAnsi="Times New Roman" w:cs="Times New Roman"/>
                <w:sz w:val="24"/>
                <w:szCs w:val="24"/>
                <w:bdr w:val="none" w:color="auto" w:sz="0" w:space="0"/>
                <w:lang w:val="en-US"/>
              </w:rPr>
              <w:t>13</w:t>
            </w:r>
            <w:r>
              <w:rPr>
                <w:rFonts w:hint="eastAsia" w:ascii="仿宋" w:hAnsi="仿宋" w:eastAsia="仿宋" w:cs="仿宋"/>
                <w:sz w:val="24"/>
                <w:szCs w:val="24"/>
                <w:bdr w:val="none" w:color="auto" w:sz="0" w:space="0"/>
              </w:rPr>
              <w:t>：</w:t>
            </w:r>
            <w:r>
              <w:rPr>
                <w:rFonts w:hint="default" w:ascii="Times New Roman" w:hAnsi="Times New Roman" w:cs="Times New Roman"/>
                <w:sz w:val="24"/>
                <w:szCs w:val="24"/>
                <w:bdr w:val="none" w:color="auto" w:sz="0" w:space="0"/>
                <w:lang w:val="en-US"/>
              </w:rPr>
              <w:t>00-14</w:t>
            </w:r>
            <w:r>
              <w:rPr>
                <w:rFonts w:hint="eastAsia" w:ascii="仿宋" w:hAnsi="仿宋" w:eastAsia="仿宋" w:cs="仿宋"/>
                <w:sz w:val="24"/>
                <w:szCs w:val="24"/>
                <w:bdr w:val="none" w:color="auto" w:sz="0" w:space="0"/>
              </w:rPr>
              <w:t>：</w:t>
            </w:r>
            <w:r>
              <w:rPr>
                <w:rFonts w:hint="default" w:ascii="Times New Roman" w:hAnsi="Times New Roman" w:cs="Times New Roman"/>
                <w:sz w:val="24"/>
                <w:szCs w:val="24"/>
                <w:bdr w:val="none" w:color="auto" w:sz="0" w:space="0"/>
                <w:lang w:val="en-US"/>
              </w:rPr>
              <w:t>30</w:t>
            </w:r>
          </w:p>
        </w:tc>
        <w:tc>
          <w:tcPr>
            <w:tcW w:w="29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sz w:val="24"/>
                <w:szCs w:val="24"/>
              </w:rPr>
            </w:pPr>
            <w:r>
              <w:rPr>
                <w:rFonts w:hint="eastAsia" w:ascii="仿宋" w:hAnsi="仿宋" w:eastAsia="仿宋" w:cs="仿宋"/>
                <w:sz w:val="24"/>
                <w:szCs w:val="24"/>
                <w:bdr w:val="none" w:color="auto" w:sz="0" w:space="0"/>
              </w:rPr>
              <w:t>大学计算机基础</w:t>
            </w:r>
          </w:p>
        </w:tc>
        <w:tc>
          <w:tcPr>
            <w:tcW w:w="29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sz w:val="24"/>
                <w:szCs w:val="24"/>
              </w:rPr>
            </w:pPr>
            <w:r>
              <w:rPr>
                <w:rFonts w:hint="default" w:ascii="Times New Roman" w:hAnsi="Times New Roman" w:cs="Times New Roman"/>
                <w:sz w:val="24"/>
                <w:szCs w:val="24"/>
                <w:bdr w:val="none" w:color="auto" w:sz="0" w:space="0"/>
                <w:lang w:val="en-US"/>
              </w:rPr>
              <w:t>90</w:t>
            </w:r>
            <w:r>
              <w:rPr>
                <w:rFonts w:hint="eastAsia" w:ascii="仿宋" w:hAnsi="仿宋" w:eastAsia="仿宋" w:cs="仿宋"/>
                <w:sz w:val="24"/>
                <w:szCs w:val="24"/>
                <w:bdr w:val="none" w:color="auto" w:sz="0" w:space="0"/>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9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255"/>
              <w:rPr>
                <w:sz w:val="24"/>
                <w:szCs w:val="24"/>
              </w:rPr>
            </w:pPr>
            <w:r>
              <w:rPr>
                <w:rFonts w:hint="eastAsia" w:ascii="仿宋" w:hAnsi="仿宋" w:eastAsia="仿宋" w:cs="仿宋"/>
                <w:sz w:val="24"/>
                <w:szCs w:val="24"/>
                <w:bdr w:val="none" w:color="auto" w:sz="0" w:space="0"/>
              </w:rPr>
              <w:t>下午</w:t>
            </w:r>
            <w:r>
              <w:rPr>
                <w:rFonts w:hint="default" w:ascii="Times New Roman" w:hAnsi="Times New Roman" w:cs="Times New Roman"/>
                <w:sz w:val="24"/>
                <w:szCs w:val="24"/>
                <w:bdr w:val="none" w:color="auto" w:sz="0" w:space="0"/>
                <w:lang w:val="en-US"/>
              </w:rPr>
              <w:t>15</w:t>
            </w:r>
            <w:r>
              <w:rPr>
                <w:rFonts w:hint="eastAsia" w:ascii="仿宋" w:hAnsi="仿宋" w:eastAsia="仿宋" w:cs="仿宋"/>
                <w:sz w:val="24"/>
                <w:szCs w:val="24"/>
                <w:bdr w:val="none" w:color="auto" w:sz="0" w:space="0"/>
              </w:rPr>
              <w:t>：</w:t>
            </w:r>
            <w:r>
              <w:rPr>
                <w:rFonts w:hint="default" w:ascii="Times New Roman" w:hAnsi="Times New Roman" w:cs="Times New Roman"/>
                <w:sz w:val="24"/>
                <w:szCs w:val="24"/>
                <w:bdr w:val="none" w:color="auto" w:sz="0" w:space="0"/>
                <w:lang w:val="en-US"/>
              </w:rPr>
              <w:t>00-17</w:t>
            </w:r>
            <w:r>
              <w:rPr>
                <w:rFonts w:hint="eastAsia" w:ascii="仿宋" w:hAnsi="仿宋" w:eastAsia="仿宋" w:cs="仿宋"/>
                <w:sz w:val="24"/>
                <w:szCs w:val="24"/>
                <w:bdr w:val="none" w:color="auto" w:sz="0" w:space="0"/>
              </w:rPr>
              <w:t>：</w:t>
            </w:r>
            <w:r>
              <w:rPr>
                <w:rFonts w:hint="default" w:ascii="Times New Roman" w:hAnsi="Times New Roman" w:cs="Times New Roman"/>
                <w:sz w:val="24"/>
                <w:szCs w:val="24"/>
                <w:bdr w:val="none" w:color="auto" w:sz="0" w:space="0"/>
                <w:lang w:val="en-US"/>
              </w:rPr>
              <w:t>00</w:t>
            </w:r>
          </w:p>
        </w:tc>
        <w:tc>
          <w:tcPr>
            <w:tcW w:w="29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sz w:val="24"/>
                <w:szCs w:val="24"/>
              </w:rPr>
            </w:pPr>
            <w:r>
              <w:rPr>
                <w:rFonts w:hint="eastAsia" w:ascii="仿宋" w:hAnsi="仿宋" w:eastAsia="仿宋" w:cs="仿宋"/>
                <w:sz w:val="24"/>
                <w:szCs w:val="24"/>
                <w:bdr w:val="none" w:color="auto" w:sz="0" w:space="0"/>
              </w:rPr>
              <w:t>大学语文</w:t>
            </w:r>
            <w:r>
              <w:rPr>
                <w:rFonts w:hint="default" w:ascii="Times New Roman" w:hAnsi="Times New Roman" w:cs="Times New Roman"/>
                <w:sz w:val="24"/>
                <w:szCs w:val="24"/>
                <w:bdr w:val="none" w:color="auto" w:sz="0" w:space="0"/>
                <w:lang w:val="en-US"/>
              </w:rPr>
              <w:t>/</w:t>
            </w:r>
            <w:r>
              <w:rPr>
                <w:rFonts w:hint="eastAsia" w:ascii="仿宋" w:hAnsi="仿宋" w:eastAsia="仿宋" w:cs="仿宋"/>
                <w:sz w:val="24"/>
                <w:szCs w:val="24"/>
                <w:bdr w:val="none" w:color="auto" w:sz="0" w:space="0"/>
              </w:rPr>
              <w:t>高等数学</w:t>
            </w:r>
          </w:p>
        </w:tc>
        <w:tc>
          <w:tcPr>
            <w:tcW w:w="29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sz w:val="24"/>
                <w:szCs w:val="24"/>
              </w:rPr>
            </w:pPr>
            <w:r>
              <w:rPr>
                <w:rFonts w:hint="default" w:ascii="Times New Roman" w:hAnsi="Times New Roman" w:cs="Times New Roman"/>
                <w:sz w:val="24"/>
                <w:szCs w:val="24"/>
                <w:bdr w:val="none" w:color="auto" w:sz="0" w:space="0"/>
                <w:lang w:val="en-US"/>
              </w:rPr>
              <w:t>120</w:t>
            </w:r>
            <w:r>
              <w:rPr>
                <w:rFonts w:hint="eastAsia" w:ascii="仿宋" w:hAnsi="仿宋" w:eastAsia="仿宋" w:cs="仿宋"/>
                <w:sz w:val="24"/>
                <w:szCs w:val="24"/>
                <w:bdr w:val="none" w:color="auto" w:sz="0" w:space="0"/>
              </w:rPr>
              <w:t>分钟</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65"/>
        <w:rPr>
          <w:sz w:val="24"/>
          <w:szCs w:val="24"/>
        </w:rPr>
      </w:pPr>
      <w:r>
        <w:rPr>
          <w:rFonts w:hint="eastAsia" w:ascii="仿宋" w:hAnsi="仿宋" w:eastAsia="仿宋" w:cs="仿宋"/>
          <w:i w:val="0"/>
          <w:iCs w:val="0"/>
          <w:caps w:val="0"/>
          <w:color w:val="000000"/>
          <w:spacing w:val="0"/>
          <w:sz w:val="24"/>
          <w:szCs w:val="24"/>
          <w:bdr w:val="none" w:color="auto" w:sz="0" w:space="0"/>
          <w:shd w:val="clear" w:fill="EFEFF4"/>
        </w:rPr>
        <w:t>备注：《大学英语》为全省统考，不考听力。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555"/>
        <w:rPr>
          <w:sz w:val="24"/>
          <w:szCs w:val="24"/>
        </w:rPr>
      </w:pPr>
      <w:r>
        <w:rPr>
          <w:rStyle w:val="7"/>
          <w:rFonts w:hint="eastAsia" w:ascii="仿宋" w:hAnsi="仿宋" w:eastAsia="仿宋" w:cs="仿宋"/>
          <w:i w:val="0"/>
          <w:iCs w:val="0"/>
          <w:caps w:val="0"/>
          <w:color w:val="000000"/>
          <w:spacing w:val="0"/>
          <w:sz w:val="28"/>
          <w:szCs w:val="28"/>
          <w:bdr w:val="none" w:color="auto" w:sz="0" w:space="0"/>
          <w:shd w:val="clear" w:fill="EFEFF4"/>
        </w:rPr>
        <w:t>五、</w:t>
      </w:r>
      <w:r>
        <w:rPr>
          <w:rStyle w:val="7"/>
          <w:rFonts w:hint="default" w:ascii="Times New Roman" w:hAnsi="Times New Roman" w:cs="Times New Roman"/>
          <w:i w:val="0"/>
          <w:iCs w:val="0"/>
          <w:caps w:val="0"/>
          <w:color w:val="000000"/>
          <w:spacing w:val="0"/>
          <w:sz w:val="28"/>
          <w:szCs w:val="28"/>
          <w:bdr w:val="none" w:color="auto" w:sz="0" w:space="0"/>
          <w:shd w:val="clear" w:fill="EFEFF4"/>
          <w:lang w:val="en-US"/>
        </w:rPr>
        <w:t>“</w:t>
      </w:r>
      <w:r>
        <w:rPr>
          <w:rStyle w:val="7"/>
          <w:rFonts w:hint="eastAsia" w:ascii="仿宋" w:hAnsi="仿宋" w:eastAsia="仿宋" w:cs="仿宋"/>
          <w:i w:val="0"/>
          <w:iCs w:val="0"/>
          <w:caps w:val="0"/>
          <w:color w:val="000000"/>
          <w:spacing w:val="0"/>
          <w:sz w:val="28"/>
          <w:szCs w:val="28"/>
          <w:bdr w:val="none" w:color="auto" w:sz="0" w:space="0"/>
          <w:shd w:val="clear" w:fill="EFEFF4"/>
        </w:rPr>
        <w:t>专升本</w:t>
      </w:r>
      <w:r>
        <w:rPr>
          <w:rStyle w:val="7"/>
          <w:rFonts w:hint="default" w:ascii="Times New Roman" w:hAnsi="Times New Roman" w:cs="Times New Roman"/>
          <w:i w:val="0"/>
          <w:iCs w:val="0"/>
          <w:caps w:val="0"/>
          <w:color w:val="000000"/>
          <w:spacing w:val="0"/>
          <w:sz w:val="28"/>
          <w:szCs w:val="28"/>
          <w:bdr w:val="none" w:color="auto" w:sz="0" w:space="0"/>
          <w:shd w:val="clear" w:fill="EFEFF4"/>
          <w:lang w:val="en-US"/>
        </w:rPr>
        <w:t>”</w:t>
      </w:r>
      <w:r>
        <w:rPr>
          <w:rStyle w:val="7"/>
          <w:rFonts w:hint="eastAsia" w:ascii="仿宋" w:hAnsi="仿宋" w:eastAsia="仿宋" w:cs="仿宋"/>
          <w:i w:val="0"/>
          <w:iCs w:val="0"/>
          <w:caps w:val="0"/>
          <w:color w:val="000000"/>
          <w:spacing w:val="0"/>
          <w:sz w:val="28"/>
          <w:szCs w:val="28"/>
          <w:bdr w:val="none" w:color="auto" w:sz="0" w:space="0"/>
          <w:shd w:val="clear" w:fill="EFEFF4"/>
        </w:rPr>
        <w:t>计划、招生专业、考试科目及成绩构成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sz w:val="24"/>
          <w:szCs w:val="24"/>
        </w:rPr>
      </w:pPr>
      <w:r>
        <w:rPr>
          <w:rFonts w:hint="default" w:ascii="Times New Roman" w:hAnsi="Times New Roman" w:cs="Times New Roman"/>
          <w:i w:val="0"/>
          <w:iCs w:val="0"/>
          <w:caps w:val="0"/>
          <w:color w:val="000000"/>
          <w:spacing w:val="0"/>
          <w:sz w:val="28"/>
          <w:szCs w:val="28"/>
          <w:bdr w:val="none" w:color="auto" w:sz="0" w:space="0"/>
          <w:shd w:val="clear" w:fill="EFEFF4"/>
          <w:lang w:val="en-US"/>
        </w:rPr>
        <w:t>1</w:t>
      </w:r>
      <w:r>
        <w:rPr>
          <w:rFonts w:hint="eastAsia" w:ascii="仿宋" w:hAnsi="仿宋" w:eastAsia="仿宋" w:cs="仿宋"/>
          <w:i w:val="0"/>
          <w:iCs w:val="0"/>
          <w:caps w:val="0"/>
          <w:color w:val="000000"/>
          <w:spacing w:val="0"/>
          <w:sz w:val="28"/>
          <w:szCs w:val="28"/>
          <w:bdr w:val="none" w:color="auto" w:sz="0" w:space="0"/>
          <w:shd w:val="clear" w:fill="EFEFF4"/>
        </w:rPr>
        <w:t>、招生专业及考试科目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w:t>
      </w:r>
      <w:r>
        <w:rPr>
          <w:rFonts w:hint="default" w:ascii="Times New Roman" w:hAnsi="Times New Roman" w:cs="Times New Roman"/>
          <w:i w:val="0"/>
          <w:iCs w:val="0"/>
          <w:caps w:val="0"/>
          <w:color w:val="000000"/>
          <w:spacing w:val="0"/>
          <w:sz w:val="28"/>
          <w:szCs w:val="28"/>
          <w:bdr w:val="none" w:color="auto" w:sz="0" w:space="0"/>
          <w:shd w:val="clear" w:fill="EFEFF4"/>
          <w:lang w:val="en-US"/>
        </w:rPr>
        <w:t>1</w:t>
      </w:r>
      <w:r>
        <w:rPr>
          <w:rFonts w:hint="eastAsia" w:ascii="仿宋" w:hAnsi="仿宋" w:eastAsia="仿宋" w:cs="仿宋"/>
          <w:i w:val="0"/>
          <w:iCs w:val="0"/>
          <w:caps w:val="0"/>
          <w:color w:val="000000"/>
          <w:spacing w:val="0"/>
          <w:sz w:val="28"/>
          <w:szCs w:val="28"/>
          <w:bdr w:val="none" w:color="auto" w:sz="0" w:space="0"/>
          <w:shd w:val="clear" w:fill="EFEFF4"/>
        </w:rPr>
        <w:t>）每科考试科目满分为</w:t>
      </w:r>
      <w:r>
        <w:rPr>
          <w:rFonts w:hint="default" w:ascii="Times New Roman" w:hAnsi="Times New Roman" w:cs="Times New Roman"/>
          <w:i w:val="0"/>
          <w:iCs w:val="0"/>
          <w:caps w:val="0"/>
          <w:color w:val="000000"/>
          <w:spacing w:val="0"/>
          <w:sz w:val="28"/>
          <w:szCs w:val="28"/>
          <w:bdr w:val="none" w:color="auto" w:sz="0" w:space="0"/>
          <w:shd w:val="clear" w:fill="EFEFF4"/>
          <w:lang w:val="en-US"/>
        </w:rPr>
        <w:t>100</w:t>
      </w:r>
      <w:r>
        <w:rPr>
          <w:rFonts w:hint="eastAsia" w:ascii="仿宋" w:hAnsi="仿宋" w:eastAsia="仿宋" w:cs="仿宋"/>
          <w:i w:val="0"/>
          <w:iCs w:val="0"/>
          <w:caps w:val="0"/>
          <w:color w:val="000000"/>
          <w:spacing w:val="0"/>
          <w:sz w:val="28"/>
          <w:szCs w:val="28"/>
          <w:bdr w:val="none" w:color="auto" w:sz="0" w:space="0"/>
          <w:shd w:val="clear" w:fill="EFEFF4"/>
        </w:rPr>
        <w:t>分，具体考试科目见附件</w:t>
      </w:r>
      <w:r>
        <w:rPr>
          <w:rFonts w:hint="default" w:ascii="Times New Roman" w:hAnsi="Times New Roman" w:cs="Times New Roman"/>
          <w:i w:val="0"/>
          <w:iCs w:val="0"/>
          <w:caps w:val="0"/>
          <w:color w:val="000000"/>
          <w:spacing w:val="0"/>
          <w:sz w:val="28"/>
          <w:szCs w:val="28"/>
          <w:bdr w:val="none" w:color="auto" w:sz="0" w:space="0"/>
          <w:shd w:val="clear" w:fill="EFEFF4"/>
          <w:lang w:val="en-US"/>
        </w:rPr>
        <w:t>1</w:t>
      </w:r>
      <w:r>
        <w:rPr>
          <w:rFonts w:hint="eastAsia" w:ascii="仿宋" w:hAnsi="仿宋" w:eastAsia="仿宋" w:cs="仿宋"/>
          <w:i w:val="0"/>
          <w:iCs w:val="0"/>
          <w:caps w:val="0"/>
          <w:color w:val="000000"/>
          <w:spacing w:val="0"/>
          <w:sz w:val="28"/>
          <w:szCs w:val="28"/>
          <w:bdr w:val="none" w:color="auto" w:sz="0" w:space="0"/>
          <w:shd w:val="clear" w:fill="EFEFF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w:t>
      </w:r>
      <w:r>
        <w:rPr>
          <w:rFonts w:hint="default" w:ascii="Times New Roman" w:hAnsi="Times New Roman" w:cs="Times New Roman"/>
          <w:i w:val="0"/>
          <w:iCs w:val="0"/>
          <w:caps w:val="0"/>
          <w:color w:val="000000"/>
          <w:spacing w:val="0"/>
          <w:sz w:val="28"/>
          <w:szCs w:val="28"/>
          <w:bdr w:val="none" w:color="auto" w:sz="0" w:space="0"/>
          <w:shd w:val="clear" w:fill="EFEFF4"/>
          <w:lang w:val="en-US"/>
        </w:rPr>
        <w:t>2</w:t>
      </w:r>
      <w:r>
        <w:rPr>
          <w:rFonts w:hint="eastAsia" w:ascii="仿宋" w:hAnsi="仿宋" w:eastAsia="仿宋" w:cs="仿宋"/>
          <w:i w:val="0"/>
          <w:iCs w:val="0"/>
          <w:caps w:val="0"/>
          <w:color w:val="000000"/>
          <w:spacing w:val="0"/>
          <w:sz w:val="28"/>
          <w:szCs w:val="28"/>
          <w:bdr w:val="none" w:color="auto" w:sz="0" w:space="0"/>
          <w:shd w:val="clear" w:fill="EFEFF4"/>
        </w:rPr>
        <w:t>）</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招生院校及专业见附件</w:t>
      </w:r>
      <w:r>
        <w:rPr>
          <w:rFonts w:hint="default" w:ascii="Times New Roman" w:hAnsi="Times New Roman" w:cs="Times New Roman"/>
          <w:i w:val="0"/>
          <w:iCs w:val="0"/>
          <w:caps w:val="0"/>
          <w:color w:val="000000"/>
          <w:spacing w:val="0"/>
          <w:sz w:val="28"/>
          <w:szCs w:val="28"/>
          <w:bdr w:val="none" w:color="auto" w:sz="0" w:space="0"/>
          <w:shd w:val="clear" w:fill="EFEFF4"/>
          <w:lang w:val="en-US"/>
        </w:rPr>
        <w:t>2</w:t>
      </w:r>
      <w:r>
        <w:rPr>
          <w:rFonts w:hint="eastAsia" w:ascii="仿宋" w:hAnsi="仿宋" w:eastAsia="仿宋" w:cs="仿宋"/>
          <w:i w:val="0"/>
          <w:iCs w:val="0"/>
          <w:caps w:val="0"/>
          <w:color w:val="000000"/>
          <w:spacing w:val="0"/>
          <w:sz w:val="28"/>
          <w:szCs w:val="28"/>
          <w:bdr w:val="none" w:color="auto" w:sz="0" w:space="0"/>
          <w:shd w:val="clear" w:fill="EFEFF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w:t>
      </w:r>
      <w:r>
        <w:rPr>
          <w:rFonts w:hint="default" w:ascii="Times New Roman" w:hAnsi="Times New Roman" w:cs="Times New Roman"/>
          <w:i w:val="0"/>
          <w:iCs w:val="0"/>
          <w:caps w:val="0"/>
          <w:color w:val="000000"/>
          <w:spacing w:val="0"/>
          <w:sz w:val="28"/>
          <w:szCs w:val="28"/>
          <w:bdr w:val="none" w:color="auto" w:sz="0" w:space="0"/>
          <w:shd w:val="clear" w:fill="EFEFF4"/>
          <w:lang w:val="en-US"/>
        </w:rPr>
        <w:t>3</w:t>
      </w:r>
      <w:r>
        <w:rPr>
          <w:rFonts w:hint="eastAsia" w:ascii="仿宋" w:hAnsi="仿宋" w:eastAsia="仿宋" w:cs="仿宋"/>
          <w:i w:val="0"/>
          <w:iCs w:val="0"/>
          <w:caps w:val="0"/>
          <w:color w:val="000000"/>
          <w:spacing w:val="0"/>
          <w:sz w:val="28"/>
          <w:szCs w:val="28"/>
          <w:bdr w:val="none" w:color="auto" w:sz="0" w:space="0"/>
          <w:shd w:val="clear" w:fill="EFEFF4"/>
        </w:rPr>
        <w:t>）招生计划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55"/>
        <w:jc w:val="center"/>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招生计划统计表</w:t>
      </w:r>
    </w:p>
    <w:tbl>
      <w:tblPr>
        <w:tblW w:w="11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1"/>
        <w:gridCol w:w="3087"/>
        <w:gridCol w:w="2813"/>
        <w:gridCol w:w="4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blHeader/>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序号</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对口升本专业名称</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宜宾学院拟招生计划</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拟调剂计划（到相同或相近专业）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制药工程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小学教育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物流管理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体育教育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数字媒体技术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数学与应用数学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数据科学与大数据技术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视觉传达设计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食品质量与安全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食品科学与工程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生物工程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社会体育指导与管理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社会工作</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软件工程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汽车服务工程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建筑电气与智能化</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计算机科学与技术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机械电子工程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环境设计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护理学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行政管理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汉语言文学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国际经济与贸易</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公共事业管理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动植物检疫</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电子信息科学与技术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电子信息工程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环境工程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应用化学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茶学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农学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sz w:val="24"/>
          <w:szCs w:val="24"/>
        </w:rPr>
      </w:pPr>
      <w:r>
        <w:rPr>
          <w:rFonts w:hint="eastAsia" w:ascii="仿宋" w:hAnsi="仿宋" w:eastAsia="仿宋" w:cs="仿宋"/>
          <w:i w:val="0"/>
          <w:iCs w:val="0"/>
          <w:caps w:val="0"/>
          <w:color w:val="000000"/>
          <w:spacing w:val="0"/>
          <w:sz w:val="24"/>
          <w:szCs w:val="24"/>
          <w:bdr w:val="none" w:color="auto" w:sz="0" w:space="0"/>
          <w:shd w:val="clear" w:fill="EFEFF4"/>
        </w:rPr>
        <w:t>备注：①退伍和原建档立卡贫困家庭专项计划不占用上表中宜宾学院拟招生计划；②招生计划根据报名情况、考试成绩、专项计划等实际情况做适当调整。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sz w:val="24"/>
          <w:szCs w:val="24"/>
        </w:rPr>
      </w:pPr>
      <w:r>
        <w:rPr>
          <w:rFonts w:hint="default" w:ascii="Times New Roman" w:hAnsi="Times New Roman" w:cs="Times New Roman"/>
          <w:i w:val="0"/>
          <w:iCs w:val="0"/>
          <w:caps w:val="0"/>
          <w:color w:val="000000"/>
          <w:spacing w:val="0"/>
          <w:sz w:val="28"/>
          <w:szCs w:val="28"/>
          <w:bdr w:val="none" w:color="auto" w:sz="0" w:space="0"/>
          <w:shd w:val="clear" w:fill="EFEFF4"/>
          <w:lang w:val="en-US"/>
        </w:rPr>
        <w:t>2</w:t>
      </w:r>
      <w:r>
        <w:rPr>
          <w:rFonts w:hint="eastAsia" w:ascii="仿宋" w:hAnsi="仿宋" w:eastAsia="仿宋" w:cs="仿宋"/>
          <w:i w:val="0"/>
          <w:iCs w:val="0"/>
          <w:caps w:val="0"/>
          <w:color w:val="000000"/>
          <w:spacing w:val="0"/>
          <w:sz w:val="28"/>
          <w:szCs w:val="28"/>
          <w:bdr w:val="none" w:color="auto" w:sz="0" w:space="0"/>
          <w:shd w:val="clear" w:fill="EFEFF4"/>
        </w:rPr>
        <w:t>、成绩构成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w:t>
      </w:r>
      <w:r>
        <w:rPr>
          <w:rFonts w:hint="default" w:ascii="Times New Roman" w:hAnsi="Times New Roman" w:cs="Times New Roman"/>
          <w:i w:val="0"/>
          <w:iCs w:val="0"/>
          <w:caps w:val="0"/>
          <w:color w:val="000000"/>
          <w:spacing w:val="0"/>
          <w:sz w:val="28"/>
          <w:szCs w:val="28"/>
          <w:bdr w:val="none" w:color="auto" w:sz="0" w:space="0"/>
          <w:shd w:val="clear" w:fill="EFEFF4"/>
          <w:lang w:val="en-US"/>
        </w:rPr>
        <w:t>1</w:t>
      </w:r>
      <w:r>
        <w:rPr>
          <w:rFonts w:hint="eastAsia" w:ascii="仿宋" w:hAnsi="仿宋" w:eastAsia="仿宋" w:cs="仿宋"/>
          <w:i w:val="0"/>
          <w:iCs w:val="0"/>
          <w:caps w:val="0"/>
          <w:color w:val="000000"/>
          <w:spacing w:val="0"/>
          <w:sz w:val="28"/>
          <w:szCs w:val="28"/>
          <w:bdr w:val="none" w:color="auto" w:sz="0" w:space="0"/>
          <w:shd w:val="clear" w:fill="EFEFF4"/>
        </w:rPr>
        <w:t>）非免试学生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学生参加本校统一组织的</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选拔考试后，按选拔考试平均成绩的</w:t>
      </w:r>
      <w:r>
        <w:rPr>
          <w:rFonts w:hint="default" w:ascii="Times New Roman" w:hAnsi="Times New Roman" w:cs="Times New Roman"/>
          <w:i w:val="0"/>
          <w:iCs w:val="0"/>
          <w:caps w:val="0"/>
          <w:color w:val="000000"/>
          <w:spacing w:val="0"/>
          <w:sz w:val="28"/>
          <w:szCs w:val="28"/>
          <w:bdr w:val="none" w:color="auto" w:sz="0" w:space="0"/>
          <w:shd w:val="clear" w:fill="EFEFF4"/>
          <w:lang w:val="en-US"/>
        </w:rPr>
        <w:t>80%</w:t>
      </w:r>
      <w:r>
        <w:rPr>
          <w:rStyle w:val="7"/>
          <w:rFonts w:hint="eastAsia" w:ascii="仿宋" w:hAnsi="仿宋" w:eastAsia="仿宋" w:cs="仿宋"/>
          <w:i w:val="0"/>
          <w:iCs w:val="0"/>
          <w:caps w:val="0"/>
          <w:color w:val="000000"/>
          <w:spacing w:val="0"/>
          <w:sz w:val="28"/>
          <w:szCs w:val="28"/>
          <w:bdr w:val="none" w:color="auto" w:sz="0" w:space="0"/>
          <w:shd w:val="clear" w:fill="EFEFF4"/>
        </w:rPr>
        <w:t>，</w:t>
      </w:r>
      <w:r>
        <w:rPr>
          <w:rFonts w:hint="eastAsia" w:ascii="仿宋" w:hAnsi="仿宋" w:eastAsia="仿宋" w:cs="仿宋"/>
          <w:i w:val="0"/>
          <w:iCs w:val="0"/>
          <w:caps w:val="0"/>
          <w:color w:val="000000"/>
          <w:spacing w:val="0"/>
          <w:sz w:val="28"/>
          <w:szCs w:val="28"/>
          <w:bdr w:val="none" w:color="auto" w:sz="0" w:space="0"/>
          <w:shd w:val="clear" w:fill="EFEFF4"/>
        </w:rPr>
        <w:t>本专业必修课程平均成绩的</w:t>
      </w:r>
      <w:r>
        <w:rPr>
          <w:rFonts w:hint="default" w:ascii="Times New Roman" w:hAnsi="Times New Roman" w:cs="Times New Roman"/>
          <w:i w:val="0"/>
          <w:iCs w:val="0"/>
          <w:caps w:val="0"/>
          <w:color w:val="000000"/>
          <w:spacing w:val="0"/>
          <w:sz w:val="28"/>
          <w:szCs w:val="28"/>
          <w:bdr w:val="none" w:color="auto" w:sz="0" w:space="0"/>
          <w:shd w:val="clear" w:fill="EFEFF4"/>
          <w:lang w:val="en-US"/>
        </w:rPr>
        <w:t>20%</w:t>
      </w:r>
      <w:r>
        <w:rPr>
          <w:rStyle w:val="7"/>
          <w:rFonts w:hint="eastAsia" w:ascii="仿宋" w:hAnsi="仿宋" w:eastAsia="仿宋" w:cs="仿宋"/>
          <w:i w:val="0"/>
          <w:iCs w:val="0"/>
          <w:caps w:val="0"/>
          <w:color w:val="000000"/>
          <w:spacing w:val="0"/>
          <w:sz w:val="28"/>
          <w:szCs w:val="28"/>
          <w:bdr w:val="none" w:color="auto" w:sz="0" w:space="0"/>
          <w:shd w:val="clear" w:fill="EFEFF4"/>
        </w:rPr>
        <w:t>，</w:t>
      </w:r>
      <w:r>
        <w:rPr>
          <w:rFonts w:hint="eastAsia" w:ascii="仿宋" w:hAnsi="仿宋" w:eastAsia="仿宋" w:cs="仿宋"/>
          <w:i w:val="0"/>
          <w:iCs w:val="0"/>
          <w:caps w:val="0"/>
          <w:color w:val="000000"/>
          <w:spacing w:val="0"/>
          <w:sz w:val="28"/>
          <w:szCs w:val="28"/>
          <w:bdr w:val="none" w:color="auto" w:sz="0" w:space="0"/>
          <w:shd w:val="clear" w:fill="EFEFF4"/>
        </w:rPr>
        <w:t>形成综合成绩，综合成绩加上学生平时的获奖加分形成总评成绩。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总评成绩</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（本专业必修课程成绩之和</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本专业必修课程门数）</w:t>
      </w:r>
      <w:r>
        <w:rPr>
          <w:rFonts w:hint="default" w:ascii="Times New Roman" w:hAnsi="Times New Roman" w:cs="Times New Roman"/>
          <w:i w:val="0"/>
          <w:iCs w:val="0"/>
          <w:caps w:val="0"/>
          <w:color w:val="000000"/>
          <w:spacing w:val="0"/>
          <w:sz w:val="28"/>
          <w:szCs w:val="28"/>
          <w:bdr w:val="none" w:color="auto" w:sz="0" w:space="0"/>
          <w:shd w:val="clear" w:fill="EFEFF4"/>
          <w:lang w:val="en-US"/>
        </w:rPr>
        <w:t>*20% +</w:t>
      </w:r>
      <w:r>
        <w:rPr>
          <w:rFonts w:hint="eastAsia" w:ascii="仿宋" w:hAnsi="仿宋" w:eastAsia="仿宋" w:cs="仿宋"/>
          <w:i w:val="0"/>
          <w:iCs w:val="0"/>
          <w:caps w:val="0"/>
          <w:color w:val="000000"/>
          <w:spacing w:val="0"/>
          <w:sz w:val="28"/>
          <w:szCs w:val="28"/>
          <w:bdr w:val="none" w:color="auto" w:sz="0" w:space="0"/>
          <w:shd w:val="clear" w:fill="EFEFF4"/>
        </w:rPr>
        <w:t>（选拔考试成绩之和</w:t>
      </w:r>
      <w:r>
        <w:rPr>
          <w:rFonts w:hint="default" w:ascii="Times New Roman" w:hAnsi="Times New Roman" w:cs="Times New Roman"/>
          <w:i w:val="0"/>
          <w:iCs w:val="0"/>
          <w:caps w:val="0"/>
          <w:color w:val="000000"/>
          <w:spacing w:val="0"/>
          <w:sz w:val="28"/>
          <w:szCs w:val="28"/>
          <w:bdr w:val="none" w:color="auto" w:sz="0" w:space="0"/>
          <w:shd w:val="clear" w:fill="EFEFF4"/>
          <w:lang w:val="en-US"/>
        </w:rPr>
        <w:t>/3</w:t>
      </w:r>
      <w:r>
        <w:rPr>
          <w:rFonts w:hint="eastAsia" w:ascii="仿宋" w:hAnsi="仿宋" w:eastAsia="仿宋" w:cs="仿宋"/>
          <w:i w:val="0"/>
          <w:iCs w:val="0"/>
          <w:caps w:val="0"/>
          <w:color w:val="000000"/>
          <w:spacing w:val="0"/>
          <w:sz w:val="28"/>
          <w:szCs w:val="28"/>
          <w:bdr w:val="none" w:color="auto" w:sz="0" w:space="0"/>
          <w:shd w:val="clear" w:fill="EFEFF4"/>
        </w:rPr>
        <w:t>）</w:t>
      </w:r>
      <w:r>
        <w:rPr>
          <w:rFonts w:hint="default" w:ascii="Times New Roman" w:hAnsi="Times New Roman" w:cs="Times New Roman"/>
          <w:i w:val="0"/>
          <w:iCs w:val="0"/>
          <w:caps w:val="0"/>
          <w:color w:val="000000"/>
          <w:spacing w:val="0"/>
          <w:sz w:val="28"/>
          <w:szCs w:val="28"/>
          <w:bdr w:val="none" w:color="auto" w:sz="0" w:space="0"/>
          <w:shd w:val="clear" w:fill="EFEFF4"/>
          <w:lang w:val="en-US"/>
        </w:rPr>
        <w:t>*80%+</w:t>
      </w:r>
      <w:r>
        <w:rPr>
          <w:rFonts w:hint="eastAsia" w:ascii="仿宋" w:hAnsi="仿宋" w:eastAsia="仿宋" w:cs="仿宋"/>
          <w:i w:val="0"/>
          <w:iCs w:val="0"/>
          <w:caps w:val="0"/>
          <w:color w:val="000000"/>
          <w:spacing w:val="0"/>
          <w:sz w:val="28"/>
          <w:szCs w:val="28"/>
          <w:bdr w:val="none" w:color="auto" w:sz="0" w:space="0"/>
          <w:shd w:val="clear" w:fill="EFEFF4"/>
        </w:rPr>
        <w:t>所得加分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w:t>
      </w:r>
      <w:r>
        <w:rPr>
          <w:rFonts w:hint="default" w:ascii="Times New Roman" w:hAnsi="Times New Roman" w:cs="Times New Roman"/>
          <w:i w:val="0"/>
          <w:iCs w:val="0"/>
          <w:caps w:val="0"/>
          <w:color w:val="000000"/>
          <w:spacing w:val="0"/>
          <w:sz w:val="28"/>
          <w:szCs w:val="28"/>
          <w:bdr w:val="none" w:color="auto" w:sz="0" w:space="0"/>
          <w:shd w:val="clear" w:fill="EFEFF4"/>
          <w:lang w:val="en-US"/>
        </w:rPr>
        <w:t>2</w:t>
      </w:r>
      <w:r>
        <w:rPr>
          <w:rFonts w:hint="eastAsia" w:ascii="仿宋" w:hAnsi="仿宋" w:eastAsia="仿宋" w:cs="仿宋"/>
          <w:i w:val="0"/>
          <w:iCs w:val="0"/>
          <w:caps w:val="0"/>
          <w:color w:val="000000"/>
          <w:spacing w:val="0"/>
          <w:sz w:val="28"/>
          <w:szCs w:val="28"/>
          <w:bdr w:val="none" w:color="auto" w:sz="0" w:space="0"/>
          <w:shd w:val="clear" w:fill="EFEFF4"/>
        </w:rPr>
        <w:t>）免试考生（退役士兵专项）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根据学生的专业必修课程平均成绩，加上学生平时的获奖加分形成总评成绩。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总评成绩</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本专业必修课程成绩之和</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本专业必修课程门数</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所得加分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rPr>
          <w:sz w:val="24"/>
          <w:szCs w:val="24"/>
        </w:rPr>
      </w:pPr>
      <w:r>
        <w:rPr>
          <w:rFonts w:hint="eastAsia" w:ascii="仿宋" w:hAnsi="仿宋" w:eastAsia="仿宋" w:cs="仿宋"/>
          <w:i w:val="0"/>
          <w:iCs w:val="0"/>
          <w:caps w:val="0"/>
          <w:color w:val="000000"/>
          <w:spacing w:val="0"/>
          <w:sz w:val="24"/>
          <w:szCs w:val="24"/>
          <w:bdr w:val="none" w:color="auto" w:sz="0" w:space="0"/>
          <w:shd w:val="clear" w:fill="EFEFF4"/>
        </w:rPr>
        <w:t>本专业必修课程成绩说明：</w:t>
      </w:r>
      <w:r>
        <w:rPr>
          <w:rFonts w:hint="eastAsia" w:ascii="仿宋" w:hAnsi="仿宋" w:eastAsia="仿宋" w:cs="仿宋"/>
          <w:i w:val="0"/>
          <w:iCs w:val="0"/>
          <w:caps w:val="0"/>
          <w:color w:val="000000"/>
          <w:spacing w:val="0"/>
          <w:sz w:val="24"/>
          <w:szCs w:val="24"/>
          <w:bdr w:val="none" w:color="auto" w:sz="0" w:space="0"/>
          <w:shd w:val="clear" w:fill="EFEFF4"/>
          <w:lang w:val="en-US"/>
        </w:rPr>
        <w:t>①</w:t>
      </w:r>
      <w:r>
        <w:rPr>
          <w:rFonts w:hint="eastAsia" w:ascii="仿宋" w:hAnsi="仿宋" w:eastAsia="仿宋" w:cs="仿宋"/>
          <w:i w:val="0"/>
          <w:iCs w:val="0"/>
          <w:caps w:val="0"/>
          <w:color w:val="000000"/>
          <w:spacing w:val="0"/>
          <w:sz w:val="24"/>
          <w:szCs w:val="24"/>
          <w:bdr w:val="none" w:color="auto" w:sz="0" w:space="0"/>
          <w:shd w:val="clear" w:fill="EFEFF4"/>
        </w:rPr>
        <w:t>补考合格后的成绩一律以</w:t>
      </w:r>
      <w:r>
        <w:rPr>
          <w:rFonts w:hint="default" w:ascii="Times New Roman" w:hAnsi="Times New Roman" w:cs="Times New Roman"/>
          <w:i w:val="0"/>
          <w:iCs w:val="0"/>
          <w:caps w:val="0"/>
          <w:color w:val="000000"/>
          <w:spacing w:val="0"/>
          <w:sz w:val="24"/>
          <w:szCs w:val="24"/>
          <w:bdr w:val="none" w:color="auto" w:sz="0" w:space="0"/>
          <w:shd w:val="clear" w:fill="EFEFF4"/>
          <w:lang w:val="en-US"/>
        </w:rPr>
        <w:t>60</w:t>
      </w:r>
      <w:r>
        <w:rPr>
          <w:rFonts w:hint="eastAsia" w:ascii="仿宋" w:hAnsi="仿宋" w:eastAsia="仿宋" w:cs="仿宋"/>
          <w:i w:val="0"/>
          <w:iCs w:val="0"/>
          <w:caps w:val="0"/>
          <w:color w:val="000000"/>
          <w:spacing w:val="0"/>
          <w:sz w:val="24"/>
          <w:szCs w:val="24"/>
          <w:bdr w:val="none" w:color="auto" w:sz="0" w:space="0"/>
          <w:shd w:val="clear" w:fill="EFEFF4"/>
        </w:rPr>
        <w:t>分计算；</w:t>
      </w:r>
      <w:r>
        <w:rPr>
          <w:rFonts w:hint="eastAsia" w:ascii="仿宋" w:hAnsi="仿宋" w:eastAsia="仿宋" w:cs="仿宋"/>
          <w:i w:val="0"/>
          <w:iCs w:val="0"/>
          <w:caps w:val="0"/>
          <w:color w:val="000000"/>
          <w:spacing w:val="0"/>
          <w:sz w:val="24"/>
          <w:szCs w:val="24"/>
          <w:bdr w:val="none" w:color="auto" w:sz="0" w:space="0"/>
          <w:shd w:val="clear" w:fill="EFEFF4"/>
          <w:lang w:val="en-US"/>
        </w:rPr>
        <w:t>②</w:t>
      </w:r>
      <w:r>
        <w:rPr>
          <w:rFonts w:hint="eastAsia" w:ascii="仿宋" w:hAnsi="仿宋" w:eastAsia="仿宋" w:cs="仿宋"/>
          <w:i w:val="0"/>
          <w:iCs w:val="0"/>
          <w:caps w:val="0"/>
          <w:color w:val="000000"/>
          <w:spacing w:val="0"/>
          <w:sz w:val="24"/>
          <w:szCs w:val="24"/>
          <w:bdr w:val="none" w:color="auto" w:sz="0" w:space="0"/>
          <w:shd w:val="clear" w:fill="EFEFF4"/>
        </w:rPr>
        <w:t>采用等级制计算的课程，按照如下方法折算：五级计分制，优</w:t>
      </w:r>
      <w:r>
        <w:rPr>
          <w:rFonts w:hint="default" w:ascii="Times New Roman" w:hAnsi="Times New Roman" w:cs="Times New Roman"/>
          <w:i w:val="0"/>
          <w:iCs w:val="0"/>
          <w:caps w:val="0"/>
          <w:color w:val="000000"/>
          <w:spacing w:val="0"/>
          <w:sz w:val="24"/>
          <w:szCs w:val="24"/>
          <w:bdr w:val="none" w:color="auto" w:sz="0" w:space="0"/>
          <w:shd w:val="clear" w:fill="EFEFF4"/>
          <w:lang w:val="en-US"/>
        </w:rPr>
        <w:t>-90</w:t>
      </w:r>
      <w:r>
        <w:rPr>
          <w:rFonts w:hint="eastAsia" w:ascii="仿宋" w:hAnsi="仿宋" w:eastAsia="仿宋" w:cs="仿宋"/>
          <w:i w:val="0"/>
          <w:iCs w:val="0"/>
          <w:caps w:val="0"/>
          <w:color w:val="000000"/>
          <w:spacing w:val="0"/>
          <w:sz w:val="24"/>
          <w:szCs w:val="24"/>
          <w:bdr w:val="none" w:color="auto" w:sz="0" w:space="0"/>
          <w:shd w:val="clear" w:fill="EFEFF4"/>
        </w:rPr>
        <w:t>分，良</w:t>
      </w:r>
      <w:r>
        <w:rPr>
          <w:rFonts w:hint="default" w:ascii="Times New Roman" w:hAnsi="Times New Roman" w:cs="Times New Roman"/>
          <w:i w:val="0"/>
          <w:iCs w:val="0"/>
          <w:caps w:val="0"/>
          <w:color w:val="000000"/>
          <w:spacing w:val="0"/>
          <w:sz w:val="24"/>
          <w:szCs w:val="24"/>
          <w:bdr w:val="none" w:color="auto" w:sz="0" w:space="0"/>
          <w:shd w:val="clear" w:fill="EFEFF4"/>
          <w:lang w:val="en-US"/>
        </w:rPr>
        <w:t>-80</w:t>
      </w:r>
      <w:r>
        <w:rPr>
          <w:rFonts w:hint="eastAsia" w:ascii="仿宋" w:hAnsi="仿宋" w:eastAsia="仿宋" w:cs="仿宋"/>
          <w:i w:val="0"/>
          <w:iCs w:val="0"/>
          <w:caps w:val="0"/>
          <w:color w:val="000000"/>
          <w:spacing w:val="0"/>
          <w:sz w:val="24"/>
          <w:szCs w:val="24"/>
          <w:bdr w:val="none" w:color="auto" w:sz="0" w:space="0"/>
          <w:shd w:val="clear" w:fill="EFEFF4"/>
        </w:rPr>
        <w:t>分，中</w:t>
      </w:r>
      <w:r>
        <w:rPr>
          <w:rFonts w:hint="default" w:ascii="Times New Roman" w:hAnsi="Times New Roman" w:cs="Times New Roman"/>
          <w:i w:val="0"/>
          <w:iCs w:val="0"/>
          <w:caps w:val="0"/>
          <w:color w:val="000000"/>
          <w:spacing w:val="0"/>
          <w:sz w:val="24"/>
          <w:szCs w:val="24"/>
          <w:bdr w:val="none" w:color="auto" w:sz="0" w:space="0"/>
          <w:shd w:val="clear" w:fill="EFEFF4"/>
          <w:lang w:val="en-US"/>
        </w:rPr>
        <w:t>-70</w:t>
      </w:r>
      <w:r>
        <w:rPr>
          <w:rFonts w:hint="eastAsia" w:ascii="仿宋" w:hAnsi="仿宋" w:eastAsia="仿宋" w:cs="仿宋"/>
          <w:i w:val="0"/>
          <w:iCs w:val="0"/>
          <w:caps w:val="0"/>
          <w:color w:val="000000"/>
          <w:spacing w:val="0"/>
          <w:sz w:val="24"/>
          <w:szCs w:val="24"/>
          <w:bdr w:val="none" w:color="auto" w:sz="0" w:space="0"/>
          <w:shd w:val="clear" w:fill="EFEFF4"/>
        </w:rPr>
        <w:t>分，及格</w:t>
      </w:r>
      <w:r>
        <w:rPr>
          <w:rFonts w:hint="default" w:ascii="Times New Roman" w:hAnsi="Times New Roman" w:cs="Times New Roman"/>
          <w:i w:val="0"/>
          <w:iCs w:val="0"/>
          <w:caps w:val="0"/>
          <w:color w:val="000000"/>
          <w:spacing w:val="0"/>
          <w:sz w:val="24"/>
          <w:szCs w:val="24"/>
          <w:bdr w:val="none" w:color="auto" w:sz="0" w:space="0"/>
          <w:shd w:val="clear" w:fill="EFEFF4"/>
          <w:lang w:val="en-US"/>
        </w:rPr>
        <w:t>-60</w:t>
      </w:r>
      <w:r>
        <w:rPr>
          <w:rFonts w:hint="eastAsia" w:ascii="仿宋" w:hAnsi="仿宋" w:eastAsia="仿宋" w:cs="仿宋"/>
          <w:i w:val="0"/>
          <w:iCs w:val="0"/>
          <w:caps w:val="0"/>
          <w:color w:val="000000"/>
          <w:spacing w:val="0"/>
          <w:sz w:val="24"/>
          <w:szCs w:val="24"/>
          <w:bdr w:val="none" w:color="auto" w:sz="0" w:space="0"/>
          <w:shd w:val="clear" w:fill="EFEFF4"/>
        </w:rPr>
        <w:t>分；四级计分制，优</w:t>
      </w:r>
      <w:r>
        <w:rPr>
          <w:rFonts w:hint="default" w:ascii="Times New Roman" w:hAnsi="Times New Roman" w:cs="Times New Roman"/>
          <w:i w:val="0"/>
          <w:iCs w:val="0"/>
          <w:caps w:val="0"/>
          <w:color w:val="000000"/>
          <w:spacing w:val="0"/>
          <w:sz w:val="24"/>
          <w:szCs w:val="24"/>
          <w:bdr w:val="none" w:color="auto" w:sz="0" w:space="0"/>
          <w:shd w:val="clear" w:fill="EFEFF4"/>
          <w:lang w:val="en-US"/>
        </w:rPr>
        <w:t>-90</w:t>
      </w:r>
      <w:r>
        <w:rPr>
          <w:rFonts w:hint="eastAsia" w:ascii="仿宋" w:hAnsi="仿宋" w:eastAsia="仿宋" w:cs="仿宋"/>
          <w:i w:val="0"/>
          <w:iCs w:val="0"/>
          <w:caps w:val="0"/>
          <w:color w:val="000000"/>
          <w:spacing w:val="0"/>
          <w:sz w:val="24"/>
          <w:szCs w:val="24"/>
          <w:bdr w:val="none" w:color="auto" w:sz="0" w:space="0"/>
          <w:shd w:val="clear" w:fill="EFEFF4"/>
        </w:rPr>
        <w:t>分，良</w:t>
      </w:r>
      <w:r>
        <w:rPr>
          <w:rFonts w:hint="default" w:ascii="Times New Roman" w:hAnsi="Times New Roman" w:cs="Times New Roman"/>
          <w:i w:val="0"/>
          <w:iCs w:val="0"/>
          <w:caps w:val="0"/>
          <w:color w:val="000000"/>
          <w:spacing w:val="0"/>
          <w:sz w:val="24"/>
          <w:szCs w:val="24"/>
          <w:bdr w:val="none" w:color="auto" w:sz="0" w:space="0"/>
          <w:shd w:val="clear" w:fill="EFEFF4"/>
          <w:lang w:val="en-US"/>
        </w:rPr>
        <w:t>-75</w:t>
      </w:r>
      <w:r>
        <w:rPr>
          <w:rFonts w:hint="eastAsia" w:ascii="仿宋" w:hAnsi="仿宋" w:eastAsia="仿宋" w:cs="仿宋"/>
          <w:i w:val="0"/>
          <w:iCs w:val="0"/>
          <w:caps w:val="0"/>
          <w:color w:val="000000"/>
          <w:spacing w:val="0"/>
          <w:sz w:val="24"/>
          <w:szCs w:val="24"/>
          <w:bdr w:val="none" w:color="auto" w:sz="0" w:space="0"/>
          <w:shd w:val="clear" w:fill="EFEFF4"/>
        </w:rPr>
        <w:t>分，及格</w:t>
      </w:r>
      <w:r>
        <w:rPr>
          <w:rFonts w:hint="default" w:ascii="Times New Roman" w:hAnsi="Times New Roman" w:cs="Times New Roman"/>
          <w:i w:val="0"/>
          <w:iCs w:val="0"/>
          <w:caps w:val="0"/>
          <w:color w:val="000000"/>
          <w:spacing w:val="0"/>
          <w:sz w:val="24"/>
          <w:szCs w:val="24"/>
          <w:bdr w:val="none" w:color="auto" w:sz="0" w:space="0"/>
          <w:shd w:val="clear" w:fill="EFEFF4"/>
          <w:lang w:val="en-US"/>
        </w:rPr>
        <w:t>-60</w:t>
      </w:r>
      <w:r>
        <w:rPr>
          <w:rFonts w:hint="eastAsia" w:ascii="仿宋" w:hAnsi="仿宋" w:eastAsia="仿宋" w:cs="仿宋"/>
          <w:i w:val="0"/>
          <w:iCs w:val="0"/>
          <w:caps w:val="0"/>
          <w:color w:val="000000"/>
          <w:spacing w:val="0"/>
          <w:sz w:val="24"/>
          <w:szCs w:val="24"/>
          <w:bdr w:val="none" w:color="auto" w:sz="0" w:space="0"/>
          <w:shd w:val="clear" w:fill="EFEFF4"/>
        </w:rPr>
        <w:t>分；两级计分制，合格</w:t>
      </w:r>
      <w:r>
        <w:rPr>
          <w:rFonts w:hint="default" w:ascii="Times New Roman" w:hAnsi="Times New Roman" w:cs="Times New Roman"/>
          <w:i w:val="0"/>
          <w:iCs w:val="0"/>
          <w:caps w:val="0"/>
          <w:color w:val="000000"/>
          <w:spacing w:val="0"/>
          <w:sz w:val="24"/>
          <w:szCs w:val="24"/>
          <w:bdr w:val="none" w:color="auto" w:sz="0" w:space="0"/>
          <w:shd w:val="clear" w:fill="EFEFF4"/>
          <w:lang w:val="en-US"/>
        </w:rPr>
        <w:t>-75</w:t>
      </w:r>
      <w:r>
        <w:rPr>
          <w:rFonts w:hint="eastAsia" w:ascii="仿宋" w:hAnsi="仿宋" w:eastAsia="仿宋" w:cs="仿宋"/>
          <w:i w:val="0"/>
          <w:iCs w:val="0"/>
          <w:caps w:val="0"/>
          <w:color w:val="000000"/>
          <w:spacing w:val="0"/>
          <w:sz w:val="24"/>
          <w:szCs w:val="24"/>
          <w:bdr w:val="none" w:color="auto" w:sz="0" w:space="0"/>
          <w:shd w:val="clear" w:fill="EFEFF4"/>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加分总分最高不超过</w:t>
      </w:r>
      <w:r>
        <w:rPr>
          <w:rFonts w:hint="default" w:ascii="Times New Roman" w:hAnsi="Times New Roman" w:cs="Times New Roman"/>
          <w:i w:val="0"/>
          <w:iCs w:val="0"/>
          <w:caps w:val="0"/>
          <w:color w:val="000000"/>
          <w:spacing w:val="0"/>
          <w:sz w:val="28"/>
          <w:szCs w:val="28"/>
          <w:bdr w:val="none" w:color="auto" w:sz="0" w:space="0"/>
          <w:shd w:val="clear" w:fill="EFEFF4"/>
          <w:lang w:val="en-US"/>
        </w:rPr>
        <w:t>8</w:t>
      </w:r>
      <w:r>
        <w:rPr>
          <w:rFonts w:hint="eastAsia" w:ascii="仿宋" w:hAnsi="仿宋" w:eastAsia="仿宋" w:cs="仿宋"/>
          <w:i w:val="0"/>
          <w:iCs w:val="0"/>
          <w:caps w:val="0"/>
          <w:color w:val="000000"/>
          <w:spacing w:val="0"/>
          <w:sz w:val="28"/>
          <w:szCs w:val="28"/>
          <w:bdr w:val="none" w:color="auto" w:sz="0" w:space="0"/>
          <w:shd w:val="clear" w:fill="EFEFF4"/>
        </w:rPr>
        <w:t>分</w:t>
      </w:r>
      <w:r>
        <w:rPr>
          <w:rStyle w:val="7"/>
          <w:rFonts w:hint="eastAsia" w:ascii="仿宋" w:hAnsi="仿宋" w:eastAsia="仿宋" w:cs="仿宋"/>
          <w:i w:val="0"/>
          <w:iCs w:val="0"/>
          <w:caps w:val="0"/>
          <w:color w:val="000000"/>
          <w:spacing w:val="0"/>
          <w:sz w:val="28"/>
          <w:szCs w:val="28"/>
          <w:bdr w:val="none" w:color="auto" w:sz="0" w:space="0"/>
          <w:shd w:val="clear" w:fill="EFEFF4"/>
        </w:rPr>
        <w:t>。</w:t>
      </w:r>
      <w:r>
        <w:rPr>
          <w:rFonts w:hint="eastAsia" w:ascii="仿宋" w:hAnsi="仿宋" w:eastAsia="仿宋" w:cs="仿宋"/>
          <w:i w:val="0"/>
          <w:iCs w:val="0"/>
          <w:caps w:val="0"/>
          <w:color w:val="000000"/>
          <w:spacing w:val="0"/>
          <w:sz w:val="28"/>
          <w:szCs w:val="28"/>
          <w:bdr w:val="none" w:color="auto" w:sz="0" w:space="0"/>
          <w:shd w:val="clear" w:fill="EFEFF4"/>
        </w:rPr>
        <w:t>加分包括以下内容：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①学科竞赛（职业技能大赛）获奖及公共应用能力加分</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605"/>
        <w:gridCol w:w="2025"/>
        <w:gridCol w:w="2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jc w:val="center"/>
        </w:trPr>
        <w:tc>
          <w:tcPr>
            <w:tcW w:w="46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仿宋" w:hAnsi="仿宋" w:eastAsia="仿宋" w:cs="仿宋"/>
                <w:sz w:val="24"/>
                <w:szCs w:val="24"/>
                <w:bdr w:val="none" w:color="auto" w:sz="0" w:space="0"/>
              </w:rPr>
              <w:t>奖励项目</w:t>
            </w:r>
          </w:p>
        </w:tc>
        <w:tc>
          <w:tcPr>
            <w:tcW w:w="202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仿宋" w:hAnsi="仿宋" w:eastAsia="仿宋" w:cs="仿宋"/>
                <w:sz w:val="24"/>
                <w:szCs w:val="24"/>
                <w:bdr w:val="none" w:color="auto" w:sz="0" w:space="0"/>
              </w:rPr>
              <w:t>获奖等级</w:t>
            </w:r>
          </w:p>
        </w:tc>
        <w:tc>
          <w:tcPr>
            <w:tcW w:w="2430"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宋体" w:hAnsi="宋体" w:eastAsia="宋体" w:cs="宋体"/>
                <w:sz w:val="24"/>
                <w:szCs w:val="24"/>
                <w:bdr w:val="none" w:color="auto" w:sz="0" w:space="0"/>
              </w:rPr>
              <w:t>奖励分值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60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仿宋" w:hAnsi="仿宋" w:eastAsia="仿宋" w:cs="仿宋"/>
                <w:sz w:val="24"/>
                <w:szCs w:val="24"/>
                <w:bdr w:val="none" w:color="auto" w:sz="0" w:space="0"/>
              </w:rPr>
              <w:t>学科竞赛（职业技能大赛）</w:t>
            </w:r>
          </w:p>
        </w:tc>
        <w:tc>
          <w:tcPr>
            <w:tcW w:w="20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仿宋" w:hAnsi="仿宋" w:eastAsia="仿宋" w:cs="仿宋"/>
                <w:sz w:val="24"/>
                <w:szCs w:val="24"/>
                <w:bdr w:val="none" w:color="auto" w:sz="0" w:space="0"/>
              </w:rPr>
              <w:t>全国一等</w:t>
            </w: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宋体" w:hAnsi="宋体" w:eastAsia="宋体" w:cs="宋体"/>
                <w:sz w:val="24"/>
                <w:szCs w:val="24"/>
                <w:bdr w:val="none" w:color="auto" w:sz="0" w:space="0"/>
                <w:lang w:val="en-US"/>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60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仿宋" w:hAnsi="仿宋" w:eastAsia="仿宋" w:cs="仿宋"/>
                <w:sz w:val="24"/>
                <w:szCs w:val="24"/>
                <w:bdr w:val="none" w:color="auto" w:sz="0" w:space="0"/>
              </w:rPr>
              <w:t>全国二等</w:t>
            </w: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宋体" w:hAnsi="宋体" w:eastAsia="宋体" w:cs="宋体"/>
                <w:sz w:val="24"/>
                <w:szCs w:val="24"/>
                <w:bdr w:val="none" w:color="auto" w:sz="0" w:space="0"/>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60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仿宋" w:hAnsi="仿宋" w:eastAsia="仿宋" w:cs="仿宋"/>
                <w:sz w:val="24"/>
                <w:szCs w:val="24"/>
                <w:bdr w:val="none" w:color="auto" w:sz="0" w:space="0"/>
              </w:rPr>
              <w:t>全国三等</w:t>
            </w: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宋体" w:hAnsi="宋体" w:eastAsia="宋体" w:cs="宋体"/>
                <w:sz w:val="24"/>
                <w:szCs w:val="24"/>
                <w:bdr w:val="none" w:color="auto" w:sz="0" w:space="0"/>
                <w:lang w:val="en-US"/>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60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仿宋" w:hAnsi="仿宋" w:eastAsia="仿宋" w:cs="仿宋"/>
                <w:sz w:val="24"/>
                <w:szCs w:val="24"/>
                <w:bdr w:val="none" w:color="auto" w:sz="0" w:space="0"/>
              </w:rPr>
              <w:t>省一等</w:t>
            </w: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宋体" w:hAnsi="宋体" w:eastAsia="宋体" w:cs="宋体"/>
                <w:sz w:val="24"/>
                <w:szCs w:val="24"/>
                <w:bdr w:val="none" w:color="auto" w:sz="0" w:space="0"/>
                <w:lang w:val="en-US"/>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60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仿宋" w:hAnsi="仿宋" w:eastAsia="仿宋" w:cs="仿宋"/>
                <w:sz w:val="24"/>
                <w:szCs w:val="24"/>
                <w:bdr w:val="none" w:color="auto" w:sz="0" w:space="0"/>
              </w:rPr>
              <w:t>省二等</w:t>
            </w: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宋体" w:hAnsi="宋体" w:eastAsia="宋体" w:cs="宋体"/>
                <w:sz w:val="24"/>
                <w:szCs w:val="24"/>
                <w:bdr w:val="none" w:color="auto" w:sz="0" w:space="0"/>
                <w:lang w:val="en-US"/>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 w:hRule="atLeast"/>
          <w:jc w:val="center"/>
        </w:trPr>
        <w:tc>
          <w:tcPr>
            <w:tcW w:w="460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仿宋" w:hAnsi="仿宋" w:eastAsia="仿宋" w:cs="仿宋"/>
                <w:sz w:val="24"/>
                <w:szCs w:val="24"/>
                <w:bdr w:val="none" w:color="auto" w:sz="0" w:space="0"/>
              </w:rPr>
              <w:t>省三等</w:t>
            </w: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宋体" w:hAnsi="宋体" w:eastAsia="宋体" w:cs="宋体"/>
                <w:sz w:val="24"/>
                <w:szCs w:val="24"/>
                <w:bdr w:val="none" w:color="auto" w:sz="0" w:space="0"/>
                <w:lang w:val="en-US"/>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6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rPr>
                <w:sz w:val="24"/>
                <w:szCs w:val="24"/>
              </w:rPr>
            </w:pPr>
            <w:r>
              <w:rPr>
                <w:rFonts w:hint="eastAsia" w:ascii="仿宋" w:hAnsi="仿宋" w:eastAsia="仿宋" w:cs="仿宋"/>
                <w:sz w:val="24"/>
                <w:szCs w:val="24"/>
                <w:bdr w:val="none" w:color="auto" w:sz="0" w:space="0"/>
                <w:lang w:val="en-US"/>
              </w:rPr>
              <w:t>CET-4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rPr>
                <w:sz w:val="24"/>
                <w:szCs w:val="24"/>
              </w:rPr>
            </w:pPr>
            <w:r>
              <w:rPr>
                <w:rFonts w:hint="eastAsia" w:ascii="仿宋" w:hAnsi="仿宋" w:eastAsia="仿宋" w:cs="仿宋"/>
                <w:sz w:val="24"/>
                <w:szCs w:val="24"/>
                <w:bdr w:val="none" w:color="auto" w:sz="0" w:space="0"/>
              </w:rPr>
              <w:t>（英语专业学生</w:t>
            </w:r>
            <w:r>
              <w:rPr>
                <w:rFonts w:hint="eastAsia" w:ascii="仿宋" w:hAnsi="仿宋" w:eastAsia="仿宋" w:cs="仿宋"/>
                <w:sz w:val="24"/>
                <w:szCs w:val="24"/>
                <w:bdr w:val="none" w:color="auto" w:sz="0" w:space="0"/>
                <w:lang w:val="en-US"/>
              </w:rPr>
              <w:t>CET-6</w:t>
            </w:r>
            <w:r>
              <w:rPr>
                <w:rFonts w:hint="eastAsia" w:ascii="仿宋" w:hAnsi="仿宋" w:eastAsia="仿宋" w:cs="仿宋"/>
                <w:sz w:val="24"/>
                <w:szCs w:val="24"/>
                <w:bdr w:val="none" w:color="auto" w:sz="0" w:space="0"/>
              </w:rPr>
              <w:t>或专业四级）</w:t>
            </w:r>
          </w:p>
        </w:tc>
        <w:tc>
          <w:tcPr>
            <w:tcW w:w="20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仿宋" w:hAnsi="仿宋" w:eastAsia="仿宋" w:cs="仿宋"/>
                <w:sz w:val="24"/>
                <w:szCs w:val="24"/>
                <w:bdr w:val="none" w:color="auto" w:sz="0" w:space="0"/>
              </w:rPr>
              <w:t>合格</w:t>
            </w: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宋体" w:hAnsi="宋体" w:eastAsia="宋体" w:cs="宋体"/>
                <w:sz w:val="24"/>
                <w:szCs w:val="24"/>
                <w:bdr w:val="none" w:color="auto" w:sz="0" w:space="0"/>
                <w:lang w:val="en-US"/>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6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rPr>
                <w:sz w:val="24"/>
                <w:szCs w:val="24"/>
              </w:rPr>
            </w:pPr>
            <w:r>
              <w:rPr>
                <w:rFonts w:hint="eastAsia" w:ascii="仿宋" w:hAnsi="仿宋" w:eastAsia="仿宋" w:cs="仿宋"/>
                <w:sz w:val="24"/>
                <w:szCs w:val="24"/>
                <w:bdr w:val="none" w:color="auto" w:sz="0" w:space="0"/>
              </w:rPr>
              <w:t>全国或省计算机二级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rPr>
                <w:sz w:val="24"/>
                <w:szCs w:val="24"/>
              </w:rPr>
            </w:pPr>
            <w:r>
              <w:rPr>
                <w:rFonts w:hint="eastAsia" w:ascii="仿宋" w:hAnsi="仿宋" w:eastAsia="仿宋" w:cs="仿宋"/>
                <w:sz w:val="24"/>
                <w:szCs w:val="24"/>
                <w:bdr w:val="none" w:color="auto" w:sz="0" w:space="0"/>
              </w:rPr>
              <w:t>（非计算机专业）</w:t>
            </w:r>
          </w:p>
        </w:tc>
        <w:tc>
          <w:tcPr>
            <w:tcW w:w="202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仿宋" w:hAnsi="仿宋" w:eastAsia="仿宋" w:cs="仿宋"/>
                <w:sz w:val="24"/>
                <w:szCs w:val="24"/>
                <w:bdr w:val="none" w:color="auto" w:sz="0" w:space="0"/>
              </w:rPr>
              <w:t>证书</w:t>
            </w:r>
          </w:p>
        </w:tc>
        <w:tc>
          <w:tcPr>
            <w:tcW w:w="24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sz w:val="24"/>
                <w:szCs w:val="24"/>
              </w:rPr>
            </w:pPr>
            <w:r>
              <w:rPr>
                <w:rFonts w:hint="eastAsia" w:ascii="宋体" w:hAnsi="宋体" w:eastAsia="宋体" w:cs="宋体"/>
                <w:sz w:val="24"/>
                <w:szCs w:val="24"/>
                <w:bdr w:val="none" w:color="auto" w:sz="0" w:space="0"/>
                <w:lang w:val="en-US"/>
              </w:rPr>
              <w:t>1.5</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sz w:val="24"/>
          <w:szCs w:val="24"/>
        </w:rPr>
      </w:pPr>
      <w:r>
        <w:rPr>
          <w:rStyle w:val="7"/>
          <w:rFonts w:hint="eastAsia" w:ascii="仿宋" w:hAnsi="仿宋" w:eastAsia="仿宋" w:cs="仿宋"/>
          <w:i w:val="0"/>
          <w:iCs w:val="0"/>
          <w:caps w:val="0"/>
          <w:color w:val="000000"/>
          <w:spacing w:val="0"/>
          <w:sz w:val="24"/>
          <w:szCs w:val="24"/>
          <w:bdr w:val="none" w:color="auto" w:sz="0" w:space="0"/>
          <w:shd w:val="clear" w:fill="EFEFF4"/>
        </w:rPr>
        <w:t>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rPr>
          <w:sz w:val="24"/>
          <w:szCs w:val="24"/>
        </w:rPr>
      </w:pPr>
      <w:r>
        <w:rPr>
          <w:rFonts w:hint="eastAsia" w:ascii="仿宋" w:hAnsi="仿宋" w:eastAsia="仿宋" w:cs="仿宋"/>
          <w:i w:val="0"/>
          <w:iCs w:val="0"/>
          <w:caps w:val="0"/>
          <w:color w:val="000000"/>
          <w:spacing w:val="0"/>
          <w:sz w:val="24"/>
          <w:szCs w:val="24"/>
          <w:bdr w:val="none" w:color="auto" w:sz="0" w:space="0"/>
          <w:shd w:val="clear" w:fill="EFEFF4"/>
        </w:rPr>
        <w:t>Ⅰ提供相应证书原件审查；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rPr>
          <w:sz w:val="24"/>
          <w:szCs w:val="24"/>
        </w:rPr>
      </w:pPr>
      <w:r>
        <w:rPr>
          <w:rFonts w:hint="eastAsia" w:ascii="仿宋" w:hAnsi="仿宋" w:eastAsia="仿宋" w:cs="仿宋"/>
          <w:i w:val="0"/>
          <w:iCs w:val="0"/>
          <w:caps w:val="0"/>
          <w:color w:val="000000"/>
          <w:spacing w:val="0"/>
          <w:sz w:val="24"/>
          <w:szCs w:val="24"/>
          <w:bdr w:val="none" w:color="auto" w:sz="0" w:space="0"/>
          <w:shd w:val="clear" w:fill="EFEFF4"/>
        </w:rPr>
        <w:t>Ⅱ同时获得上表多种奖励加分条件者，只按最高一类加分，同一种奖励多次获奖者，只计一次，不重复加分计算；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rPr>
          <w:sz w:val="24"/>
          <w:szCs w:val="24"/>
        </w:rPr>
      </w:pPr>
      <w:r>
        <w:rPr>
          <w:rFonts w:hint="eastAsia" w:ascii="仿宋" w:hAnsi="仿宋" w:eastAsia="仿宋" w:cs="仿宋"/>
          <w:i w:val="0"/>
          <w:iCs w:val="0"/>
          <w:caps w:val="0"/>
          <w:color w:val="000000"/>
          <w:spacing w:val="0"/>
          <w:sz w:val="24"/>
          <w:szCs w:val="24"/>
          <w:bdr w:val="none" w:color="auto" w:sz="0" w:space="0"/>
          <w:shd w:val="clear" w:fill="EFEFF4"/>
        </w:rPr>
        <w:t>Ⅲ学科竞赛（职业技能大赛）加分，学生参加每年由四川省教育厅公布省级大学生竞赛的项目，参加由团中央和团省委举办的“挑战杯”“创青春”项目，参加由教育部和省教厅举办的“互联网</w:t>
      </w:r>
      <w:r>
        <w:rPr>
          <w:rFonts w:hint="default" w:ascii="Times New Roman" w:hAnsi="Times New Roman" w:cs="Times New Roman"/>
          <w:i w:val="0"/>
          <w:iCs w:val="0"/>
          <w:caps w:val="0"/>
          <w:color w:val="000000"/>
          <w:spacing w:val="0"/>
          <w:sz w:val="24"/>
          <w:szCs w:val="24"/>
          <w:bdr w:val="none" w:color="auto" w:sz="0" w:space="0"/>
          <w:shd w:val="clear" w:fill="EFEFF4"/>
          <w:lang w:val="en-US"/>
        </w:rPr>
        <w:t>+</w:t>
      </w:r>
      <w:r>
        <w:rPr>
          <w:rFonts w:hint="eastAsia" w:ascii="仿宋" w:hAnsi="仿宋" w:eastAsia="仿宋" w:cs="仿宋"/>
          <w:i w:val="0"/>
          <w:iCs w:val="0"/>
          <w:caps w:val="0"/>
          <w:color w:val="000000"/>
          <w:spacing w:val="0"/>
          <w:sz w:val="24"/>
          <w:szCs w:val="24"/>
          <w:bdr w:val="none" w:color="auto" w:sz="0" w:space="0"/>
          <w:shd w:val="clear" w:fill="EFEFF4"/>
        </w:rPr>
        <w:t>”比赛项目。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②获得授权专利证书加分</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0"/>
        <w:gridCol w:w="1410"/>
        <w:gridCol w:w="1620"/>
        <w:gridCol w:w="1080"/>
        <w:gridCol w:w="1230"/>
        <w:gridCol w:w="1740"/>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jc w:val="center"/>
        </w:trPr>
        <w:tc>
          <w:tcPr>
            <w:tcW w:w="135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专利级别</w:t>
            </w:r>
          </w:p>
        </w:tc>
        <w:tc>
          <w:tcPr>
            <w:tcW w:w="4110" w:type="dxa"/>
            <w:gridSpan w:val="3"/>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国际专利</w:t>
            </w:r>
          </w:p>
        </w:tc>
        <w:tc>
          <w:tcPr>
            <w:tcW w:w="3615" w:type="dxa"/>
            <w:gridSpan w:val="3"/>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国内专利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jc w:val="center"/>
        </w:trPr>
        <w:tc>
          <w:tcPr>
            <w:tcW w:w="1350" w:type="dxa"/>
            <w:vMerge w:val="restar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加分</w:t>
            </w:r>
          </w:p>
        </w:tc>
        <w:tc>
          <w:tcPr>
            <w:tcW w:w="141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发明专利</w:t>
            </w:r>
          </w:p>
        </w:tc>
        <w:tc>
          <w:tcPr>
            <w:tcW w:w="162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第一作者</w:t>
            </w:r>
          </w:p>
        </w:tc>
        <w:tc>
          <w:tcPr>
            <w:tcW w:w="106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default" w:ascii="Times New Roman" w:hAnsi="Times New Roman" w:eastAsia="宋体" w:cs="Times New Roman"/>
                <w:kern w:val="0"/>
                <w:sz w:val="24"/>
                <w:szCs w:val="24"/>
                <w:bdr w:val="none" w:color="auto" w:sz="0" w:space="0"/>
                <w:lang w:val="en-US" w:eastAsia="zh-CN" w:bidi="ar"/>
              </w:rPr>
              <w:t>6</w:t>
            </w:r>
          </w:p>
        </w:tc>
        <w:tc>
          <w:tcPr>
            <w:tcW w:w="123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发明专利</w:t>
            </w:r>
          </w:p>
        </w:tc>
        <w:tc>
          <w:tcPr>
            <w:tcW w:w="174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第一作者</w:t>
            </w:r>
          </w:p>
        </w:tc>
        <w:tc>
          <w:tcPr>
            <w:tcW w:w="64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default" w:ascii="Times New Roman" w:hAnsi="Times New Roman" w:eastAsia="宋体" w:cs="Times New Roman"/>
                <w:kern w:val="0"/>
                <w:sz w:val="24"/>
                <w:szCs w:val="24"/>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jc w:val="center"/>
        </w:trPr>
        <w:tc>
          <w:tcPr>
            <w:tcW w:w="1350" w:type="dxa"/>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jc w:val="center"/>
              <w:rPr>
                <w:rFonts w:hint="eastAsia" w:ascii="宋体"/>
                <w:sz w:val="24"/>
                <w:szCs w:val="24"/>
              </w:rPr>
            </w:pPr>
          </w:p>
        </w:tc>
        <w:tc>
          <w:tcPr>
            <w:tcW w:w="141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实用新型</w:t>
            </w:r>
          </w:p>
        </w:tc>
        <w:tc>
          <w:tcPr>
            <w:tcW w:w="162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第一作者</w:t>
            </w:r>
          </w:p>
        </w:tc>
        <w:tc>
          <w:tcPr>
            <w:tcW w:w="106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default" w:ascii="Times New Roman" w:hAnsi="Times New Roman" w:eastAsia="宋体" w:cs="Times New Roman"/>
                <w:kern w:val="0"/>
                <w:sz w:val="24"/>
                <w:szCs w:val="24"/>
                <w:bdr w:val="none" w:color="auto" w:sz="0" w:space="0"/>
                <w:lang w:val="en-US" w:eastAsia="zh-CN" w:bidi="ar"/>
              </w:rPr>
              <w:t>4</w:t>
            </w:r>
          </w:p>
        </w:tc>
        <w:tc>
          <w:tcPr>
            <w:tcW w:w="123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实用新型</w:t>
            </w:r>
          </w:p>
        </w:tc>
        <w:tc>
          <w:tcPr>
            <w:tcW w:w="174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第一作者</w:t>
            </w:r>
          </w:p>
        </w:tc>
        <w:tc>
          <w:tcPr>
            <w:tcW w:w="64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default" w:ascii="Times New Roman" w:hAnsi="Times New Roman" w:eastAsia="宋体" w:cs="Times New Roman"/>
                <w:kern w:val="0"/>
                <w:sz w:val="24"/>
                <w:szCs w:val="24"/>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jc w:val="center"/>
        </w:trPr>
        <w:tc>
          <w:tcPr>
            <w:tcW w:w="1350" w:type="dxa"/>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jc w:val="center"/>
              <w:rPr>
                <w:rFonts w:hint="eastAsia" w:ascii="宋体"/>
                <w:sz w:val="24"/>
                <w:szCs w:val="24"/>
              </w:rPr>
            </w:pPr>
          </w:p>
        </w:tc>
        <w:tc>
          <w:tcPr>
            <w:tcW w:w="141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外观设计</w:t>
            </w:r>
          </w:p>
        </w:tc>
        <w:tc>
          <w:tcPr>
            <w:tcW w:w="162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第一作者</w:t>
            </w:r>
          </w:p>
        </w:tc>
        <w:tc>
          <w:tcPr>
            <w:tcW w:w="106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default" w:ascii="Times New Roman" w:hAnsi="Times New Roman" w:eastAsia="宋体" w:cs="Times New Roman"/>
                <w:kern w:val="0"/>
                <w:sz w:val="24"/>
                <w:szCs w:val="24"/>
                <w:bdr w:val="none" w:color="auto" w:sz="0" w:space="0"/>
                <w:lang w:val="en-US" w:eastAsia="zh-CN" w:bidi="ar"/>
              </w:rPr>
              <w:t>2</w:t>
            </w:r>
          </w:p>
        </w:tc>
        <w:tc>
          <w:tcPr>
            <w:tcW w:w="123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外观设计</w:t>
            </w:r>
          </w:p>
        </w:tc>
        <w:tc>
          <w:tcPr>
            <w:tcW w:w="174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第一作者</w:t>
            </w:r>
          </w:p>
        </w:tc>
        <w:tc>
          <w:tcPr>
            <w:tcW w:w="64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default" w:ascii="Times New Roman" w:hAnsi="Times New Roman" w:eastAsia="宋体" w:cs="Times New Roman"/>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jc w:val="center"/>
        </w:trPr>
        <w:tc>
          <w:tcPr>
            <w:tcW w:w="9060" w:type="dxa"/>
            <w:gridSpan w:val="7"/>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rPr>
                <w:sz w:val="24"/>
                <w:szCs w:val="24"/>
              </w:rPr>
            </w:pPr>
            <w:r>
              <w:rPr>
                <w:rFonts w:hint="eastAsia" w:ascii="仿宋" w:hAnsi="仿宋" w:eastAsia="仿宋" w:cs="仿宋"/>
                <w:kern w:val="0"/>
                <w:sz w:val="24"/>
                <w:szCs w:val="24"/>
                <w:bdr w:val="none" w:color="auto" w:sz="0" w:space="0"/>
                <w:lang w:val="en-US" w:eastAsia="zh-CN" w:bidi="ar"/>
              </w:rPr>
              <w:t>备注：（</w:t>
            </w:r>
            <w:r>
              <w:rPr>
                <w:rFonts w:hint="default" w:ascii="Times New Roman" w:hAnsi="Times New Roman" w:eastAsia="宋体" w:cs="Times New Roman"/>
                <w:kern w:val="0"/>
                <w:sz w:val="24"/>
                <w:szCs w:val="24"/>
                <w:bdr w:val="none" w:color="auto" w:sz="0" w:space="0"/>
                <w:lang w:val="en-US" w:eastAsia="zh-CN" w:bidi="ar"/>
              </w:rPr>
              <w:t>1</w:t>
            </w:r>
            <w:r>
              <w:rPr>
                <w:rFonts w:hint="eastAsia" w:ascii="仿宋" w:hAnsi="仿宋" w:eastAsia="仿宋" w:cs="仿宋"/>
                <w:kern w:val="0"/>
                <w:sz w:val="24"/>
                <w:szCs w:val="24"/>
                <w:bdr w:val="none" w:color="auto" w:sz="0" w:space="0"/>
                <w:lang w:val="en-US" w:eastAsia="zh-CN" w:bidi="ar"/>
              </w:rPr>
              <w:t>）必须提供专利证书原件；（</w:t>
            </w:r>
            <w:r>
              <w:rPr>
                <w:rFonts w:hint="default" w:ascii="Times New Roman" w:hAnsi="Times New Roman" w:eastAsia="宋体" w:cs="Times New Roman"/>
                <w:kern w:val="0"/>
                <w:sz w:val="24"/>
                <w:szCs w:val="24"/>
                <w:bdr w:val="none" w:color="auto" w:sz="0" w:space="0"/>
                <w:lang w:val="en-US" w:eastAsia="zh-CN" w:bidi="ar"/>
              </w:rPr>
              <w:t>2</w:t>
            </w:r>
            <w:r>
              <w:rPr>
                <w:rFonts w:hint="eastAsia" w:ascii="仿宋" w:hAnsi="仿宋" w:eastAsia="仿宋" w:cs="仿宋"/>
                <w:kern w:val="0"/>
                <w:sz w:val="24"/>
                <w:szCs w:val="24"/>
                <w:bdr w:val="none" w:color="auto" w:sz="0" w:space="0"/>
                <w:lang w:val="en-US" w:eastAsia="zh-CN" w:bidi="ar"/>
              </w:rPr>
              <w:t>）同一专利项目只能以最高加分项目加分；（</w:t>
            </w:r>
            <w:r>
              <w:rPr>
                <w:rFonts w:hint="default" w:ascii="Times New Roman" w:hAnsi="Times New Roman" w:eastAsia="宋体" w:cs="Times New Roman"/>
                <w:kern w:val="0"/>
                <w:sz w:val="24"/>
                <w:szCs w:val="24"/>
                <w:bdr w:val="none" w:color="auto" w:sz="0" w:space="0"/>
                <w:lang w:val="en-US" w:eastAsia="zh-CN" w:bidi="ar"/>
              </w:rPr>
              <w:t>3</w:t>
            </w:r>
            <w:r>
              <w:rPr>
                <w:rFonts w:hint="eastAsia" w:ascii="仿宋" w:hAnsi="仿宋" w:eastAsia="仿宋" w:cs="仿宋"/>
                <w:kern w:val="0"/>
                <w:sz w:val="24"/>
                <w:szCs w:val="24"/>
                <w:bdr w:val="none" w:color="auto" w:sz="0" w:space="0"/>
                <w:lang w:val="en-US" w:eastAsia="zh-CN" w:bidi="ar"/>
              </w:rPr>
              <w:t>）学生所在的学部（学院）组织答辩认定，并提交认定结果。</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③获得政府表彰加分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专科在读期间获得市（州）及以上人民政府奖励，或毕业时获得“四川省普通高等学校优秀毕业生”荣誉等特别优秀的应届专科毕业生给予加</w:t>
      </w:r>
      <w:r>
        <w:rPr>
          <w:rFonts w:hint="default" w:ascii="Times New Roman" w:hAnsi="Times New Roman" w:cs="Times New Roman"/>
          <w:i w:val="0"/>
          <w:iCs w:val="0"/>
          <w:caps w:val="0"/>
          <w:color w:val="000000"/>
          <w:spacing w:val="0"/>
          <w:sz w:val="28"/>
          <w:szCs w:val="28"/>
          <w:bdr w:val="none" w:color="auto" w:sz="0" w:space="0"/>
          <w:shd w:val="clear" w:fill="EFEFF4"/>
          <w:lang w:val="en-US"/>
        </w:rPr>
        <w:t>4</w:t>
      </w:r>
      <w:r>
        <w:rPr>
          <w:rFonts w:hint="eastAsia" w:ascii="仿宋" w:hAnsi="仿宋" w:eastAsia="仿宋" w:cs="仿宋"/>
          <w:i w:val="0"/>
          <w:iCs w:val="0"/>
          <w:caps w:val="0"/>
          <w:color w:val="000000"/>
          <w:spacing w:val="0"/>
          <w:sz w:val="28"/>
          <w:szCs w:val="28"/>
          <w:bdr w:val="none" w:color="auto" w:sz="0" w:space="0"/>
          <w:shd w:val="clear" w:fill="EFEFF4"/>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Style w:val="7"/>
          <w:rFonts w:hint="eastAsia" w:ascii="仿宋" w:hAnsi="仿宋" w:eastAsia="仿宋" w:cs="仿宋"/>
          <w:i w:val="0"/>
          <w:iCs w:val="0"/>
          <w:caps w:val="0"/>
          <w:color w:val="000000"/>
          <w:spacing w:val="0"/>
          <w:sz w:val="28"/>
          <w:szCs w:val="28"/>
          <w:bdr w:val="none" w:color="auto" w:sz="0" w:space="0"/>
          <w:shd w:val="clear" w:fill="EFEFF4"/>
        </w:rPr>
        <w:t>六、录取办法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lang w:val="en-US"/>
        </w:rPr>
        <w:t>1</w:t>
      </w:r>
      <w:r>
        <w:rPr>
          <w:rFonts w:hint="eastAsia" w:ascii="仿宋" w:hAnsi="仿宋" w:eastAsia="仿宋" w:cs="仿宋"/>
          <w:i w:val="0"/>
          <w:iCs w:val="0"/>
          <w:caps w:val="0"/>
          <w:color w:val="000000"/>
          <w:spacing w:val="0"/>
          <w:sz w:val="28"/>
          <w:szCs w:val="28"/>
          <w:bdr w:val="none" w:color="auto" w:sz="0" w:space="0"/>
          <w:shd w:val="clear" w:fill="EFEFF4"/>
        </w:rPr>
        <w:t>、录取照顾政策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w:t>
      </w:r>
      <w:r>
        <w:rPr>
          <w:rFonts w:hint="eastAsia" w:ascii="仿宋" w:hAnsi="仿宋" w:eastAsia="仿宋" w:cs="仿宋"/>
          <w:i w:val="0"/>
          <w:iCs w:val="0"/>
          <w:caps w:val="0"/>
          <w:color w:val="000000"/>
          <w:spacing w:val="0"/>
          <w:sz w:val="28"/>
          <w:szCs w:val="28"/>
          <w:bdr w:val="none" w:color="auto" w:sz="0" w:space="0"/>
          <w:shd w:val="clear" w:fill="EFEFF4"/>
          <w:lang w:val="en-US"/>
        </w:rPr>
        <w:t>1</w:t>
      </w:r>
      <w:r>
        <w:rPr>
          <w:rFonts w:hint="eastAsia" w:ascii="仿宋" w:hAnsi="仿宋" w:eastAsia="仿宋" w:cs="仿宋"/>
          <w:i w:val="0"/>
          <w:iCs w:val="0"/>
          <w:caps w:val="0"/>
          <w:color w:val="000000"/>
          <w:spacing w:val="0"/>
          <w:sz w:val="28"/>
          <w:szCs w:val="28"/>
          <w:bdr w:val="none" w:color="auto" w:sz="0" w:space="0"/>
          <w:shd w:val="clear" w:fill="EFEFF4"/>
        </w:rPr>
        <w:t>）退役大学生士兵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实施退役大学生士兵免试专升本招生。符合条件的退役士兵于</w:t>
      </w:r>
      <w:r>
        <w:rPr>
          <w:rFonts w:hint="default" w:ascii="Times New Roman" w:hAnsi="Times New Roman" w:cs="Times New Roman"/>
          <w:i w:val="0"/>
          <w:iCs w:val="0"/>
          <w:caps w:val="0"/>
          <w:color w:val="000000"/>
          <w:spacing w:val="0"/>
          <w:sz w:val="28"/>
          <w:szCs w:val="28"/>
          <w:bdr w:val="none" w:color="auto" w:sz="0" w:space="0"/>
          <w:shd w:val="clear" w:fill="EFEFF4"/>
          <w:lang w:val="en-US"/>
        </w:rPr>
        <w:t>2022</w:t>
      </w:r>
      <w:r>
        <w:rPr>
          <w:rFonts w:hint="eastAsia" w:ascii="仿宋" w:hAnsi="仿宋" w:eastAsia="仿宋" w:cs="仿宋"/>
          <w:i w:val="0"/>
          <w:iCs w:val="0"/>
          <w:caps w:val="0"/>
          <w:color w:val="000000"/>
          <w:spacing w:val="0"/>
          <w:sz w:val="28"/>
          <w:szCs w:val="28"/>
          <w:bdr w:val="none" w:color="auto" w:sz="0" w:space="0"/>
          <w:shd w:val="clear" w:fill="EFEFF4"/>
        </w:rPr>
        <w:t>年</w:t>
      </w:r>
      <w:r>
        <w:rPr>
          <w:rFonts w:hint="default" w:ascii="Times New Roman" w:hAnsi="Times New Roman" w:cs="Times New Roman"/>
          <w:i w:val="0"/>
          <w:iCs w:val="0"/>
          <w:caps w:val="0"/>
          <w:color w:val="000000"/>
          <w:spacing w:val="0"/>
          <w:sz w:val="28"/>
          <w:szCs w:val="28"/>
          <w:bdr w:val="none" w:color="auto" w:sz="0" w:space="0"/>
          <w:shd w:val="clear" w:fill="EFEFF4"/>
          <w:lang w:val="en-US"/>
        </w:rPr>
        <w:t>3</w:t>
      </w:r>
      <w:r>
        <w:rPr>
          <w:rFonts w:hint="eastAsia" w:ascii="仿宋" w:hAnsi="仿宋" w:eastAsia="仿宋" w:cs="仿宋"/>
          <w:i w:val="0"/>
          <w:iCs w:val="0"/>
          <w:caps w:val="0"/>
          <w:color w:val="000000"/>
          <w:spacing w:val="0"/>
          <w:sz w:val="28"/>
          <w:szCs w:val="28"/>
          <w:bdr w:val="none" w:color="auto" w:sz="0" w:space="0"/>
          <w:shd w:val="clear" w:fill="EFEFF4"/>
        </w:rPr>
        <w:t>月</w:t>
      </w:r>
      <w:r>
        <w:rPr>
          <w:rFonts w:hint="default" w:ascii="Times New Roman" w:hAnsi="Times New Roman" w:cs="Times New Roman"/>
          <w:i w:val="0"/>
          <w:iCs w:val="0"/>
          <w:caps w:val="0"/>
          <w:color w:val="000000"/>
          <w:spacing w:val="0"/>
          <w:sz w:val="28"/>
          <w:szCs w:val="28"/>
          <w:bdr w:val="none" w:color="auto" w:sz="0" w:space="0"/>
          <w:shd w:val="clear" w:fill="EFEFF4"/>
          <w:lang w:val="en-US"/>
        </w:rPr>
        <w:t>15</w:t>
      </w:r>
      <w:r>
        <w:rPr>
          <w:rFonts w:hint="eastAsia" w:ascii="仿宋" w:hAnsi="仿宋" w:eastAsia="仿宋" w:cs="仿宋"/>
          <w:i w:val="0"/>
          <w:iCs w:val="0"/>
          <w:caps w:val="0"/>
          <w:color w:val="000000"/>
          <w:spacing w:val="0"/>
          <w:sz w:val="28"/>
          <w:szCs w:val="28"/>
          <w:bdr w:val="none" w:color="auto" w:sz="0" w:space="0"/>
          <w:shd w:val="clear" w:fill="EFEFF4"/>
        </w:rPr>
        <w:t>日前，向原毕业院校提出免试申请，并按要求提供相关材料。宜宾学院根据报名情况划定录取比例，分选送院校分专业按总评成绩排名择优录取，未录取到宜宾学院的考生根据报名志愿调剂录取。对不服从调剂的考生，录取后未报到、自行放弃入学资格的考生，不再享受免试专升本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符合条件的退役大学生士兵，在服兵役期间荣立三等功及以上奖励，优先录取。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w:t>
      </w:r>
      <w:r>
        <w:rPr>
          <w:rFonts w:hint="eastAsia" w:ascii="仿宋" w:hAnsi="仿宋" w:eastAsia="仿宋" w:cs="仿宋"/>
          <w:i w:val="0"/>
          <w:iCs w:val="0"/>
          <w:caps w:val="0"/>
          <w:color w:val="000000"/>
          <w:spacing w:val="0"/>
          <w:sz w:val="28"/>
          <w:szCs w:val="28"/>
          <w:bdr w:val="none" w:color="auto" w:sz="0" w:space="0"/>
          <w:shd w:val="clear" w:fill="EFEFF4"/>
          <w:lang w:val="en-US"/>
        </w:rPr>
        <w:t>2</w:t>
      </w:r>
      <w:r>
        <w:rPr>
          <w:rFonts w:hint="eastAsia" w:ascii="仿宋" w:hAnsi="仿宋" w:eastAsia="仿宋" w:cs="仿宋"/>
          <w:i w:val="0"/>
          <w:iCs w:val="0"/>
          <w:caps w:val="0"/>
          <w:color w:val="000000"/>
          <w:spacing w:val="0"/>
          <w:sz w:val="28"/>
          <w:szCs w:val="28"/>
          <w:bdr w:val="none" w:color="auto" w:sz="0" w:space="0"/>
          <w:shd w:val="clear" w:fill="EFEFF4"/>
        </w:rPr>
        <w:t>）世界技能大赛获奖考生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按照《教育部办公厅关于做好有关高校保送录取世界技能大赛获奖选手工作的通知》（教学厅〔</w:t>
      </w:r>
      <w:r>
        <w:rPr>
          <w:rFonts w:hint="eastAsia" w:ascii="仿宋" w:hAnsi="仿宋" w:eastAsia="仿宋" w:cs="仿宋"/>
          <w:i w:val="0"/>
          <w:iCs w:val="0"/>
          <w:caps w:val="0"/>
          <w:color w:val="000000"/>
          <w:spacing w:val="0"/>
          <w:sz w:val="28"/>
          <w:szCs w:val="28"/>
          <w:bdr w:val="none" w:color="auto" w:sz="0" w:space="0"/>
          <w:shd w:val="clear" w:fill="EFEFF4"/>
          <w:lang w:val="en-US"/>
        </w:rPr>
        <w:t>2020</w:t>
      </w:r>
      <w:r>
        <w:rPr>
          <w:rFonts w:hint="eastAsia" w:ascii="仿宋" w:hAnsi="仿宋" w:eastAsia="仿宋" w:cs="仿宋"/>
          <w:i w:val="0"/>
          <w:iCs w:val="0"/>
          <w:caps w:val="0"/>
          <w:color w:val="000000"/>
          <w:spacing w:val="0"/>
          <w:sz w:val="28"/>
          <w:szCs w:val="28"/>
          <w:bdr w:val="none" w:color="auto" w:sz="0" w:space="0"/>
          <w:shd w:val="clear" w:fill="EFEFF4"/>
        </w:rPr>
        <w:t>〕</w:t>
      </w:r>
      <w:r>
        <w:rPr>
          <w:rFonts w:hint="eastAsia" w:ascii="仿宋" w:hAnsi="仿宋" w:eastAsia="仿宋" w:cs="仿宋"/>
          <w:i w:val="0"/>
          <w:iCs w:val="0"/>
          <w:caps w:val="0"/>
          <w:color w:val="000000"/>
          <w:spacing w:val="0"/>
          <w:sz w:val="28"/>
          <w:szCs w:val="28"/>
          <w:bdr w:val="none" w:color="auto" w:sz="0" w:space="0"/>
          <w:shd w:val="clear" w:fill="EFEFF4"/>
          <w:lang w:val="en-US"/>
        </w:rPr>
        <w:t>3 </w:t>
      </w:r>
      <w:r>
        <w:rPr>
          <w:rFonts w:hint="eastAsia" w:ascii="仿宋" w:hAnsi="仿宋" w:eastAsia="仿宋" w:cs="仿宋"/>
          <w:i w:val="0"/>
          <w:iCs w:val="0"/>
          <w:caps w:val="0"/>
          <w:color w:val="000000"/>
          <w:spacing w:val="0"/>
          <w:sz w:val="28"/>
          <w:szCs w:val="28"/>
          <w:bdr w:val="none" w:color="auto" w:sz="0" w:space="0"/>
          <w:shd w:val="clear" w:fill="EFEFF4"/>
        </w:rPr>
        <w:t>号）要求，高职（专科）期间在世界技能大赛中获奖，在完成高职（专科）学业后，免试入读。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w:t>
      </w:r>
      <w:r>
        <w:rPr>
          <w:rFonts w:hint="eastAsia" w:ascii="仿宋" w:hAnsi="仿宋" w:eastAsia="仿宋" w:cs="仿宋"/>
          <w:i w:val="0"/>
          <w:iCs w:val="0"/>
          <w:caps w:val="0"/>
          <w:color w:val="000000"/>
          <w:spacing w:val="0"/>
          <w:sz w:val="28"/>
          <w:szCs w:val="28"/>
          <w:bdr w:val="none" w:color="auto" w:sz="0" w:space="0"/>
          <w:shd w:val="clear" w:fill="EFEFF4"/>
          <w:lang w:val="en-US"/>
        </w:rPr>
        <w:t>3</w:t>
      </w:r>
      <w:r>
        <w:rPr>
          <w:rFonts w:hint="eastAsia" w:ascii="仿宋" w:hAnsi="仿宋" w:eastAsia="仿宋" w:cs="仿宋"/>
          <w:i w:val="0"/>
          <w:iCs w:val="0"/>
          <w:caps w:val="0"/>
          <w:color w:val="000000"/>
          <w:spacing w:val="0"/>
          <w:sz w:val="28"/>
          <w:szCs w:val="28"/>
          <w:bdr w:val="none" w:color="auto" w:sz="0" w:space="0"/>
          <w:shd w:val="clear" w:fill="EFEFF4"/>
        </w:rPr>
        <w:t>）原建档立卡贫困家庭考生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实施原建档立卡贫困家庭毕业生</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专项计划。学校通过增量计划，招收原建档立卡贫困家庭应届专科毕业生，按志愿进行提前单独录取，录取比例</w:t>
      </w:r>
      <w:r>
        <w:rPr>
          <w:rFonts w:hint="default" w:ascii="Times New Roman" w:hAnsi="Times New Roman" w:cs="Times New Roman"/>
          <w:i w:val="0"/>
          <w:iCs w:val="0"/>
          <w:caps w:val="0"/>
          <w:color w:val="000000"/>
          <w:spacing w:val="0"/>
          <w:sz w:val="28"/>
          <w:szCs w:val="28"/>
          <w:bdr w:val="none" w:color="auto" w:sz="0" w:space="0"/>
          <w:shd w:val="clear" w:fill="EFEFF4"/>
          <w:lang w:val="en-US"/>
        </w:rPr>
        <w:t>20%</w:t>
      </w:r>
      <w:r>
        <w:rPr>
          <w:rFonts w:hint="eastAsia" w:ascii="仿宋" w:hAnsi="仿宋" w:eastAsia="仿宋" w:cs="仿宋"/>
          <w:i w:val="0"/>
          <w:iCs w:val="0"/>
          <w:caps w:val="0"/>
          <w:color w:val="000000"/>
          <w:spacing w:val="0"/>
          <w:sz w:val="28"/>
          <w:szCs w:val="28"/>
          <w:bdr w:val="none" w:color="auto" w:sz="0" w:space="0"/>
          <w:shd w:val="clear" w:fill="EFEFF4"/>
        </w:rPr>
        <w:t>。各选送院校严格专项计划资格审核，对不符合条件的考生，一经查实，取消专项计划报名和录取资格。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lang w:val="en-US"/>
        </w:rPr>
        <w:t>2</w:t>
      </w:r>
      <w:r>
        <w:rPr>
          <w:rFonts w:hint="eastAsia" w:ascii="仿宋" w:hAnsi="仿宋" w:eastAsia="仿宋" w:cs="仿宋"/>
          <w:i w:val="0"/>
          <w:iCs w:val="0"/>
          <w:caps w:val="0"/>
          <w:color w:val="000000"/>
          <w:spacing w:val="0"/>
          <w:sz w:val="28"/>
          <w:szCs w:val="28"/>
          <w:bdr w:val="none" w:color="auto" w:sz="0" w:space="0"/>
          <w:shd w:val="clear" w:fill="EFEFF4"/>
        </w:rPr>
        <w:t>、普通计划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根据考试科目分类划定最低录取分数线。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在分类最低录取分数线基础上，根据考生总评成绩和平行志愿在录取专业计划内进行录取。不录取单科考试成绩为</w:t>
      </w:r>
      <w:r>
        <w:rPr>
          <w:rFonts w:hint="default" w:ascii="Times New Roman" w:hAnsi="Times New Roman" w:cs="Times New Roman"/>
          <w:i w:val="0"/>
          <w:iCs w:val="0"/>
          <w:caps w:val="0"/>
          <w:color w:val="000000"/>
          <w:spacing w:val="0"/>
          <w:sz w:val="28"/>
          <w:szCs w:val="28"/>
          <w:bdr w:val="none" w:color="auto" w:sz="0" w:space="0"/>
          <w:shd w:val="clear" w:fill="EFEFF4"/>
          <w:lang w:val="en-US"/>
        </w:rPr>
        <w:t>0</w:t>
      </w:r>
      <w:r>
        <w:rPr>
          <w:rFonts w:hint="eastAsia" w:ascii="仿宋" w:hAnsi="仿宋" w:eastAsia="仿宋" w:cs="仿宋"/>
          <w:i w:val="0"/>
          <w:iCs w:val="0"/>
          <w:caps w:val="0"/>
          <w:color w:val="000000"/>
          <w:spacing w:val="0"/>
          <w:sz w:val="28"/>
          <w:szCs w:val="28"/>
          <w:bdr w:val="none" w:color="auto" w:sz="0" w:space="0"/>
          <w:shd w:val="clear" w:fill="EFEFF4"/>
        </w:rPr>
        <w:t>分的学生。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平行志愿是指考生在填报</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志愿时，同一升本专业有多个院校可录取时，可同时填报若干个平行院校志愿。录取时，按照“分数优先，遵循志愿”的原则进行录取，对报考同一本科专业的考生按总分从高到低排序进行一次性投档，即所有报考同一本科专业的考生排一个队列，高分者优先投档。每个考生投档时，根据考生所填报的院校顺序，投档到排序在前且有计划余额的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总评成绩相同时，以选拔考试平均成绩为准；选拔考试平均成绩相同时，依次以高等数学（大学语文）、大学英语、大学计算机基础的考试成绩为准。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lang w:val="en-US"/>
        </w:rPr>
        <w:t>3</w:t>
      </w:r>
      <w:r>
        <w:rPr>
          <w:rFonts w:hint="eastAsia" w:ascii="仿宋" w:hAnsi="仿宋" w:eastAsia="仿宋" w:cs="仿宋"/>
          <w:i w:val="0"/>
          <w:iCs w:val="0"/>
          <w:caps w:val="0"/>
          <w:color w:val="000000"/>
          <w:spacing w:val="0"/>
          <w:sz w:val="28"/>
          <w:szCs w:val="28"/>
          <w:bdr w:val="none" w:color="auto" w:sz="0" w:space="0"/>
          <w:shd w:val="clear" w:fill="EFEFF4"/>
        </w:rPr>
        <w:t>、批次录取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“专升本”考试选拔录取按批次进行，首先进行录取照顾政策考生，然后再进行所有未被录取考生的录取。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Style w:val="7"/>
          <w:rFonts w:hint="eastAsia" w:ascii="仿宋" w:hAnsi="仿宋" w:eastAsia="仿宋" w:cs="仿宋"/>
          <w:i w:val="0"/>
          <w:iCs w:val="0"/>
          <w:caps w:val="0"/>
          <w:color w:val="000000"/>
          <w:spacing w:val="0"/>
          <w:sz w:val="28"/>
          <w:szCs w:val="28"/>
          <w:bdr w:val="none" w:color="auto" w:sz="0" w:space="0"/>
          <w:shd w:val="clear" w:fill="EFEFF4"/>
        </w:rPr>
        <w:t>七、学费标准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学费标准见附件</w:t>
      </w:r>
      <w:r>
        <w:rPr>
          <w:rFonts w:hint="default" w:ascii="Times New Roman" w:hAnsi="Times New Roman" w:cs="Times New Roman"/>
          <w:i w:val="0"/>
          <w:iCs w:val="0"/>
          <w:caps w:val="0"/>
          <w:color w:val="000000"/>
          <w:spacing w:val="0"/>
          <w:sz w:val="28"/>
          <w:szCs w:val="28"/>
          <w:bdr w:val="none" w:color="auto" w:sz="0" w:space="0"/>
          <w:shd w:val="clear" w:fill="EFEFF4"/>
          <w:lang w:val="en-US"/>
        </w:rPr>
        <w:t>3</w:t>
      </w:r>
      <w:r>
        <w:rPr>
          <w:rFonts w:hint="eastAsia" w:ascii="仿宋" w:hAnsi="仿宋" w:eastAsia="仿宋" w:cs="仿宋"/>
          <w:i w:val="0"/>
          <w:iCs w:val="0"/>
          <w:caps w:val="0"/>
          <w:color w:val="000000"/>
          <w:spacing w:val="0"/>
          <w:sz w:val="28"/>
          <w:szCs w:val="28"/>
          <w:bdr w:val="none" w:color="auto" w:sz="0" w:space="0"/>
          <w:shd w:val="clear" w:fill="EFEFF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Style w:val="7"/>
          <w:rFonts w:hint="eastAsia" w:ascii="仿宋" w:hAnsi="仿宋" w:eastAsia="仿宋" w:cs="仿宋"/>
          <w:i w:val="0"/>
          <w:iCs w:val="0"/>
          <w:caps w:val="0"/>
          <w:color w:val="000000"/>
          <w:spacing w:val="0"/>
          <w:sz w:val="28"/>
          <w:szCs w:val="28"/>
          <w:bdr w:val="none" w:color="auto" w:sz="0" w:space="0"/>
          <w:shd w:val="clear" w:fill="EFEFF4"/>
        </w:rPr>
        <w:t>八、学籍管理、毕业证书的发放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经省教育厅批准，凡被录取的</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学生，由录取本科院校发放录取通知书，学籍编入录取本科院校相应专业的三年级，学制两年。</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修业期满，符合毕业条件，发放本科毕业证书（证书标注“专科起点本科学习”字样），否则发给本科结业证书或肄业证书。符合录取学校学士学位授予条件者，授予学士学位。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学生录取后，由原所在学校颁发专科毕业证书并进行电子注册，不再向其发放毕业学生报到证。</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学生在录取本科院校新学期入学报到时，须提供教育部电子注册的专科毕业证书，否则将取消</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入学资格。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Style w:val="7"/>
          <w:rFonts w:hint="eastAsia" w:ascii="仿宋" w:hAnsi="仿宋" w:eastAsia="仿宋" w:cs="仿宋"/>
          <w:i w:val="0"/>
          <w:iCs w:val="0"/>
          <w:caps w:val="0"/>
          <w:color w:val="000000"/>
          <w:spacing w:val="0"/>
          <w:sz w:val="28"/>
          <w:szCs w:val="28"/>
          <w:bdr w:val="none" w:color="auto" w:sz="0" w:space="0"/>
          <w:shd w:val="clear" w:fill="EFEFF4"/>
        </w:rPr>
        <w:t>九、咨询与申诉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default" w:ascii="Times New Roman" w:hAnsi="Times New Roman" w:cs="Times New Roman"/>
          <w:i w:val="0"/>
          <w:iCs w:val="0"/>
          <w:caps w:val="0"/>
          <w:color w:val="000000"/>
          <w:spacing w:val="0"/>
          <w:sz w:val="28"/>
          <w:szCs w:val="28"/>
          <w:bdr w:val="none" w:color="auto" w:sz="0" w:space="0"/>
          <w:shd w:val="clear" w:fill="EFEFF4"/>
          <w:lang w:val="en-US"/>
        </w:rPr>
        <w:t>1</w:t>
      </w:r>
      <w:r>
        <w:rPr>
          <w:rFonts w:hint="eastAsia" w:ascii="仿宋" w:hAnsi="仿宋" w:eastAsia="仿宋" w:cs="仿宋"/>
          <w:i w:val="0"/>
          <w:iCs w:val="0"/>
          <w:caps w:val="0"/>
          <w:color w:val="000000"/>
          <w:spacing w:val="0"/>
          <w:sz w:val="28"/>
          <w:szCs w:val="28"/>
          <w:bdr w:val="none" w:color="auto" w:sz="0" w:space="0"/>
          <w:shd w:val="clear" w:fill="EFEFF4"/>
        </w:rPr>
        <w:t>、咨询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宜宾学院：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0831-3530995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成都东软学院：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028-64888001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成都文理学院：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028-61561704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四川工业科技学院：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0838-3201799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吉利学院：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028-63286222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四川外国语大学成都学院：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028-82000082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绵阳城市学院：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0816-6285600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成都银杏酒店管理学院：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028-87979300</w:t>
      </w:r>
      <w:r>
        <w:rPr>
          <w:rFonts w:hint="eastAsia" w:ascii="仿宋" w:hAnsi="仿宋" w:eastAsia="仿宋" w:cs="仿宋"/>
          <w:i w:val="0"/>
          <w:iCs w:val="0"/>
          <w:caps w:val="0"/>
          <w:color w:val="000000"/>
          <w:spacing w:val="0"/>
          <w:sz w:val="28"/>
          <w:szCs w:val="28"/>
          <w:bdr w:val="none" w:color="auto" w:sz="0" w:space="0"/>
          <w:shd w:val="clear" w:fill="EFEFF4"/>
        </w:rPr>
        <w:t>、</w:t>
      </w:r>
      <w:r>
        <w:rPr>
          <w:rFonts w:hint="default" w:ascii="Times New Roman" w:hAnsi="Times New Roman" w:cs="Times New Roman"/>
          <w:i w:val="0"/>
          <w:iCs w:val="0"/>
          <w:caps w:val="0"/>
          <w:color w:val="000000"/>
          <w:spacing w:val="0"/>
          <w:sz w:val="28"/>
          <w:szCs w:val="28"/>
          <w:bdr w:val="none" w:color="auto" w:sz="0" w:space="0"/>
          <w:shd w:val="clear" w:fill="EFEFF4"/>
          <w:lang w:val="en-US"/>
        </w:rPr>
        <w:t>87979220</w:t>
      </w:r>
      <w:r>
        <w:rPr>
          <w:rFonts w:hint="eastAsia" w:ascii="仿宋" w:hAnsi="仿宋" w:eastAsia="仿宋" w:cs="仿宋"/>
          <w:i w:val="0"/>
          <w:iCs w:val="0"/>
          <w:caps w:val="0"/>
          <w:color w:val="000000"/>
          <w:spacing w:val="0"/>
          <w:sz w:val="28"/>
          <w:szCs w:val="28"/>
          <w:bdr w:val="none" w:color="auto" w:sz="0" w:space="0"/>
          <w:shd w:val="clear" w:fill="EFEFF4"/>
        </w:rPr>
        <w:t>、</w:t>
      </w:r>
      <w:r>
        <w:rPr>
          <w:rFonts w:hint="default" w:ascii="Times New Roman" w:hAnsi="Times New Roman" w:cs="Times New Roman"/>
          <w:i w:val="0"/>
          <w:iCs w:val="0"/>
          <w:caps w:val="0"/>
          <w:color w:val="000000"/>
          <w:spacing w:val="0"/>
          <w:sz w:val="28"/>
          <w:szCs w:val="28"/>
          <w:bdr w:val="none" w:color="auto" w:sz="0" w:space="0"/>
          <w:shd w:val="clear" w:fill="EFEFF4"/>
          <w:lang w:val="en-US"/>
        </w:rPr>
        <w:t>87979000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西南财经大学天府学院：：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028-62127132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Style w:val="7"/>
          <w:rFonts w:hint="default" w:ascii="Times New Roman" w:hAnsi="Times New Roman" w:cs="Times New Roman"/>
          <w:i w:val="0"/>
          <w:iCs w:val="0"/>
          <w:caps w:val="0"/>
          <w:color w:val="000000"/>
          <w:spacing w:val="0"/>
          <w:sz w:val="28"/>
          <w:szCs w:val="28"/>
          <w:bdr w:val="none" w:color="auto" w:sz="0" w:space="0"/>
          <w:shd w:val="clear" w:fill="EFEFF4"/>
          <w:lang w:val="en-US"/>
        </w:rPr>
        <w:t>2</w:t>
      </w:r>
      <w:r>
        <w:rPr>
          <w:rStyle w:val="7"/>
          <w:rFonts w:hint="eastAsia" w:ascii="仿宋" w:hAnsi="仿宋" w:eastAsia="仿宋" w:cs="仿宋"/>
          <w:i w:val="0"/>
          <w:iCs w:val="0"/>
          <w:caps w:val="0"/>
          <w:color w:val="000000"/>
          <w:spacing w:val="0"/>
          <w:sz w:val="28"/>
          <w:szCs w:val="28"/>
          <w:bdr w:val="none" w:color="auto" w:sz="0" w:space="0"/>
          <w:shd w:val="clear" w:fill="EFEFF4"/>
        </w:rPr>
        <w:t>、监督与申诉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宜宾学院纪委监督</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eastAsia" w:ascii="仿宋" w:hAnsi="仿宋" w:eastAsia="仿宋" w:cs="仿宋"/>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工作。宜宾学院及选送专科院校教职员工、学生对宜宾学院组织开展的</w:t>
      </w:r>
      <w:r>
        <w:rPr>
          <w:rFonts w:hint="default" w:ascii="Times New Roman" w:hAnsi="Times New Roman" w:cs="Times New Roman"/>
          <w:i w:val="0"/>
          <w:iCs w:val="0"/>
          <w:caps w:val="0"/>
          <w:color w:val="000000"/>
          <w:spacing w:val="0"/>
          <w:sz w:val="28"/>
          <w:szCs w:val="28"/>
          <w:bdr w:val="none" w:color="auto" w:sz="0" w:space="0"/>
          <w:shd w:val="clear" w:fill="EFEFF4"/>
          <w:lang w:val="en-US"/>
        </w:rPr>
        <w:t>2022</w:t>
      </w:r>
      <w:r>
        <w:rPr>
          <w:rFonts w:hint="eastAsia" w:ascii="仿宋" w:hAnsi="仿宋" w:eastAsia="仿宋" w:cs="仿宋"/>
          <w:i w:val="0"/>
          <w:iCs w:val="0"/>
          <w:caps w:val="0"/>
          <w:color w:val="000000"/>
          <w:spacing w:val="0"/>
          <w:sz w:val="28"/>
          <w:szCs w:val="28"/>
          <w:bdr w:val="none" w:color="auto" w:sz="0" w:space="0"/>
          <w:shd w:val="clear" w:fill="EFEFF4"/>
        </w:rPr>
        <w:t>年“专升本”工作如有异议，可向宜宾学院纪委办公室、教务处投诉。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教务处电话：</w:t>
      </w:r>
      <w:r>
        <w:rPr>
          <w:rFonts w:hint="default" w:ascii="Times New Roman" w:hAnsi="Times New Roman" w:cs="Times New Roman"/>
          <w:i w:val="0"/>
          <w:iCs w:val="0"/>
          <w:caps w:val="0"/>
          <w:color w:val="000000"/>
          <w:spacing w:val="0"/>
          <w:sz w:val="28"/>
          <w:szCs w:val="28"/>
          <w:bdr w:val="none" w:color="auto" w:sz="0" w:space="0"/>
          <w:shd w:val="clear" w:fill="EFEFF4"/>
          <w:lang w:val="en-US"/>
        </w:rPr>
        <w:t>0831-3530995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教务处办公地点：宜宾学院办公楼二楼</w:t>
      </w:r>
      <w:r>
        <w:rPr>
          <w:rFonts w:hint="default" w:ascii="Times New Roman" w:hAnsi="Times New Roman" w:cs="Times New Roman"/>
          <w:i w:val="0"/>
          <w:iCs w:val="0"/>
          <w:caps w:val="0"/>
          <w:color w:val="000000"/>
          <w:spacing w:val="0"/>
          <w:sz w:val="28"/>
          <w:szCs w:val="28"/>
          <w:bdr w:val="none" w:color="auto" w:sz="0" w:space="0"/>
          <w:shd w:val="clear" w:fill="EFEFF4"/>
          <w:lang w:val="en-US"/>
        </w:rPr>
        <w:t>207</w:t>
      </w:r>
      <w:r>
        <w:rPr>
          <w:rFonts w:hint="eastAsia" w:ascii="仿宋" w:hAnsi="仿宋" w:eastAsia="仿宋" w:cs="仿宋"/>
          <w:i w:val="0"/>
          <w:iCs w:val="0"/>
          <w:caps w:val="0"/>
          <w:color w:val="000000"/>
          <w:spacing w:val="0"/>
          <w:sz w:val="28"/>
          <w:szCs w:val="28"/>
          <w:bdr w:val="none" w:color="auto" w:sz="0" w:space="0"/>
          <w:shd w:val="clear" w:fill="EFEFF4"/>
        </w:rPr>
        <w:t>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纪委办电话：</w:t>
      </w:r>
      <w:r>
        <w:rPr>
          <w:rFonts w:hint="default" w:ascii="Times New Roman" w:hAnsi="Times New Roman" w:cs="Times New Roman"/>
          <w:i w:val="0"/>
          <w:iCs w:val="0"/>
          <w:caps w:val="0"/>
          <w:color w:val="000000"/>
          <w:spacing w:val="0"/>
          <w:sz w:val="28"/>
          <w:szCs w:val="28"/>
          <w:bdr w:val="none" w:color="auto" w:sz="0" w:space="0"/>
          <w:shd w:val="clear" w:fill="EFEFF4"/>
          <w:lang w:val="en-US"/>
        </w:rPr>
        <w:t>0831-3545013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纪委办公地点：宜宾学院办公楼六楼</w:t>
      </w:r>
      <w:r>
        <w:rPr>
          <w:rFonts w:hint="default" w:ascii="Times New Roman" w:hAnsi="Times New Roman" w:cs="Times New Roman"/>
          <w:i w:val="0"/>
          <w:iCs w:val="0"/>
          <w:caps w:val="0"/>
          <w:color w:val="000000"/>
          <w:spacing w:val="0"/>
          <w:sz w:val="28"/>
          <w:szCs w:val="28"/>
          <w:bdr w:val="none" w:color="auto" w:sz="0" w:space="0"/>
          <w:shd w:val="clear" w:fill="EFEFF4"/>
          <w:lang w:val="en-US"/>
        </w:rPr>
        <w:t>619</w:t>
      </w:r>
      <w:r>
        <w:rPr>
          <w:rFonts w:hint="eastAsia" w:ascii="仿宋" w:hAnsi="仿宋" w:eastAsia="仿宋" w:cs="仿宋"/>
          <w:i w:val="0"/>
          <w:iCs w:val="0"/>
          <w:caps w:val="0"/>
          <w:color w:val="000000"/>
          <w:spacing w:val="0"/>
          <w:sz w:val="28"/>
          <w:szCs w:val="28"/>
          <w:bdr w:val="none" w:color="auto" w:sz="0" w:space="0"/>
          <w:shd w:val="clear" w:fill="EFEFF4"/>
        </w:rPr>
        <w:t>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sz w:val="24"/>
          <w:szCs w:val="24"/>
        </w:rPr>
      </w:pPr>
      <w:r>
        <w:rPr>
          <w:rStyle w:val="7"/>
          <w:rFonts w:hint="eastAsia" w:ascii="仿宋" w:hAnsi="仿宋" w:eastAsia="仿宋" w:cs="仿宋"/>
          <w:i w:val="0"/>
          <w:iCs w:val="0"/>
          <w:caps w:val="0"/>
          <w:color w:val="000000"/>
          <w:spacing w:val="0"/>
          <w:sz w:val="28"/>
          <w:szCs w:val="28"/>
          <w:bdr w:val="none" w:color="auto" w:sz="0" w:space="0"/>
          <w:shd w:val="clear" w:fill="EFEFF4"/>
        </w:rPr>
        <w:t>十、未尽事宜，由“专升本”工作办公室负责解释。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附件</w:t>
      </w:r>
      <w:r>
        <w:rPr>
          <w:rFonts w:hint="default" w:ascii="Times New Roman" w:hAnsi="Times New Roman" w:cs="Times New Roman"/>
          <w:i w:val="0"/>
          <w:iCs w:val="0"/>
          <w:caps w:val="0"/>
          <w:color w:val="000000"/>
          <w:spacing w:val="0"/>
          <w:sz w:val="28"/>
          <w:szCs w:val="28"/>
          <w:bdr w:val="none" w:color="auto" w:sz="0" w:space="0"/>
          <w:shd w:val="clear" w:fill="EFEFF4"/>
          <w:lang w:val="en-US"/>
        </w:rPr>
        <w:t>1</w:t>
      </w:r>
      <w:r>
        <w:rPr>
          <w:rFonts w:hint="eastAsia" w:ascii="仿宋" w:hAnsi="仿宋" w:eastAsia="仿宋" w:cs="仿宋"/>
          <w:i w:val="0"/>
          <w:iCs w:val="0"/>
          <w:caps w:val="0"/>
          <w:color w:val="000000"/>
          <w:spacing w:val="0"/>
          <w:sz w:val="28"/>
          <w:szCs w:val="28"/>
          <w:bdr w:val="none" w:color="auto" w:sz="0" w:space="0"/>
          <w:shd w:val="clear" w:fill="EFEFF4"/>
        </w:rPr>
        <w:t>：</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考试科目统计表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附件</w:t>
      </w:r>
      <w:r>
        <w:rPr>
          <w:rFonts w:hint="default" w:ascii="Times New Roman" w:hAnsi="Times New Roman" w:cs="Times New Roman"/>
          <w:i w:val="0"/>
          <w:iCs w:val="0"/>
          <w:caps w:val="0"/>
          <w:color w:val="000000"/>
          <w:spacing w:val="0"/>
          <w:sz w:val="28"/>
          <w:szCs w:val="28"/>
          <w:bdr w:val="none" w:color="auto" w:sz="0" w:space="0"/>
          <w:shd w:val="clear" w:fill="EFEFF4"/>
          <w:lang w:val="en-US"/>
        </w:rPr>
        <w:t>2</w:t>
      </w:r>
      <w:r>
        <w:rPr>
          <w:rFonts w:hint="eastAsia" w:ascii="仿宋" w:hAnsi="仿宋" w:eastAsia="仿宋" w:cs="仿宋"/>
          <w:i w:val="0"/>
          <w:iCs w:val="0"/>
          <w:caps w:val="0"/>
          <w:color w:val="000000"/>
          <w:spacing w:val="0"/>
          <w:sz w:val="28"/>
          <w:szCs w:val="28"/>
          <w:bdr w:val="none" w:color="auto" w:sz="0" w:space="0"/>
          <w:shd w:val="clear" w:fill="EFEFF4"/>
        </w:rPr>
        <w:t>：</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录取院校及专业统计表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附件</w:t>
      </w:r>
      <w:r>
        <w:rPr>
          <w:rFonts w:hint="default" w:ascii="Times New Roman" w:hAnsi="Times New Roman" w:cs="Times New Roman"/>
          <w:i w:val="0"/>
          <w:iCs w:val="0"/>
          <w:caps w:val="0"/>
          <w:color w:val="000000"/>
          <w:spacing w:val="0"/>
          <w:sz w:val="28"/>
          <w:szCs w:val="28"/>
          <w:bdr w:val="none" w:color="auto" w:sz="0" w:space="0"/>
          <w:shd w:val="clear" w:fill="EFEFF4"/>
          <w:lang w:val="en-US"/>
        </w:rPr>
        <w:t>3</w:t>
      </w:r>
      <w:r>
        <w:rPr>
          <w:rFonts w:hint="eastAsia" w:ascii="仿宋" w:hAnsi="仿宋" w:eastAsia="仿宋" w:cs="仿宋"/>
          <w:i w:val="0"/>
          <w:iCs w:val="0"/>
          <w:caps w:val="0"/>
          <w:color w:val="000000"/>
          <w:spacing w:val="0"/>
          <w:sz w:val="28"/>
          <w:szCs w:val="28"/>
          <w:bdr w:val="none" w:color="auto" w:sz="0" w:space="0"/>
          <w:shd w:val="clear" w:fill="EFEFF4"/>
        </w:rPr>
        <w:t>：</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收费标准统计表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附件</w:t>
      </w:r>
      <w:r>
        <w:rPr>
          <w:rFonts w:hint="default" w:ascii="Times New Roman" w:hAnsi="Times New Roman" w:cs="Times New Roman"/>
          <w:i w:val="0"/>
          <w:iCs w:val="0"/>
          <w:caps w:val="0"/>
          <w:color w:val="000000"/>
          <w:spacing w:val="0"/>
          <w:sz w:val="28"/>
          <w:szCs w:val="28"/>
          <w:bdr w:val="none" w:color="auto" w:sz="0" w:space="0"/>
          <w:shd w:val="clear" w:fill="EFEFF4"/>
          <w:lang w:val="en-US"/>
        </w:rPr>
        <w:t>4</w:t>
      </w:r>
      <w:r>
        <w:rPr>
          <w:rFonts w:hint="eastAsia" w:ascii="仿宋" w:hAnsi="仿宋" w:eastAsia="仿宋" w:cs="仿宋"/>
          <w:i w:val="0"/>
          <w:iCs w:val="0"/>
          <w:caps w:val="0"/>
          <w:color w:val="000000"/>
          <w:spacing w:val="0"/>
          <w:sz w:val="28"/>
          <w:szCs w:val="28"/>
          <w:bdr w:val="none" w:color="auto" w:sz="0" w:space="0"/>
          <w:shd w:val="clear" w:fill="EFEFF4"/>
        </w:rPr>
        <w:t>：</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录取本科院校简介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right"/>
        <w:rPr>
          <w:sz w:val="24"/>
          <w:szCs w:val="24"/>
        </w:rPr>
      </w:pPr>
      <w:r>
        <w:rPr>
          <w:rFonts w:hint="eastAsia" w:ascii="仿宋" w:hAnsi="仿宋" w:eastAsia="仿宋" w:cs="仿宋"/>
          <w:i w:val="0"/>
          <w:iCs w:val="0"/>
          <w:caps w:val="0"/>
          <w:color w:val="000000"/>
          <w:spacing w:val="0"/>
          <w:sz w:val="28"/>
          <w:szCs w:val="28"/>
          <w:bdr w:val="none" w:color="auto" w:sz="0" w:space="0"/>
          <w:shd w:val="clear" w:fill="EFEFF4"/>
          <w:lang w:val="en-US"/>
        </w:rPr>
        <w:t> </w:t>
      </w:r>
      <w:r>
        <w:rPr>
          <w:rFonts w:hint="eastAsia" w:ascii="仿宋" w:hAnsi="仿宋" w:eastAsia="仿宋" w:cs="仿宋"/>
          <w:i w:val="0"/>
          <w:iCs w:val="0"/>
          <w:caps w:val="0"/>
          <w:color w:val="000000"/>
          <w:spacing w:val="0"/>
          <w:sz w:val="28"/>
          <w:szCs w:val="28"/>
          <w:bdr w:val="none" w:color="auto" w:sz="0" w:space="0"/>
          <w:shd w:val="clear" w:fill="EFEFF4"/>
        </w:rPr>
        <w:t>宜 宾 学 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right"/>
        <w:rPr>
          <w:sz w:val="24"/>
          <w:szCs w:val="24"/>
        </w:rPr>
      </w:pPr>
      <w:r>
        <w:rPr>
          <w:rFonts w:hint="eastAsia" w:ascii="仿宋" w:hAnsi="仿宋" w:eastAsia="仿宋" w:cs="仿宋"/>
          <w:i w:val="0"/>
          <w:iCs w:val="0"/>
          <w:caps w:val="0"/>
          <w:color w:val="000000"/>
          <w:spacing w:val="0"/>
          <w:sz w:val="28"/>
          <w:szCs w:val="28"/>
          <w:bdr w:val="none" w:color="auto" w:sz="0" w:space="0"/>
          <w:shd w:val="clear" w:fill="EFEFF4"/>
          <w:lang w:val="en-US"/>
        </w:rPr>
        <w:t>2022</w:t>
      </w:r>
      <w:r>
        <w:rPr>
          <w:rFonts w:hint="eastAsia" w:ascii="仿宋" w:hAnsi="仿宋" w:eastAsia="仿宋" w:cs="仿宋"/>
          <w:i w:val="0"/>
          <w:iCs w:val="0"/>
          <w:caps w:val="0"/>
          <w:color w:val="000000"/>
          <w:spacing w:val="0"/>
          <w:sz w:val="28"/>
          <w:szCs w:val="28"/>
          <w:bdr w:val="none" w:color="auto" w:sz="0" w:space="0"/>
          <w:shd w:val="clear" w:fill="EFEFF4"/>
        </w:rPr>
        <w:t>年</w:t>
      </w:r>
      <w:r>
        <w:rPr>
          <w:rFonts w:hint="eastAsia" w:ascii="仿宋" w:hAnsi="仿宋" w:eastAsia="仿宋" w:cs="仿宋"/>
          <w:i w:val="0"/>
          <w:iCs w:val="0"/>
          <w:caps w:val="0"/>
          <w:color w:val="000000"/>
          <w:spacing w:val="0"/>
          <w:sz w:val="28"/>
          <w:szCs w:val="28"/>
          <w:bdr w:val="none" w:color="auto" w:sz="0" w:space="0"/>
          <w:shd w:val="clear" w:fill="EFEFF4"/>
          <w:lang w:val="en-US"/>
        </w:rPr>
        <w:t>3</w:t>
      </w:r>
      <w:r>
        <w:rPr>
          <w:rFonts w:hint="eastAsia" w:ascii="仿宋" w:hAnsi="仿宋" w:eastAsia="仿宋" w:cs="仿宋"/>
          <w:i w:val="0"/>
          <w:iCs w:val="0"/>
          <w:caps w:val="0"/>
          <w:color w:val="000000"/>
          <w:spacing w:val="0"/>
          <w:sz w:val="28"/>
          <w:szCs w:val="28"/>
          <w:bdr w:val="none" w:color="auto" w:sz="0" w:space="0"/>
          <w:shd w:val="clear" w:fill="EFEFF4"/>
        </w:rPr>
        <w:t>月</w:t>
      </w:r>
      <w:r>
        <w:rPr>
          <w:rFonts w:hint="eastAsia" w:ascii="仿宋" w:hAnsi="仿宋" w:eastAsia="仿宋" w:cs="仿宋"/>
          <w:i w:val="0"/>
          <w:iCs w:val="0"/>
          <w:caps w:val="0"/>
          <w:color w:val="000000"/>
          <w:spacing w:val="0"/>
          <w:sz w:val="28"/>
          <w:szCs w:val="28"/>
          <w:bdr w:val="none" w:color="auto" w:sz="0" w:space="0"/>
          <w:shd w:val="clear" w:fill="EFEFF4"/>
          <w:lang w:val="en-US"/>
        </w:rPr>
        <w:t>11</w:t>
      </w:r>
      <w:r>
        <w:rPr>
          <w:rFonts w:hint="eastAsia" w:ascii="仿宋" w:hAnsi="仿宋" w:eastAsia="仿宋" w:cs="仿宋"/>
          <w:i w:val="0"/>
          <w:iCs w:val="0"/>
          <w:caps w:val="0"/>
          <w:color w:val="000000"/>
          <w:spacing w:val="0"/>
          <w:sz w:val="28"/>
          <w:szCs w:val="28"/>
          <w:bdr w:val="none" w:color="auto" w:sz="0" w:space="0"/>
          <w:shd w:val="clear" w:fill="EFEFF4"/>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FEFF4"/>
        <w:spacing w:before="0" w:beforeAutospacing="0" w:after="0" w:afterAutospacing="0" w:line="540" w:lineRule="atLeast"/>
        <w:ind w:left="0" w:right="0" w:firstLine="420"/>
        <w:rPr>
          <w:rFonts w:hint="default" w:ascii="Arial" w:hAnsi="Arial" w:cs="Arial"/>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附件</w:t>
      </w:r>
      <w:r>
        <w:rPr>
          <w:rFonts w:hint="default" w:ascii="Times New Roman" w:hAnsi="Times New Roman" w:cs="Times New Roman"/>
          <w:i w:val="0"/>
          <w:iCs w:val="0"/>
          <w:caps w:val="0"/>
          <w:color w:val="000000"/>
          <w:spacing w:val="0"/>
          <w:sz w:val="28"/>
          <w:szCs w:val="28"/>
          <w:bdr w:val="none" w:color="auto" w:sz="0" w:space="0"/>
          <w:shd w:val="clear" w:fill="EFEFF4"/>
          <w:lang w:val="en-US"/>
        </w:rPr>
        <w:t>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4"/>
          <w:szCs w:val="24"/>
        </w:rPr>
      </w:pP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专升本</w:t>
      </w:r>
      <w:r>
        <w:rPr>
          <w:rFonts w:hint="default" w:ascii="Times New Roman" w:hAnsi="Times New Roman" w:cs="Times New Roman"/>
          <w:i w:val="0"/>
          <w:iCs w:val="0"/>
          <w:caps w:val="0"/>
          <w:color w:val="000000"/>
          <w:spacing w:val="0"/>
          <w:sz w:val="28"/>
          <w:szCs w:val="28"/>
          <w:bdr w:val="none" w:color="auto" w:sz="0" w:space="0"/>
          <w:shd w:val="clear" w:fill="EFEFF4"/>
          <w:lang w:val="en-US"/>
        </w:rPr>
        <w:t>”</w:t>
      </w:r>
      <w:r>
        <w:rPr>
          <w:rFonts w:hint="eastAsia" w:ascii="仿宋" w:hAnsi="仿宋" w:eastAsia="仿宋" w:cs="仿宋"/>
          <w:i w:val="0"/>
          <w:iCs w:val="0"/>
          <w:caps w:val="0"/>
          <w:color w:val="000000"/>
          <w:spacing w:val="0"/>
          <w:sz w:val="28"/>
          <w:szCs w:val="28"/>
          <w:bdr w:val="none" w:color="auto" w:sz="0" w:space="0"/>
          <w:shd w:val="clear" w:fill="EFEFF4"/>
        </w:rPr>
        <w:t>考试科目统计表</w:t>
      </w:r>
    </w:p>
    <w:tbl>
      <w:tblPr>
        <w:tblW w:w="12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54"/>
        <w:gridCol w:w="2800"/>
        <w:gridCol w:w="2391"/>
        <w:gridCol w:w="2391"/>
        <w:gridCol w:w="1319"/>
        <w:gridCol w:w="1319"/>
        <w:gridCol w:w="1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tblHeader/>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8"/>
                <w:szCs w:val="18"/>
                <w:bdr w:val="none" w:color="auto" w:sz="0" w:space="0"/>
              </w:rPr>
              <w:t>序号</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8"/>
                <w:szCs w:val="18"/>
                <w:bdr w:val="none" w:color="auto" w:sz="0" w:space="0"/>
              </w:rPr>
              <w:t>选送院校名称</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8"/>
                <w:szCs w:val="18"/>
                <w:bdr w:val="none" w:color="auto" w:sz="0" w:space="0"/>
              </w:rPr>
              <w:t>专科专业名称</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8"/>
                <w:szCs w:val="18"/>
                <w:bdr w:val="none" w:color="auto" w:sz="0" w:space="0"/>
              </w:rPr>
              <w:t>对口升本专业名称</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8"/>
                <w:szCs w:val="18"/>
                <w:bdr w:val="none" w:color="auto" w:sz="0" w:space="0"/>
              </w:rPr>
              <w:t>考试科目</w:t>
            </w:r>
            <w:r>
              <w:rPr>
                <w:rStyle w:val="7"/>
                <w:rFonts w:hint="eastAsia" w:ascii="宋体" w:hAnsi="宋体" w:eastAsia="宋体" w:cs="宋体"/>
                <w:sz w:val="18"/>
                <w:szCs w:val="18"/>
                <w:bdr w:val="none" w:color="auto" w:sz="0" w:space="0"/>
                <w:lang w:val="en-US"/>
              </w:rPr>
              <w:t>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8"/>
                <w:szCs w:val="18"/>
                <w:bdr w:val="none" w:color="auto" w:sz="0" w:space="0"/>
              </w:rPr>
              <w:t>考试科目</w:t>
            </w:r>
            <w:r>
              <w:rPr>
                <w:rStyle w:val="7"/>
                <w:rFonts w:hint="eastAsia" w:ascii="宋体" w:hAnsi="宋体" w:eastAsia="宋体" w:cs="宋体"/>
                <w:sz w:val="18"/>
                <w:szCs w:val="18"/>
                <w:bdr w:val="none" w:color="auto" w:sz="0" w:space="0"/>
                <w:lang w:val="en-US"/>
              </w:rPr>
              <w:t>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8"/>
                <w:szCs w:val="18"/>
                <w:bdr w:val="none" w:color="auto" w:sz="0" w:space="0"/>
              </w:rPr>
              <w:t>考试科目</w:t>
            </w:r>
            <w:r>
              <w:rPr>
                <w:rStyle w:val="7"/>
                <w:rFonts w:hint="eastAsia" w:ascii="宋体" w:hAnsi="宋体" w:eastAsia="宋体" w:cs="宋体"/>
                <w:sz w:val="18"/>
                <w:szCs w:val="18"/>
                <w:bdr w:val="none" w:color="auto" w:sz="0" w:space="0"/>
                <w:lang w:val="en-US"/>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川南幼儿师范高等专科学校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老年服务与管理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社会工作</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达州职业技术学院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茶艺与茶叶营销</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茶学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德阳科贸职业学院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休闲体育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社会体育指导与管理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德阳科贸职业学院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消防工程技术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建筑电气与智能化</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民办四川天一学院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烹调工艺与营养</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食品科学与工程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四川国际标榜职业学院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社会体育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体育教育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四川国际标榜职业学院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体育艺术表演</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体育教育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四川国际标榜职业学院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软件技术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数字媒体技术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四川国际标榜职业学院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视觉传播设计与制作</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视觉传达设计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四川国际标榜职业学院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建筑室内设计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四川国际标榜职业学院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室内艺术设计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四川国际标榜职业学院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国际商务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国际经济与贸易</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四川国际标榜职业学院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市场营销</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四川国际标榜职业学院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会展策划与管理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四川国际标榜职业学院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四川国际标榜职业学院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会计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四川化工职业技术学院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药品生产技术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制药工程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四川化工职业技术学院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药品质量与安全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制药工程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四川化工职业技术学院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会计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20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药品经营与管理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制药工程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21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游戏设计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视觉传达设计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22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电子竞技运动与管理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社会体育指导与管理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23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软件技术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软件工程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24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移动应用开发</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软件工程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25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大数据技术与应用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计算机科学与技术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26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互联网金融</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国际经济与贸易</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27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28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会计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29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四川汽车职业技术学院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30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四川汽车职业技术学院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老年服务与管理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社会工作</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31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四川汽车职业技术学院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汽车检测与维修技术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汽车服务工程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32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四川汽车职业技术学院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交通运营管理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汽车服务工程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33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四川汽车职业技术学院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汽车营销与服务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汽车服务工程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34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四川汽车职业技术学院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室内艺术设计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35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物流管理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物流管理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36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汽车运用与维修技术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汽车服务工程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37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新能源汽车技术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汽车服务工程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38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39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机械设计与制造</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机械电子工程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40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数控技术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机械电子工程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41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工业机器人技术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机械电子工程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42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智能控制技术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机械电子工程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43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行政管理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行政管理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44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市场营销</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45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农业经济管理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46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药品服务与管理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47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建筑装饰工程技术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48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园林工程技术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49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工程造价</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50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电子信息工程技术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电子信息工程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51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四川三河职业学院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会计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52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四川商务职业学院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商务英语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53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四川商务职业学院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艺术设计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视觉传达设计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54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四川商务职业学院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视觉传播设计与制作</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视觉传达设计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55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四川商务职业学院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烹调工艺与营养</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食品科学与工程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56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四川商务职业学院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休闲体育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社会体育指导与管理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57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四川商务职业学院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软件与信息服务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软件工程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58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四川商务职业学院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59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四川商务职业学院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酒店管理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60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四川商务职业学院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计算机信息管理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计算机科学与技术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61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四川商务职业学院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信息安全与管理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计算机科学与技术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62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四川商务职业学院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环境艺术设计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63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四川商务职业学院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文秘</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汉语言文学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64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四川商务职业学院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应用电子技术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电子信息工程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65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四川水利职业技术学院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数字媒体应用技术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数字媒体技术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66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四川水利职业技术学院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大数据技术与应用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数据科学与大数据技术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67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四川水利职业技术学院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食品生物技术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食品科学与工程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68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四川水利职业技术学院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计算机应用技术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计算机科学与技术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69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四川水利职业技术学院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畜牧兽医</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动植物检疫</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70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四川水利职业技术学院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动物防疫与检疫</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动植物检疫</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71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四川水利职业技术学院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饲料与动物营养</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动植物检疫</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72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四川水利职业技术学院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水产养殖技术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动植物检疫</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73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74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物流信息技术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物流管理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75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社会体育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体育教育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76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动漫制作技术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数字媒体技术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77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数字媒体应用技术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数字媒体技术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78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老年服务与管理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社会工作</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79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高速铁路客运乘务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80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81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计算机应用技术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计算机科学与技术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82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数控技术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机械电子工程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83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工业机器人技术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机械电子工程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84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汽车运用与维修技术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机械电子工程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85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游戏设计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86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护理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护理学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87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图书档案管理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公共事业管理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88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工商企业管理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89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市场营销</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90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汽车营销与服务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91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电子商务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92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文化市场经营管理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93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中小企业创业与经营</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94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建筑设计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95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建筑工程技术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96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物联网应用技术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电子信息科学与技术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97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金融管理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98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四川文轩职业学院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会计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99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幼儿发展与健康管理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101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数字媒体应用技术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数字媒体技术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102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社会体育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社会体育指导与管理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103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健身指导与管理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社会体育指导与管理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104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软件技术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软件工程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105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汽车检测与维修技术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汽车服务工程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106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汽车电子技术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汽车服务工程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107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新能源汽车运用与维修</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汽车服务工程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108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空中乘务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109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酒店管理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110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建筑装饰工程技术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111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建筑室内设计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112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环境艺术设计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113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建筑工程技术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114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建设工程管理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115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工程造价</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116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四川长江职业学院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物业管理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117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118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四川职业技术学院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小学教育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小学教育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119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天府新区航空旅游职业学院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电子商务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120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天府新区航空旅游职业学院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会展策划与管理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121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122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体育教育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体育教育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123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数学教育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数学与应用数学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124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社区管理与服务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社会工作</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125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126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艺术设计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127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语文教育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汉语言文学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128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安全技术与管理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129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应用化工技术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应用化学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130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商务英语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131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物流管理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物流管理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132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工业设计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视觉传达设计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133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数字媒体艺术设计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视觉传达设计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134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酿酒技术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生物工程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135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作物生产技术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农学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136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137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计算机网络技术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计算机科学与技术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138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工业机器人技术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机械电子工程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139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铁道机车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机械电子工程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140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文秘</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行政管理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141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人力资源管理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行政管理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142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商务管理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143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市场营销</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144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电子商务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145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建筑设计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146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建筑装饰工程技术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147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园林工程技术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148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建筑工程技术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149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工程造价</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150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铁道工程技术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151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宠物临床诊疗技术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动植物检疫</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152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材料工程技术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电子信息工程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153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电气自动化技术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电子信息工程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154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铁道供电技术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电子信息工程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155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铁道信号自动控制</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电子信息工程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156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通信技术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电子信息工程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157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茶树栽培与茶叶加工</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茶学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158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8"/>
                <w:szCs w:val="18"/>
                <w:bdr w:val="none" w:color="auto" w:sz="0" w:space="0"/>
              </w:rPr>
              <w:t>茶艺与茶叶营销</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茶学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159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投资与理财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160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宜宾职业技术学院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161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资阳环境科技职业学院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幼儿发展与健康管理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大学语文</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162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资阳环境科技职业学院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环境信息技术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数据科学与大数据技术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163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资阳环境科技职业学院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食品质量与安全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食品质量与安全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164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资阳环境科技职业学院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环境工程技术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165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资阳环境科技职业学院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环境评价与咨询服务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166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资阳环境科技职业学院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环境监测与控制技术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lang w:val="en-US"/>
              </w:rPr>
              <w:t>167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资阳环境科技职业学院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水环境监测与治理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环境工程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高等数学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8"/>
                <w:szCs w:val="18"/>
                <w:bdr w:val="none" w:color="auto" w:sz="0" w:space="0"/>
              </w:rPr>
              <w:t>大学计算机基础</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FEFF4"/>
        <w:spacing w:before="0" w:beforeAutospacing="0" w:after="0" w:afterAutospacing="0" w:line="540" w:lineRule="atLeast"/>
        <w:ind w:left="0" w:right="0" w:firstLine="420"/>
        <w:rPr>
          <w:rFonts w:hint="default" w:ascii="Arial" w:hAnsi="Arial" w:cs="Arial"/>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附件</w:t>
      </w:r>
      <w:r>
        <w:rPr>
          <w:rFonts w:hint="default" w:ascii="Times New Roman" w:hAnsi="Times New Roman" w:cs="Times New Roman"/>
          <w:i w:val="0"/>
          <w:iCs w:val="0"/>
          <w:caps w:val="0"/>
          <w:color w:val="000000"/>
          <w:spacing w:val="0"/>
          <w:sz w:val="28"/>
          <w:szCs w:val="28"/>
          <w:bdr w:val="none" w:color="auto" w:sz="0" w:space="0"/>
          <w:shd w:val="clear" w:fill="EFEFF4"/>
          <w:lang w:val="en-US"/>
        </w:rPr>
        <w:t>2</w:t>
      </w:r>
      <w:r>
        <w:rPr>
          <w:rFonts w:hint="eastAsia" w:ascii="仿宋" w:hAnsi="仿宋" w:eastAsia="仿宋" w:cs="仿宋"/>
          <w:i w:val="0"/>
          <w:iCs w:val="0"/>
          <w:caps w:val="0"/>
          <w:color w:val="000000"/>
          <w:spacing w:val="0"/>
          <w:sz w:val="28"/>
          <w:szCs w:val="28"/>
          <w:bdr w:val="none" w:color="auto" w:sz="0" w:space="0"/>
          <w:shd w:val="clear" w:fill="EFEFF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4"/>
          <w:szCs w:val="24"/>
        </w:rPr>
      </w:pPr>
      <w:r>
        <w:rPr>
          <w:rStyle w:val="7"/>
          <w:rFonts w:hint="default" w:ascii="Times New Roman" w:hAnsi="Times New Roman" w:cs="Times New Roman"/>
          <w:i w:val="0"/>
          <w:iCs w:val="0"/>
          <w:caps w:val="0"/>
          <w:color w:val="000000"/>
          <w:spacing w:val="0"/>
          <w:sz w:val="28"/>
          <w:szCs w:val="28"/>
          <w:bdr w:val="none" w:color="auto" w:sz="0" w:space="0"/>
          <w:shd w:val="clear" w:fill="EFEFF4"/>
          <w:lang w:val="en-US"/>
        </w:rPr>
        <w:t>“</w:t>
      </w:r>
      <w:r>
        <w:rPr>
          <w:rStyle w:val="7"/>
          <w:rFonts w:hint="eastAsia" w:ascii="仿宋" w:hAnsi="仿宋" w:eastAsia="仿宋" w:cs="仿宋"/>
          <w:i w:val="0"/>
          <w:iCs w:val="0"/>
          <w:caps w:val="0"/>
          <w:color w:val="000000"/>
          <w:spacing w:val="0"/>
          <w:sz w:val="28"/>
          <w:szCs w:val="28"/>
          <w:bdr w:val="none" w:color="auto" w:sz="0" w:space="0"/>
          <w:shd w:val="clear" w:fill="EFEFF4"/>
        </w:rPr>
        <w:t>专升本</w:t>
      </w:r>
      <w:r>
        <w:rPr>
          <w:rStyle w:val="7"/>
          <w:rFonts w:hint="default" w:ascii="Times New Roman" w:hAnsi="Times New Roman" w:cs="Times New Roman"/>
          <w:i w:val="0"/>
          <w:iCs w:val="0"/>
          <w:caps w:val="0"/>
          <w:color w:val="000000"/>
          <w:spacing w:val="0"/>
          <w:sz w:val="28"/>
          <w:szCs w:val="28"/>
          <w:bdr w:val="none" w:color="auto" w:sz="0" w:space="0"/>
          <w:shd w:val="clear" w:fill="EFEFF4"/>
          <w:lang w:val="en-US"/>
        </w:rPr>
        <w:t>”</w:t>
      </w:r>
      <w:r>
        <w:rPr>
          <w:rStyle w:val="7"/>
          <w:rFonts w:hint="eastAsia" w:ascii="仿宋" w:hAnsi="仿宋" w:eastAsia="仿宋" w:cs="仿宋"/>
          <w:i w:val="0"/>
          <w:iCs w:val="0"/>
          <w:caps w:val="0"/>
          <w:color w:val="000000"/>
          <w:spacing w:val="0"/>
          <w:sz w:val="28"/>
          <w:szCs w:val="28"/>
          <w:bdr w:val="none" w:color="auto" w:sz="0" w:space="0"/>
          <w:shd w:val="clear" w:fill="EFEFF4"/>
        </w:rPr>
        <w:t>录取院校及专业统计表</w:t>
      </w:r>
    </w:p>
    <w:tbl>
      <w:tblPr>
        <w:tblW w:w="12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22"/>
        <w:gridCol w:w="1274"/>
        <w:gridCol w:w="1353"/>
        <w:gridCol w:w="1353"/>
        <w:gridCol w:w="1109"/>
        <w:gridCol w:w="1275"/>
        <w:gridCol w:w="1271"/>
        <w:gridCol w:w="1112"/>
        <w:gridCol w:w="1356"/>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blHeader/>
          <w:jc w:val="center"/>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Style w:val="7"/>
                <w:rFonts w:hint="eastAsia" w:ascii="仿宋" w:hAnsi="仿宋" w:eastAsia="仿宋" w:cs="仿宋"/>
                <w:sz w:val="24"/>
                <w:szCs w:val="24"/>
                <w:bdr w:val="none" w:color="auto" w:sz="0" w:space="0"/>
              </w:rPr>
              <w:t>序号</w:t>
            </w:r>
          </w:p>
        </w:tc>
        <w:tc>
          <w:tcPr>
            <w:tcW w:w="0" w:type="auto"/>
            <w:vMerge w:val="restar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Style w:val="7"/>
                <w:rFonts w:hint="eastAsia" w:ascii="仿宋" w:hAnsi="仿宋" w:eastAsia="仿宋" w:cs="仿宋"/>
                <w:sz w:val="24"/>
                <w:szCs w:val="24"/>
                <w:bdr w:val="none" w:color="auto" w:sz="0" w:space="0"/>
              </w:rPr>
              <w:t>宜宾学院升本专业名称</w:t>
            </w:r>
          </w:p>
        </w:tc>
        <w:tc>
          <w:tcPr>
            <w:tcW w:w="0" w:type="auto"/>
            <w:gridSpan w:val="8"/>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Style w:val="7"/>
                <w:rFonts w:hint="eastAsia" w:ascii="仿宋" w:hAnsi="仿宋" w:eastAsia="仿宋" w:cs="仿宋"/>
                <w:sz w:val="24"/>
                <w:szCs w:val="24"/>
                <w:bdr w:val="none" w:color="auto" w:sz="0" w:space="0"/>
              </w:rPr>
              <w:t>其他本科院校调剂录取专业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blHeade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Style w:val="7"/>
                <w:rFonts w:hint="eastAsia" w:ascii="仿宋" w:hAnsi="仿宋" w:eastAsia="仿宋" w:cs="仿宋"/>
                <w:sz w:val="24"/>
                <w:szCs w:val="24"/>
                <w:bdr w:val="none" w:color="auto" w:sz="0" w:space="0"/>
              </w:rPr>
              <w:t>绵阳城市学院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Style w:val="7"/>
                <w:rFonts w:hint="eastAsia" w:ascii="仿宋" w:hAnsi="仿宋" w:eastAsia="仿宋" w:cs="仿宋"/>
                <w:sz w:val="24"/>
                <w:szCs w:val="24"/>
                <w:bdr w:val="none" w:color="auto" w:sz="0" w:space="0"/>
              </w:rPr>
              <w:t>吉利学院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Style w:val="7"/>
                <w:rFonts w:hint="eastAsia" w:ascii="仿宋" w:hAnsi="仿宋" w:eastAsia="仿宋" w:cs="仿宋"/>
                <w:sz w:val="24"/>
                <w:szCs w:val="24"/>
                <w:bdr w:val="none" w:color="auto" w:sz="0" w:space="0"/>
              </w:rPr>
              <w:t>成都文理学院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Style w:val="7"/>
                <w:rFonts w:hint="eastAsia" w:ascii="仿宋" w:hAnsi="仿宋" w:eastAsia="仿宋" w:cs="仿宋"/>
                <w:sz w:val="24"/>
                <w:szCs w:val="24"/>
                <w:bdr w:val="none" w:color="auto" w:sz="0" w:space="0"/>
              </w:rPr>
              <w:t>成都银杏酒店管理学院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Style w:val="7"/>
                <w:rFonts w:hint="eastAsia" w:ascii="仿宋" w:hAnsi="仿宋" w:eastAsia="仿宋" w:cs="仿宋"/>
                <w:sz w:val="24"/>
                <w:szCs w:val="24"/>
                <w:bdr w:val="none" w:color="auto" w:sz="0" w:space="0"/>
              </w:rPr>
              <w:t>成都东软学院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Style w:val="7"/>
                <w:rFonts w:hint="eastAsia" w:ascii="仿宋" w:hAnsi="仿宋" w:eastAsia="仿宋" w:cs="仿宋"/>
                <w:sz w:val="24"/>
                <w:szCs w:val="24"/>
                <w:bdr w:val="none" w:color="auto" w:sz="0" w:space="0"/>
              </w:rPr>
              <w:t>四川工业科技学院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Style w:val="7"/>
                <w:rFonts w:hint="eastAsia" w:ascii="仿宋" w:hAnsi="仿宋" w:eastAsia="仿宋" w:cs="仿宋"/>
                <w:sz w:val="24"/>
                <w:szCs w:val="24"/>
                <w:bdr w:val="none" w:color="auto" w:sz="0" w:space="0"/>
              </w:rPr>
              <w:t>四川外国语大学成都学院</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Style w:val="7"/>
                <w:rFonts w:hint="eastAsia" w:ascii="仿宋" w:hAnsi="仿宋" w:eastAsia="仿宋" w:cs="仿宋"/>
                <w:sz w:val="24"/>
                <w:szCs w:val="24"/>
                <w:bdr w:val="none" w:color="auto" w:sz="0" w:space="0"/>
              </w:rPr>
              <w:t>西南财经大学天府学院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小学教育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小学教育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物流管理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bottom"/>
              <w:rPr>
                <w:sz w:val="24"/>
                <w:szCs w:val="24"/>
              </w:rPr>
            </w:pPr>
            <w:r>
              <w:rPr>
                <w:rFonts w:hint="eastAsia" w:ascii="仿宋" w:hAnsi="仿宋" w:eastAsia="仿宋" w:cs="仿宋"/>
                <w:sz w:val="24"/>
                <w:szCs w:val="24"/>
                <w:bdr w:val="none" w:color="auto" w:sz="0" w:space="0"/>
              </w:rPr>
              <w:t>物流管理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bottom"/>
              <w:rPr>
                <w:sz w:val="24"/>
                <w:szCs w:val="24"/>
              </w:rPr>
            </w:pPr>
            <w:r>
              <w:rPr>
                <w:rFonts w:hint="eastAsia" w:ascii="仿宋" w:hAnsi="仿宋" w:eastAsia="仿宋" w:cs="仿宋"/>
                <w:sz w:val="24"/>
                <w:szCs w:val="24"/>
                <w:bdr w:val="none" w:color="auto" w:sz="0" w:space="0"/>
              </w:rPr>
              <w:t>物流管理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体育教育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休闲体育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left"/>
              <w:textAlignment w:val="center"/>
              <w:rPr>
                <w:sz w:val="24"/>
                <w:szCs w:val="24"/>
              </w:rPr>
            </w:pPr>
            <w:r>
              <w:rPr>
                <w:rFonts w:hint="eastAsia" w:ascii="仿宋" w:hAnsi="仿宋" w:eastAsia="仿宋" w:cs="仿宋"/>
                <w:sz w:val="24"/>
                <w:szCs w:val="24"/>
                <w:bdr w:val="none" w:color="auto" w:sz="0" w:space="0"/>
              </w:rPr>
              <w:t>休闲体育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休闲体育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数字媒体技术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数字媒体技术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数字媒体技术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数字媒体技术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数据科学与大数据技术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数据科学与大数据技术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数据科学与大数据技术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视觉传达设计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视觉传达设计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视觉传达设计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食品质量与安全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食品质量与安全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生物工程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食品质量与安全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社会体育指导与管理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left"/>
              <w:textAlignment w:val="center"/>
              <w:rPr>
                <w:sz w:val="24"/>
                <w:szCs w:val="24"/>
              </w:rPr>
            </w:pPr>
            <w:r>
              <w:rPr>
                <w:rFonts w:hint="eastAsia" w:ascii="仿宋" w:hAnsi="仿宋" w:eastAsia="仿宋" w:cs="仿宋"/>
                <w:sz w:val="24"/>
                <w:szCs w:val="24"/>
                <w:bdr w:val="none" w:color="auto" w:sz="0" w:space="0"/>
              </w:rPr>
              <w:t>休闲体育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休闲体育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社会工作</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软件工程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软件工程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汽车服务工程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汽车服务工程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bottom"/>
              <w:rPr>
                <w:sz w:val="24"/>
                <w:szCs w:val="24"/>
              </w:rPr>
            </w:pPr>
            <w:r>
              <w:rPr>
                <w:rFonts w:hint="eastAsia" w:ascii="仿宋" w:hAnsi="仿宋" w:eastAsia="仿宋" w:cs="仿宋"/>
                <w:sz w:val="24"/>
                <w:szCs w:val="24"/>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bottom"/>
              <w:rPr>
                <w:sz w:val="24"/>
                <w:szCs w:val="24"/>
              </w:rPr>
            </w:pPr>
            <w:r>
              <w:rPr>
                <w:rFonts w:hint="eastAsia" w:ascii="仿宋" w:hAnsi="仿宋" w:eastAsia="仿宋" w:cs="仿宋"/>
                <w:sz w:val="24"/>
                <w:szCs w:val="24"/>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建筑电气与智能化</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建筑电气与智能化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计算机科学与技术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计算机科学与技术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计算机科学与技术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计算机科学与技术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机械电子工程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bottom"/>
              <w:rPr>
                <w:sz w:val="24"/>
                <w:szCs w:val="24"/>
              </w:rPr>
            </w:pPr>
            <w:r>
              <w:rPr>
                <w:rFonts w:hint="eastAsia" w:ascii="仿宋" w:hAnsi="仿宋" w:eastAsia="仿宋" w:cs="仿宋"/>
                <w:sz w:val="24"/>
                <w:szCs w:val="24"/>
                <w:bdr w:val="none" w:color="auto" w:sz="0" w:space="0"/>
              </w:rPr>
              <w:t>机械设计制造及其自动化</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bottom"/>
              <w:rPr>
                <w:sz w:val="24"/>
                <w:szCs w:val="24"/>
              </w:rPr>
            </w:pPr>
            <w:r>
              <w:rPr>
                <w:rFonts w:hint="eastAsia" w:ascii="仿宋" w:hAnsi="仿宋" w:eastAsia="仿宋" w:cs="仿宋"/>
                <w:sz w:val="24"/>
                <w:szCs w:val="24"/>
                <w:bdr w:val="none" w:color="auto" w:sz="0" w:space="0"/>
              </w:rPr>
              <w:t>机械设计制造及其自动化</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19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环境设计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bottom"/>
              <w:rPr>
                <w:sz w:val="24"/>
                <w:szCs w:val="24"/>
              </w:rPr>
            </w:pPr>
            <w:r>
              <w:rPr>
                <w:rFonts w:hint="eastAsia" w:ascii="仿宋" w:hAnsi="仿宋" w:eastAsia="仿宋" w:cs="仿宋"/>
                <w:sz w:val="24"/>
                <w:szCs w:val="24"/>
                <w:bdr w:val="none" w:color="auto" w:sz="0" w:space="0"/>
              </w:rPr>
              <w:t>环境设计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bottom"/>
              <w:rPr>
                <w:sz w:val="24"/>
                <w:szCs w:val="24"/>
              </w:rPr>
            </w:pPr>
            <w:r>
              <w:rPr>
                <w:rFonts w:hint="eastAsia" w:ascii="仿宋" w:hAnsi="仿宋" w:eastAsia="仿宋" w:cs="仿宋"/>
                <w:sz w:val="24"/>
                <w:szCs w:val="24"/>
                <w:bdr w:val="none" w:color="auto" w:sz="0" w:space="0"/>
              </w:rPr>
              <w:t>环境设计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护理学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护理学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行政管理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bottom"/>
              <w:rPr>
                <w:sz w:val="24"/>
                <w:szCs w:val="24"/>
              </w:rPr>
            </w:pPr>
            <w:r>
              <w:rPr>
                <w:rFonts w:hint="eastAsia" w:ascii="仿宋" w:hAnsi="仿宋" w:eastAsia="仿宋" w:cs="仿宋"/>
                <w:sz w:val="24"/>
                <w:szCs w:val="24"/>
                <w:bdr w:val="none" w:color="auto" w:sz="0" w:space="0"/>
              </w:rPr>
              <w:t>人力资源管理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bottom"/>
              <w:rPr>
                <w:sz w:val="24"/>
                <w:szCs w:val="24"/>
              </w:rPr>
            </w:pPr>
            <w:r>
              <w:rPr>
                <w:rFonts w:hint="eastAsia" w:ascii="仿宋" w:hAnsi="仿宋" w:eastAsia="仿宋" w:cs="仿宋"/>
                <w:sz w:val="24"/>
                <w:szCs w:val="24"/>
                <w:bdr w:val="none" w:color="auto" w:sz="0" w:space="0"/>
              </w:rPr>
              <w:t>人力资源管理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bottom"/>
              <w:rPr>
                <w:sz w:val="24"/>
                <w:szCs w:val="24"/>
              </w:rPr>
            </w:pPr>
            <w:r>
              <w:rPr>
                <w:rFonts w:hint="eastAsia" w:ascii="仿宋" w:hAnsi="仿宋" w:eastAsia="仿宋" w:cs="仿宋"/>
                <w:sz w:val="24"/>
                <w:szCs w:val="24"/>
                <w:bdr w:val="none" w:color="auto" w:sz="0" w:space="0"/>
              </w:rPr>
              <w:t>人力资源管理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汉语言文学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汉语言文学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汉语言文学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国际经济与贸易</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国际经济与贸易</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国际经济与贸易</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公共事业管理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工程管理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动植物检疫</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食品质量与安全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28</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电子信息科学与技术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物联网工程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物联网工程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物联网工程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29</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电子信息工程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电子信息工程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电子信息工程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31</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环境工程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bottom"/>
              <w:rPr>
                <w:sz w:val="24"/>
                <w:szCs w:val="24"/>
              </w:rPr>
            </w:pPr>
            <w:r>
              <w:rPr>
                <w:rFonts w:hint="eastAsia" w:ascii="仿宋" w:hAnsi="仿宋" w:eastAsia="仿宋" w:cs="仿宋"/>
                <w:sz w:val="24"/>
                <w:szCs w:val="24"/>
                <w:bdr w:val="none" w:color="auto" w:sz="0" w:space="0"/>
              </w:rPr>
              <w:t>能源与环境系统工程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32</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食品科学与工程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食品质量与安全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33</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数学与应用数学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数据科学与大数据技术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数据科学与大数据技术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34</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制药工程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食品质量与安全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35</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应用化学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食品质量与安全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36</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茶学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食品质量与安全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lang w:val="en-US"/>
              </w:rPr>
              <w:t>37</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农学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仿宋" w:hAnsi="仿宋" w:eastAsia="仿宋" w:cs="仿宋"/>
                <w:sz w:val="24"/>
                <w:szCs w:val="24"/>
                <w:bdr w:val="none" w:color="auto" w:sz="0" w:space="0"/>
              </w:rPr>
              <w:t>食品质量与安全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sz w:val="24"/>
          <w:szCs w:val="24"/>
        </w:rPr>
      </w:pPr>
      <w:r>
        <w:rPr>
          <w:rFonts w:hint="eastAsia" w:ascii="仿宋" w:hAnsi="仿宋" w:eastAsia="仿宋" w:cs="仿宋"/>
          <w:i w:val="0"/>
          <w:iCs w:val="0"/>
          <w:caps w:val="0"/>
          <w:color w:val="000000"/>
          <w:spacing w:val="0"/>
          <w:sz w:val="28"/>
          <w:szCs w:val="28"/>
          <w:bdr w:val="none" w:color="auto" w:sz="0" w:space="0"/>
          <w:shd w:val="clear" w:fill="EFEFF4"/>
        </w:rPr>
        <w:t>附件</w:t>
      </w:r>
      <w:r>
        <w:rPr>
          <w:rFonts w:hint="default" w:ascii="Times New Roman" w:hAnsi="Times New Roman" w:cs="Times New Roman"/>
          <w:i w:val="0"/>
          <w:iCs w:val="0"/>
          <w:caps w:val="0"/>
          <w:color w:val="000000"/>
          <w:spacing w:val="0"/>
          <w:sz w:val="28"/>
          <w:szCs w:val="28"/>
          <w:bdr w:val="none" w:color="auto" w:sz="0" w:space="0"/>
          <w:shd w:val="clear" w:fill="EFEFF4"/>
          <w:lang w:val="en-US"/>
        </w:rPr>
        <w:t>3</w:t>
      </w:r>
      <w:r>
        <w:rPr>
          <w:rFonts w:hint="eastAsia" w:ascii="仿宋" w:hAnsi="仿宋" w:eastAsia="仿宋" w:cs="仿宋"/>
          <w:i w:val="0"/>
          <w:iCs w:val="0"/>
          <w:caps w:val="0"/>
          <w:color w:val="000000"/>
          <w:spacing w:val="0"/>
          <w:sz w:val="28"/>
          <w:szCs w:val="28"/>
          <w:bdr w:val="none" w:color="auto" w:sz="0" w:space="0"/>
          <w:shd w:val="clear" w:fill="EFEFF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sz w:val="24"/>
          <w:szCs w:val="24"/>
        </w:rPr>
      </w:pPr>
      <w:r>
        <w:rPr>
          <w:rStyle w:val="7"/>
          <w:rFonts w:hint="default" w:ascii="Times New Roman" w:hAnsi="Times New Roman" w:cs="Times New Roman"/>
          <w:i w:val="0"/>
          <w:iCs w:val="0"/>
          <w:caps w:val="0"/>
          <w:color w:val="000000"/>
          <w:spacing w:val="0"/>
          <w:sz w:val="28"/>
          <w:szCs w:val="28"/>
          <w:bdr w:val="none" w:color="auto" w:sz="0" w:space="0"/>
          <w:shd w:val="clear" w:fill="EFEFF4"/>
          <w:lang w:val="en-US"/>
        </w:rPr>
        <w:t>“</w:t>
      </w:r>
      <w:r>
        <w:rPr>
          <w:rStyle w:val="7"/>
          <w:rFonts w:hint="eastAsia" w:ascii="仿宋" w:hAnsi="仿宋" w:eastAsia="仿宋" w:cs="仿宋"/>
          <w:i w:val="0"/>
          <w:iCs w:val="0"/>
          <w:caps w:val="0"/>
          <w:color w:val="000000"/>
          <w:spacing w:val="0"/>
          <w:sz w:val="28"/>
          <w:szCs w:val="28"/>
          <w:bdr w:val="none" w:color="auto" w:sz="0" w:space="0"/>
          <w:shd w:val="clear" w:fill="EFEFF4"/>
        </w:rPr>
        <w:t>专升本</w:t>
      </w:r>
      <w:r>
        <w:rPr>
          <w:rStyle w:val="7"/>
          <w:rFonts w:hint="default" w:ascii="Times New Roman" w:hAnsi="Times New Roman" w:cs="Times New Roman"/>
          <w:i w:val="0"/>
          <w:iCs w:val="0"/>
          <w:caps w:val="0"/>
          <w:color w:val="000000"/>
          <w:spacing w:val="0"/>
          <w:sz w:val="28"/>
          <w:szCs w:val="28"/>
          <w:bdr w:val="none" w:color="auto" w:sz="0" w:space="0"/>
          <w:shd w:val="clear" w:fill="EFEFF4"/>
          <w:lang w:val="en-US"/>
        </w:rPr>
        <w:t>”</w:t>
      </w:r>
      <w:r>
        <w:rPr>
          <w:rStyle w:val="7"/>
          <w:rFonts w:hint="eastAsia" w:ascii="仿宋" w:hAnsi="仿宋" w:eastAsia="仿宋" w:cs="仿宋"/>
          <w:i w:val="0"/>
          <w:iCs w:val="0"/>
          <w:caps w:val="0"/>
          <w:color w:val="000000"/>
          <w:spacing w:val="0"/>
          <w:sz w:val="28"/>
          <w:szCs w:val="28"/>
          <w:bdr w:val="none" w:color="auto" w:sz="0" w:space="0"/>
          <w:shd w:val="clear" w:fill="EFEFF4"/>
        </w:rPr>
        <w:t>收费标准统计表</w:t>
      </w:r>
    </w:p>
    <w:tbl>
      <w:tblPr>
        <w:tblW w:w="13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8"/>
        <w:gridCol w:w="595"/>
        <w:gridCol w:w="891"/>
        <w:gridCol w:w="670"/>
        <w:gridCol w:w="891"/>
        <w:gridCol w:w="744"/>
        <w:gridCol w:w="596"/>
        <w:gridCol w:w="670"/>
        <w:gridCol w:w="965"/>
        <w:gridCol w:w="670"/>
        <w:gridCol w:w="965"/>
        <w:gridCol w:w="670"/>
        <w:gridCol w:w="596"/>
        <w:gridCol w:w="670"/>
        <w:gridCol w:w="965"/>
        <w:gridCol w:w="670"/>
        <w:gridCol w:w="596"/>
        <w:gridCol w:w="670"/>
        <w:gridCol w:w="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blHeader/>
          <w:jc w:val="center"/>
        </w:trPr>
        <w:tc>
          <w:tcPr>
            <w:tcW w:w="0" w:type="auto"/>
            <w:vMerge w:val="restar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宜宾学院升本专业</w:t>
            </w:r>
          </w:p>
        </w:tc>
        <w:tc>
          <w:tcPr>
            <w:tcW w:w="0" w:type="auto"/>
            <w:gridSpan w:val="2"/>
            <w:vMerge w:val="restar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宜宾学院</w:t>
            </w:r>
          </w:p>
        </w:tc>
        <w:tc>
          <w:tcPr>
            <w:tcW w:w="0" w:type="auto"/>
            <w:gridSpan w:val="16"/>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调剂院校收费标准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blHeade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gridSpan w:val="2"/>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gridSpan w:val="2"/>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绵阳城市学院</w:t>
            </w:r>
          </w:p>
        </w:tc>
        <w:tc>
          <w:tcPr>
            <w:tcW w:w="0" w:type="auto"/>
            <w:gridSpan w:val="2"/>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吉利学院</w:t>
            </w:r>
          </w:p>
        </w:tc>
        <w:tc>
          <w:tcPr>
            <w:tcW w:w="0" w:type="auto"/>
            <w:gridSpan w:val="2"/>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成都文理学院</w:t>
            </w:r>
          </w:p>
        </w:tc>
        <w:tc>
          <w:tcPr>
            <w:tcW w:w="0" w:type="auto"/>
            <w:gridSpan w:val="2"/>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成都银杏酒店管理学院</w:t>
            </w:r>
          </w:p>
        </w:tc>
        <w:tc>
          <w:tcPr>
            <w:tcW w:w="0" w:type="auto"/>
            <w:gridSpan w:val="2"/>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成都东软学院</w:t>
            </w:r>
          </w:p>
        </w:tc>
        <w:tc>
          <w:tcPr>
            <w:tcW w:w="0" w:type="auto"/>
            <w:gridSpan w:val="2"/>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四川工业科技学院</w:t>
            </w:r>
          </w:p>
        </w:tc>
        <w:tc>
          <w:tcPr>
            <w:tcW w:w="0" w:type="auto"/>
            <w:gridSpan w:val="2"/>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四川外国语大学成都学院</w:t>
            </w:r>
          </w:p>
        </w:tc>
        <w:tc>
          <w:tcPr>
            <w:tcW w:w="0" w:type="auto"/>
            <w:gridSpan w:val="2"/>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西南财经大学天府学院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tblHeade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学费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住宿费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学费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住宿费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学费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住宿费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学费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住宿费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学费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住宿费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学费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住宿费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学费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住宿费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学费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住宿费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学费</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Style w:val="7"/>
                <w:rFonts w:hint="eastAsia" w:ascii="宋体" w:hAnsi="宋体" w:eastAsia="宋体" w:cs="宋体"/>
                <w:sz w:val="16"/>
                <w:szCs w:val="16"/>
                <w:bdr w:val="none" w:color="auto" w:sz="0" w:space="0"/>
              </w:rPr>
              <w:t>住宿费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英语</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16000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800~1200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21800</w:t>
            </w:r>
            <w:r>
              <w:rPr>
                <w:rFonts w:hint="default" w:ascii="Times New Roman" w:hAnsi="Times New Roman" w:cs="Times New Roman"/>
                <w:color w:val="auto"/>
                <w:sz w:val="16"/>
                <w:szCs w:val="16"/>
                <w:bdr w:val="none" w:color="auto" w:sz="0" w:space="0"/>
                <w:lang w:val="en-US"/>
              </w:rPr>
              <w: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16000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800~1200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21800</w:t>
            </w:r>
            <w:r>
              <w:rPr>
                <w:rFonts w:hint="default" w:ascii="Times New Roman" w:hAnsi="Times New Roman" w:cs="Times New Roman"/>
                <w:color w:val="auto"/>
                <w:sz w:val="16"/>
                <w:szCs w:val="16"/>
                <w:bdr w:val="none" w:color="auto" w:sz="0" w:space="0"/>
                <w:lang w:val="en-US"/>
              </w:rPr>
              <w: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小学教育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21800</w:t>
            </w:r>
            <w:r>
              <w:rPr>
                <w:rFonts w:hint="default" w:ascii="Times New Roman" w:hAnsi="Times New Roman" w:cs="Times New Roman"/>
                <w:color w:val="auto"/>
                <w:sz w:val="16"/>
                <w:szCs w:val="16"/>
                <w:bdr w:val="none" w:color="auto" w:sz="0" w:space="0"/>
                <w:lang w:val="en-US"/>
              </w:rPr>
              <w: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物流管理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21800</w:t>
            </w:r>
            <w:r>
              <w:rPr>
                <w:rFonts w:hint="default" w:ascii="Times New Roman" w:hAnsi="Times New Roman" w:cs="Times New Roman"/>
                <w:color w:val="auto"/>
                <w:sz w:val="16"/>
                <w:szCs w:val="16"/>
                <w:bdr w:val="none" w:color="auto" w:sz="0" w:space="0"/>
                <w:lang w:val="en-US"/>
              </w:rPr>
              <w: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18000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体育教育</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16000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800~1200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19000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数字媒体技术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800~1200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15000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18000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数据科学与大数据技术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21800</w:t>
            </w:r>
            <w:r>
              <w:rPr>
                <w:rFonts w:hint="default" w:ascii="Times New Roman" w:hAnsi="Times New Roman" w:cs="Times New Roman"/>
                <w:color w:val="auto"/>
                <w:sz w:val="16"/>
                <w:szCs w:val="16"/>
                <w:bdr w:val="none" w:color="auto" w:sz="0" w:space="0"/>
                <w:lang w:val="en-US"/>
              </w:rPr>
              <w: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18000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视觉传达设计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6000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19000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18000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食品质量与安全</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16700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生物工程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16700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社会体育指导与管理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19000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社会工作</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15000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软件工程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18000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汽车服务工程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21800</w:t>
            </w:r>
            <w:r>
              <w:rPr>
                <w:rFonts w:hint="default" w:ascii="Times New Roman" w:hAnsi="Times New Roman" w:cs="Times New Roman"/>
                <w:color w:val="auto"/>
                <w:sz w:val="16"/>
                <w:szCs w:val="16"/>
                <w:bdr w:val="none" w:color="auto" w:sz="0" w:space="0"/>
                <w:lang w:val="en-US"/>
              </w:rPr>
              <w: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旅游管理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15000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建筑电气与智能化</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15000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计算机科学与技术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21800</w:t>
            </w:r>
            <w:r>
              <w:rPr>
                <w:rFonts w:hint="default" w:ascii="Times New Roman" w:hAnsi="Times New Roman" w:cs="Times New Roman"/>
                <w:color w:val="auto"/>
                <w:sz w:val="16"/>
                <w:szCs w:val="16"/>
                <w:bdr w:val="none" w:color="auto" w:sz="0" w:space="0"/>
                <w:lang w:val="en-US"/>
              </w:rPr>
              <w: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18000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机械电子工程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800~1200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21800</w:t>
            </w:r>
            <w:r>
              <w:rPr>
                <w:rFonts w:hint="default" w:ascii="Times New Roman" w:hAnsi="Times New Roman" w:cs="Times New Roman"/>
                <w:color w:val="auto"/>
                <w:sz w:val="16"/>
                <w:szCs w:val="16"/>
                <w:bdr w:val="none" w:color="auto" w:sz="0" w:space="0"/>
                <w:lang w:val="en-US"/>
              </w:rPr>
              <w: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环境设计</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6000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19000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18000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护理学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15000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行政管理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21800</w:t>
            </w:r>
            <w:r>
              <w:rPr>
                <w:rFonts w:hint="default" w:ascii="Times New Roman" w:hAnsi="Times New Roman" w:cs="Times New Roman"/>
                <w:color w:val="auto"/>
                <w:sz w:val="16"/>
                <w:szCs w:val="16"/>
                <w:bdr w:val="none" w:color="auto" w:sz="0" w:space="0"/>
                <w:lang w:val="en-US"/>
              </w:rPr>
              <w: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15000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18000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汉语言文学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国际经济与贸易</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公共事业管理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工商管理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16000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800~1200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工程管理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16000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800~1200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15000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动植物检疫</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16700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电子信息科学与技术</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800~1200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21800</w:t>
            </w:r>
            <w:r>
              <w:rPr>
                <w:rFonts w:hint="default" w:ascii="Times New Roman" w:hAnsi="Times New Roman" w:cs="Times New Roman"/>
                <w:color w:val="auto"/>
                <w:sz w:val="16"/>
                <w:szCs w:val="16"/>
                <w:bdr w:val="none" w:color="auto" w:sz="0" w:space="0"/>
                <w:lang w:val="en-US"/>
              </w:rPr>
              <w: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18000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电子信息工程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800~1200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21800</w:t>
            </w:r>
            <w:r>
              <w:rPr>
                <w:rFonts w:hint="default" w:ascii="Times New Roman" w:hAnsi="Times New Roman" w:cs="Times New Roman"/>
                <w:color w:val="auto"/>
                <w:sz w:val="16"/>
                <w:szCs w:val="16"/>
                <w:bdr w:val="none" w:color="auto" w:sz="0" w:space="0"/>
                <w:lang w:val="en-US"/>
              </w:rPr>
              <w: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财务管理</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16000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800~1200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21800</w:t>
            </w:r>
            <w:r>
              <w:rPr>
                <w:rFonts w:hint="default" w:ascii="Times New Roman" w:hAnsi="Times New Roman" w:cs="Times New Roman"/>
                <w:color w:val="auto"/>
                <w:sz w:val="16"/>
                <w:szCs w:val="16"/>
                <w:bdr w:val="none" w:color="auto" w:sz="0" w:space="0"/>
                <w:lang w:val="en-US"/>
              </w:rPr>
              <w: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15000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环境工程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ottom"/>
              <w:rPr>
                <w:sz w:val="24"/>
                <w:szCs w:val="24"/>
              </w:rPr>
            </w:pPr>
            <w:r>
              <w:rPr>
                <w:rFonts w:hint="eastAsia" w:ascii="宋体" w:hAnsi="宋体" w:eastAsia="宋体" w:cs="宋体"/>
                <w:sz w:val="16"/>
                <w:szCs w:val="16"/>
                <w:bdr w:val="none" w:color="auto" w:sz="0" w:space="0"/>
                <w:lang w:val="en-US"/>
              </w:rPr>
              <w:t>17000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800~1200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食品科学与工程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16700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数学与应用数学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21800</w:t>
            </w:r>
            <w:r>
              <w:rPr>
                <w:rFonts w:hint="default" w:ascii="Times New Roman" w:hAnsi="Times New Roman" w:cs="Times New Roman"/>
                <w:color w:val="auto"/>
                <w:sz w:val="16"/>
                <w:szCs w:val="16"/>
                <w:bdr w:val="none" w:color="auto" w:sz="0" w:space="0"/>
                <w:lang w:val="en-US"/>
              </w:rPr>
              <w:t>*</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18000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2000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制药工程</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16700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应用化学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4100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16700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茶学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16700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rPr>
              <w:t>农学</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default" w:ascii="Times New Roman" w:hAnsi="Times New Roman" w:cs="Times New Roman"/>
                <w:sz w:val="16"/>
                <w:szCs w:val="16"/>
                <w:bdr w:val="none" w:color="auto" w:sz="0" w:space="0"/>
                <w:lang w:val="en-US"/>
              </w:rPr>
              <w:t>3700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600~1200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16700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center"/>
              <w:rPr>
                <w:sz w:val="24"/>
                <w:szCs w:val="24"/>
              </w:rPr>
            </w:pPr>
            <w:r>
              <w:rPr>
                <w:rFonts w:hint="eastAsia" w:ascii="宋体" w:hAnsi="宋体" w:eastAsia="宋体" w:cs="宋体"/>
                <w:sz w:val="16"/>
                <w:szCs w:val="16"/>
                <w:bdr w:val="none" w:color="auto" w:sz="0" w:space="0"/>
                <w:lang w:val="en-US"/>
              </w:rPr>
              <w:t>1200~1400</w:t>
            </w: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rPr>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sz w:val="24"/>
          <w:szCs w:val="24"/>
        </w:rPr>
      </w:pPr>
      <w:r>
        <w:rPr>
          <w:rFonts w:hint="eastAsia" w:ascii="宋体" w:hAnsi="宋体" w:eastAsia="宋体" w:cs="宋体"/>
          <w:i w:val="0"/>
          <w:iCs w:val="0"/>
          <w:caps w:val="0"/>
          <w:color w:val="000000"/>
          <w:spacing w:val="0"/>
          <w:sz w:val="16"/>
          <w:szCs w:val="16"/>
          <w:bdr w:val="none" w:color="auto" w:sz="0" w:space="0"/>
          <w:shd w:val="clear" w:fill="EFEFF4"/>
        </w:rPr>
        <w:t>备注：①吉利学院普通专业学费</w:t>
      </w:r>
      <w:r>
        <w:rPr>
          <w:rFonts w:hint="default" w:ascii="Times New Roman" w:hAnsi="Times New Roman" w:cs="Times New Roman"/>
          <w:i w:val="0"/>
          <w:iCs w:val="0"/>
          <w:caps w:val="0"/>
          <w:color w:val="000000"/>
          <w:spacing w:val="0"/>
          <w:sz w:val="16"/>
          <w:szCs w:val="16"/>
          <w:bdr w:val="none" w:color="auto" w:sz="0" w:space="0"/>
          <w:shd w:val="clear" w:fill="EFEFF4"/>
          <w:lang w:val="en-US"/>
        </w:rPr>
        <w:t>26800</w:t>
      </w:r>
      <w:r>
        <w:rPr>
          <w:rFonts w:hint="eastAsia" w:ascii="宋体" w:hAnsi="宋体" w:eastAsia="宋体" w:cs="宋体"/>
          <w:i w:val="0"/>
          <w:iCs w:val="0"/>
          <w:caps w:val="0"/>
          <w:color w:val="000000"/>
          <w:spacing w:val="0"/>
          <w:sz w:val="16"/>
          <w:szCs w:val="16"/>
          <w:bdr w:val="none" w:color="auto" w:sz="0" w:space="0"/>
          <w:shd w:val="clear" w:fill="EFEFF4"/>
        </w:rPr>
        <w:t>元</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学年，学校给予每人</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专升本</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专项奖学金</w:t>
      </w:r>
      <w:r>
        <w:rPr>
          <w:rFonts w:hint="default" w:ascii="Times New Roman" w:hAnsi="Times New Roman" w:cs="Times New Roman"/>
          <w:i w:val="0"/>
          <w:iCs w:val="0"/>
          <w:caps w:val="0"/>
          <w:color w:val="000000"/>
          <w:spacing w:val="0"/>
          <w:sz w:val="16"/>
          <w:szCs w:val="16"/>
          <w:bdr w:val="none" w:color="auto" w:sz="0" w:space="0"/>
          <w:shd w:val="clear" w:fill="EFEFF4"/>
          <w:lang w:val="en-US"/>
        </w:rPr>
        <w:t>5000</w:t>
      </w:r>
      <w:r>
        <w:rPr>
          <w:rFonts w:hint="eastAsia" w:ascii="宋体" w:hAnsi="宋体" w:eastAsia="宋体" w:cs="宋体"/>
          <w:i w:val="0"/>
          <w:iCs w:val="0"/>
          <w:caps w:val="0"/>
          <w:color w:val="000000"/>
          <w:spacing w:val="0"/>
          <w:sz w:val="16"/>
          <w:szCs w:val="16"/>
          <w:bdr w:val="none" w:color="auto" w:sz="0" w:space="0"/>
          <w:shd w:val="clear" w:fill="EFEFF4"/>
        </w:rPr>
        <w:t>元</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学年，学费最终按</w:t>
      </w:r>
      <w:r>
        <w:rPr>
          <w:rFonts w:hint="default" w:ascii="Times New Roman" w:hAnsi="Times New Roman" w:cs="Times New Roman"/>
          <w:i w:val="0"/>
          <w:iCs w:val="0"/>
          <w:caps w:val="0"/>
          <w:color w:val="000000"/>
          <w:spacing w:val="0"/>
          <w:sz w:val="16"/>
          <w:szCs w:val="16"/>
          <w:bdr w:val="none" w:color="auto" w:sz="0" w:space="0"/>
          <w:shd w:val="clear" w:fill="EFEFF4"/>
          <w:lang w:val="en-US"/>
        </w:rPr>
        <w:t>21800</w:t>
      </w:r>
      <w:r>
        <w:rPr>
          <w:rFonts w:hint="eastAsia" w:ascii="宋体" w:hAnsi="宋体" w:eastAsia="宋体" w:cs="宋体"/>
          <w:i w:val="0"/>
          <w:iCs w:val="0"/>
          <w:caps w:val="0"/>
          <w:color w:val="000000"/>
          <w:spacing w:val="0"/>
          <w:sz w:val="16"/>
          <w:szCs w:val="16"/>
          <w:bdr w:val="none" w:color="auto" w:sz="0" w:space="0"/>
          <w:shd w:val="clear" w:fill="EFEFF4"/>
        </w:rPr>
        <w:t>元</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学年缴纳；②宜宾学院本校住宿费根据宿舍条件不同分别有</w:t>
      </w:r>
      <w:r>
        <w:rPr>
          <w:rFonts w:hint="default" w:ascii="Times New Roman" w:hAnsi="Times New Roman" w:cs="Times New Roman"/>
          <w:i w:val="0"/>
          <w:iCs w:val="0"/>
          <w:caps w:val="0"/>
          <w:color w:val="000000"/>
          <w:spacing w:val="0"/>
          <w:sz w:val="16"/>
          <w:szCs w:val="16"/>
          <w:bdr w:val="none" w:color="auto" w:sz="0" w:space="0"/>
          <w:shd w:val="clear" w:fill="EFEFF4"/>
          <w:lang w:val="en-US"/>
        </w:rPr>
        <w:t>600</w:t>
      </w:r>
      <w:r>
        <w:rPr>
          <w:rFonts w:hint="eastAsia" w:ascii="宋体" w:hAnsi="宋体" w:eastAsia="宋体" w:cs="宋体"/>
          <w:i w:val="0"/>
          <w:iCs w:val="0"/>
          <w:caps w:val="0"/>
          <w:color w:val="000000"/>
          <w:spacing w:val="0"/>
          <w:sz w:val="16"/>
          <w:szCs w:val="16"/>
          <w:bdr w:val="none" w:color="auto" w:sz="0" w:space="0"/>
          <w:shd w:val="clear" w:fill="EFEFF4"/>
        </w:rPr>
        <w:t>元</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年</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人、</w:t>
      </w:r>
      <w:r>
        <w:rPr>
          <w:rFonts w:hint="default" w:ascii="Times New Roman" w:hAnsi="Times New Roman" w:cs="Times New Roman"/>
          <w:i w:val="0"/>
          <w:iCs w:val="0"/>
          <w:caps w:val="0"/>
          <w:color w:val="000000"/>
          <w:spacing w:val="0"/>
          <w:sz w:val="16"/>
          <w:szCs w:val="16"/>
          <w:bdr w:val="none" w:color="auto" w:sz="0" w:space="0"/>
          <w:shd w:val="clear" w:fill="EFEFF4"/>
          <w:lang w:val="en-US"/>
        </w:rPr>
        <w:t>700</w:t>
      </w:r>
      <w:r>
        <w:rPr>
          <w:rFonts w:hint="eastAsia" w:ascii="宋体" w:hAnsi="宋体" w:eastAsia="宋体" w:cs="宋体"/>
          <w:i w:val="0"/>
          <w:iCs w:val="0"/>
          <w:caps w:val="0"/>
          <w:color w:val="000000"/>
          <w:spacing w:val="0"/>
          <w:sz w:val="16"/>
          <w:szCs w:val="16"/>
          <w:bdr w:val="none" w:color="auto" w:sz="0" w:space="0"/>
          <w:shd w:val="clear" w:fill="EFEFF4"/>
        </w:rPr>
        <w:t>元</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年</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人、</w:t>
      </w:r>
      <w:r>
        <w:rPr>
          <w:rFonts w:hint="default" w:ascii="Times New Roman" w:hAnsi="Times New Roman" w:cs="Times New Roman"/>
          <w:i w:val="0"/>
          <w:iCs w:val="0"/>
          <w:caps w:val="0"/>
          <w:color w:val="000000"/>
          <w:spacing w:val="0"/>
          <w:sz w:val="16"/>
          <w:szCs w:val="16"/>
          <w:bdr w:val="none" w:color="auto" w:sz="0" w:space="0"/>
          <w:shd w:val="clear" w:fill="EFEFF4"/>
          <w:lang w:val="en-US"/>
        </w:rPr>
        <w:t>800</w:t>
      </w:r>
      <w:r>
        <w:rPr>
          <w:rFonts w:hint="eastAsia" w:ascii="宋体" w:hAnsi="宋体" w:eastAsia="宋体" w:cs="宋体"/>
          <w:i w:val="0"/>
          <w:iCs w:val="0"/>
          <w:caps w:val="0"/>
          <w:color w:val="000000"/>
          <w:spacing w:val="0"/>
          <w:sz w:val="16"/>
          <w:szCs w:val="16"/>
          <w:bdr w:val="none" w:color="auto" w:sz="0" w:space="0"/>
          <w:shd w:val="clear" w:fill="EFEFF4"/>
        </w:rPr>
        <w:t>元</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年</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人、</w:t>
      </w:r>
      <w:r>
        <w:rPr>
          <w:rFonts w:hint="default" w:ascii="Times New Roman" w:hAnsi="Times New Roman" w:cs="Times New Roman"/>
          <w:i w:val="0"/>
          <w:iCs w:val="0"/>
          <w:caps w:val="0"/>
          <w:color w:val="000000"/>
          <w:spacing w:val="0"/>
          <w:sz w:val="16"/>
          <w:szCs w:val="16"/>
          <w:bdr w:val="none" w:color="auto" w:sz="0" w:space="0"/>
          <w:shd w:val="clear" w:fill="EFEFF4"/>
          <w:lang w:val="en-US"/>
        </w:rPr>
        <w:t>1000</w:t>
      </w:r>
      <w:r>
        <w:rPr>
          <w:rFonts w:hint="eastAsia" w:ascii="宋体" w:hAnsi="宋体" w:eastAsia="宋体" w:cs="宋体"/>
          <w:i w:val="0"/>
          <w:iCs w:val="0"/>
          <w:caps w:val="0"/>
          <w:color w:val="000000"/>
          <w:spacing w:val="0"/>
          <w:sz w:val="16"/>
          <w:szCs w:val="16"/>
          <w:bdr w:val="none" w:color="auto" w:sz="0" w:space="0"/>
          <w:shd w:val="clear" w:fill="EFEFF4"/>
        </w:rPr>
        <w:t>元</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年</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人、</w:t>
      </w:r>
      <w:r>
        <w:rPr>
          <w:rFonts w:hint="default" w:ascii="Times New Roman" w:hAnsi="Times New Roman" w:cs="Times New Roman"/>
          <w:i w:val="0"/>
          <w:iCs w:val="0"/>
          <w:caps w:val="0"/>
          <w:color w:val="000000"/>
          <w:spacing w:val="0"/>
          <w:sz w:val="16"/>
          <w:szCs w:val="16"/>
          <w:bdr w:val="none" w:color="auto" w:sz="0" w:space="0"/>
          <w:shd w:val="clear" w:fill="EFEFF4"/>
          <w:lang w:val="en-US"/>
        </w:rPr>
        <w:t>1200</w:t>
      </w:r>
      <w:r>
        <w:rPr>
          <w:rFonts w:hint="eastAsia" w:ascii="宋体" w:hAnsi="宋体" w:eastAsia="宋体" w:cs="宋体"/>
          <w:i w:val="0"/>
          <w:iCs w:val="0"/>
          <w:caps w:val="0"/>
          <w:color w:val="000000"/>
          <w:spacing w:val="0"/>
          <w:sz w:val="16"/>
          <w:szCs w:val="16"/>
          <w:bdr w:val="none" w:color="auto" w:sz="0" w:space="0"/>
          <w:shd w:val="clear" w:fill="EFEFF4"/>
        </w:rPr>
        <w:t>元</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年</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人等五个标准；③绵阳城市学院住宿费有</w:t>
      </w:r>
      <w:r>
        <w:rPr>
          <w:rFonts w:hint="default" w:ascii="Times New Roman" w:hAnsi="Times New Roman" w:cs="Times New Roman"/>
          <w:i w:val="0"/>
          <w:iCs w:val="0"/>
          <w:caps w:val="0"/>
          <w:color w:val="000000"/>
          <w:spacing w:val="0"/>
          <w:sz w:val="16"/>
          <w:szCs w:val="16"/>
          <w:bdr w:val="none" w:color="auto" w:sz="0" w:space="0"/>
          <w:shd w:val="clear" w:fill="EFEFF4"/>
          <w:lang w:val="en-US"/>
        </w:rPr>
        <w:t>800</w:t>
      </w:r>
      <w:r>
        <w:rPr>
          <w:rFonts w:hint="eastAsia" w:ascii="宋体" w:hAnsi="宋体" w:eastAsia="宋体" w:cs="宋体"/>
          <w:i w:val="0"/>
          <w:iCs w:val="0"/>
          <w:caps w:val="0"/>
          <w:color w:val="000000"/>
          <w:spacing w:val="0"/>
          <w:sz w:val="16"/>
          <w:szCs w:val="16"/>
          <w:bdr w:val="none" w:color="auto" w:sz="0" w:space="0"/>
          <w:shd w:val="clear" w:fill="EFEFF4"/>
        </w:rPr>
        <w:t>元</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年</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人和</w:t>
      </w:r>
      <w:r>
        <w:rPr>
          <w:rFonts w:hint="default" w:ascii="Times New Roman" w:hAnsi="Times New Roman" w:cs="Times New Roman"/>
          <w:i w:val="0"/>
          <w:iCs w:val="0"/>
          <w:caps w:val="0"/>
          <w:color w:val="000000"/>
          <w:spacing w:val="0"/>
          <w:sz w:val="16"/>
          <w:szCs w:val="16"/>
          <w:bdr w:val="none" w:color="auto" w:sz="0" w:space="0"/>
          <w:shd w:val="clear" w:fill="EFEFF4"/>
          <w:lang w:val="en-US"/>
        </w:rPr>
        <w:t>1200</w:t>
      </w:r>
      <w:r>
        <w:rPr>
          <w:rFonts w:hint="eastAsia" w:ascii="宋体" w:hAnsi="宋体" w:eastAsia="宋体" w:cs="宋体"/>
          <w:i w:val="0"/>
          <w:iCs w:val="0"/>
          <w:caps w:val="0"/>
          <w:color w:val="000000"/>
          <w:spacing w:val="0"/>
          <w:sz w:val="16"/>
          <w:szCs w:val="16"/>
          <w:bdr w:val="none" w:color="auto" w:sz="0" w:space="0"/>
          <w:shd w:val="clear" w:fill="EFEFF4"/>
        </w:rPr>
        <w:t>元</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年</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人两个标准；④成都文理学院、四川工业科技学院、成都银杏酒店管理学院、四川外国语大学成都学院住宿费有</w:t>
      </w:r>
      <w:r>
        <w:rPr>
          <w:rFonts w:hint="default" w:ascii="Times New Roman" w:hAnsi="Times New Roman" w:cs="Times New Roman"/>
          <w:i w:val="0"/>
          <w:iCs w:val="0"/>
          <w:caps w:val="0"/>
          <w:color w:val="000000"/>
          <w:spacing w:val="0"/>
          <w:sz w:val="16"/>
          <w:szCs w:val="16"/>
          <w:bdr w:val="none" w:color="auto" w:sz="0" w:space="0"/>
          <w:shd w:val="clear" w:fill="EFEFF4"/>
          <w:lang w:val="en-US"/>
        </w:rPr>
        <w:t>1200</w:t>
      </w:r>
      <w:r>
        <w:rPr>
          <w:rFonts w:hint="eastAsia" w:ascii="宋体" w:hAnsi="宋体" w:eastAsia="宋体" w:cs="宋体"/>
          <w:i w:val="0"/>
          <w:iCs w:val="0"/>
          <w:caps w:val="0"/>
          <w:color w:val="000000"/>
          <w:spacing w:val="0"/>
          <w:sz w:val="16"/>
          <w:szCs w:val="16"/>
          <w:bdr w:val="none" w:color="auto" w:sz="0" w:space="0"/>
          <w:shd w:val="clear" w:fill="EFEFF4"/>
        </w:rPr>
        <w:t>元</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年</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人和</w:t>
      </w:r>
      <w:r>
        <w:rPr>
          <w:rFonts w:hint="default" w:ascii="Times New Roman" w:hAnsi="Times New Roman" w:cs="Times New Roman"/>
          <w:i w:val="0"/>
          <w:iCs w:val="0"/>
          <w:caps w:val="0"/>
          <w:color w:val="000000"/>
          <w:spacing w:val="0"/>
          <w:sz w:val="16"/>
          <w:szCs w:val="16"/>
          <w:bdr w:val="none" w:color="auto" w:sz="0" w:space="0"/>
          <w:shd w:val="clear" w:fill="EFEFF4"/>
          <w:lang w:val="en-US"/>
        </w:rPr>
        <w:t>1400</w:t>
      </w:r>
      <w:r>
        <w:rPr>
          <w:rFonts w:hint="eastAsia" w:ascii="宋体" w:hAnsi="宋体" w:eastAsia="宋体" w:cs="宋体"/>
          <w:i w:val="0"/>
          <w:iCs w:val="0"/>
          <w:caps w:val="0"/>
          <w:color w:val="000000"/>
          <w:spacing w:val="0"/>
          <w:sz w:val="16"/>
          <w:szCs w:val="16"/>
          <w:bdr w:val="none" w:color="auto" w:sz="0" w:space="0"/>
          <w:shd w:val="clear" w:fill="EFEFF4"/>
        </w:rPr>
        <w:t>元</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年</w:t>
      </w:r>
      <w:r>
        <w:rPr>
          <w:rFonts w:hint="default" w:ascii="Times New Roman" w:hAnsi="Times New Roman" w:cs="Times New Roman"/>
          <w:i w:val="0"/>
          <w:iCs w:val="0"/>
          <w:caps w:val="0"/>
          <w:color w:val="000000"/>
          <w:spacing w:val="0"/>
          <w:sz w:val="16"/>
          <w:szCs w:val="16"/>
          <w:bdr w:val="none" w:color="auto" w:sz="0" w:space="0"/>
          <w:shd w:val="clear" w:fill="EFEFF4"/>
          <w:lang w:val="en-US"/>
        </w:rPr>
        <w:t>.</w:t>
      </w:r>
      <w:r>
        <w:rPr>
          <w:rFonts w:hint="eastAsia" w:ascii="宋体" w:hAnsi="宋体" w:eastAsia="宋体" w:cs="宋体"/>
          <w:i w:val="0"/>
          <w:iCs w:val="0"/>
          <w:caps w:val="0"/>
          <w:color w:val="000000"/>
          <w:spacing w:val="0"/>
          <w:sz w:val="16"/>
          <w:szCs w:val="16"/>
          <w:bdr w:val="none" w:color="auto" w:sz="0" w:space="0"/>
          <w:shd w:val="clear" w:fill="EFEFF4"/>
        </w:rPr>
        <w:t>人两个标准。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FEFF4"/>
        <w:spacing w:before="0" w:beforeAutospacing="0" w:after="0" w:afterAutospacing="0" w:line="540" w:lineRule="atLeast"/>
        <w:ind w:left="0" w:right="0" w:firstLine="420"/>
        <w:rPr>
          <w:rFonts w:hint="default" w:ascii="Arial" w:hAnsi="Arial" w:cs="Arial"/>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FEFF4"/>
        <w:spacing w:before="0" w:beforeAutospacing="0" w:after="0" w:afterAutospacing="0" w:line="540" w:lineRule="atLeast"/>
        <w:ind w:left="0" w:right="0" w:firstLine="420"/>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EFEFF4"/>
        </w:rPr>
        <w:t>附件</w:t>
      </w:r>
      <w:r>
        <w:rPr>
          <w:rFonts w:hint="default" w:ascii="Times New Roman" w:hAnsi="Times New Roman" w:cs="Times New Roman"/>
          <w:i w:val="0"/>
          <w:iCs w:val="0"/>
          <w:caps w:val="0"/>
          <w:color w:val="000000"/>
          <w:spacing w:val="0"/>
          <w:sz w:val="28"/>
          <w:szCs w:val="28"/>
          <w:bdr w:val="none" w:color="auto" w:sz="0" w:space="0"/>
          <w:shd w:val="clear" w:fill="EFEFF4"/>
          <w:lang w:val="en-US"/>
        </w:rPr>
        <w:t>4</w:t>
      </w:r>
      <w:r>
        <w:rPr>
          <w:rFonts w:hint="eastAsia" w:ascii="仿宋" w:hAnsi="仿宋" w:eastAsia="仿宋" w:cs="仿宋"/>
          <w:i w:val="0"/>
          <w:iCs w:val="0"/>
          <w:caps w:val="0"/>
          <w:color w:val="000000"/>
          <w:spacing w:val="0"/>
          <w:sz w:val="28"/>
          <w:szCs w:val="28"/>
          <w:bdr w:val="none" w:color="auto" w:sz="0" w:space="0"/>
          <w:shd w:val="clear" w:fill="EFEFF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FEFF4"/>
        <w:spacing w:before="0" w:beforeAutospacing="0" w:after="0" w:afterAutospacing="0" w:line="540" w:lineRule="atLeast"/>
        <w:ind w:left="0" w:right="0" w:firstLine="135"/>
        <w:jc w:val="center"/>
        <w:rPr>
          <w:rFonts w:hint="default" w:ascii="Arial" w:hAnsi="Arial" w:cs="Arial"/>
          <w:i w:val="0"/>
          <w:iCs w:val="0"/>
          <w:caps w:val="0"/>
          <w:color w:val="000000"/>
          <w:spacing w:val="0"/>
          <w:sz w:val="24"/>
          <w:szCs w:val="24"/>
        </w:rPr>
      </w:pPr>
      <w:r>
        <w:rPr>
          <w:rStyle w:val="7"/>
          <w:rFonts w:hint="default" w:ascii="Times New Roman" w:hAnsi="Times New Roman" w:cs="Times New Roman"/>
          <w:i w:val="0"/>
          <w:iCs w:val="0"/>
          <w:caps w:val="0"/>
          <w:color w:val="000000"/>
          <w:spacing w:val="0"/>
          <w:sz w:val="28"/>
          <w:szCs w:val="28"/>
          <w:bdr w:val="none" w:color="auto" w:sz="0" w:space="0"/>
          <w:shd w:val="clear" w:fill="EFEFF4"/>
          <w:lang w:val="en-US"/>
        </w:rPr>
        <w:t>“</w:t>
      </w:r>
      <w:r>
        <w:rPr>
          <w:rStyle w:val="7"/>
          <w:rFonts w:hint="eastAsia" w:ascii="仿宋" w:hAnsi="仿宋" w:eastAsia="仿宋" w:cs="仿宋"/>
          <w:i w:val="0"/>
          <w:iCs w:val="0"/>
          <w:caps w:val="0"/>
          <w:color w:val="000000"/>
          <w:spacing w:val="0"/>
          <w:sz w:val="28"/>
          <w:szCs w:val="28"/>
          <w:bdr w:val="none" w:color="auto" w:sz="0" w:space="0"/>
          <w:shd w:val="clear" w:fill="EFEFF4"/>
        </w:rPr>
        <w:t>专升本</w:t>
      </w:r>
      <w:r>
        <w:rPr>
          <w:rStyle w:val="7"/>
          <w:rFonts w:hint="default" w:ascii="Times New Roman" w:hAnsi="Times New Roman" w:cs="Times New Roman"/>
          <w:i w:val="0"/>
          <w:iCs w:val="0"/>
          <w:caps w:val="0"/>
          <w:color w:val="000000"/>
          <w:spacing w:val="0"/>
          <w:sz w:val="28"/>
          <w:szCs w:val="28"/>
          <w:bdr w:val="none" w:color="auto" w:sz="0" w:space="0"/>
          <w:shd w:val="clear" w:fill="EFEFF4"/>
          <w:lang w:val="en-US"/>
        </w:rPr>
        <w:t>”</w:t>
      </w:r>
      <w:r>
        <w:rPr>
          <w:rStyle w:val="7"/>
          <w:rFonts w:hint="eastAsia" w:ascii="仿宋" w:hAnsi="仿宋" w:eastAsia="仿宋" w:cs="仿宋"/>
          <w:i w:val="0"/>
          <w:iCs w:val="0"/>
          <w:caps w:val="0"/>
          <w:color w:val="000000"/>
          <w:spacing w:val="0"/>
          <w:sz w:val="28"/>
          <w:szCs w:val="28"/>
          <w:bdr w:val="none" w:color="auto" w:sz="0" w:space="0"/>
          <w:shd w:val="clear" w:fill="EFEFF4"/>
        </w:rPr>
        <w:t>录取本科院校简介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FEFF4"/>
        <w:spacing w:before="0" w:beforeAutospacing="0" w:after="0" w:afterAutospacing="0" w:line="540" w:lineRule="atLeast"/>
        <w:ind w:left="0" w:right="0" w:firstLine="555"/>
        <w:jc w:val="center"/>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EFEFF4"/>
        </w:rPr>
        <w:t>宜宾学院：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http://www.yibinu.edu.cn/xxgk/xxjj.htm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FEFF4"/>
        <w:spacing w:before="0" w:beforeAutospacing="0" w:after="0" w:afterAutospacing="0" w:line="540" w:lineRule="atLeast"/>
        <w:ind w:left="0" w:right="0" w:firstLine="555"/>
        <w:jc w:val="center"/>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EFEFF4"/>
        </w:rPr>
        <w:t>成都东软学院：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https://www.nsu.edu.cn/HTML/intro/article_11.html</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FEFF4"/>
        <w:spacing w:before="0" w:beforeAutospacing="0" w:after="0" w:afterAutospacing="0" w:line="540" w:lineRule="atLeast"/>
        <w:ind w:left="0" w:right="0" w:firstLine="555"/>
        <w:jc w:val="center"/>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EFEFF4"/>
        </w:rPr>
        <w:t>成都文理学院：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http://www.cdcas.edu.cn/xyzl/xygk.htm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FEFF4"/>
        <w:spacing w:before="0" w:beforeAutospacing="0" w:after="0" w:afterAutospacing="0" w:line="540" w:lineRule="atLeast"/>
        <w:ind w:left="0" w:right="0" w:firstLine="555"/>
        <w:jc w:val="center"/>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EFEFF4"/>
        </w:rPr>
        <w:t>四川工业科技学院：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http://www.scit.cn/about.htm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FEFF4"/>
        <w:spacing w:before="0" w:beforeAutospacing="0" w:after="0" w:afterAutospacing="0" w:line="540" w:lineRule="atLeast"/>
        <w:ind w:left="0" w:right="0" w:firstLine="555"/>
        <w:jc w:val="center"/>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EFEFF4"/>
        </w:rPr>
        <w:t>吉利学院：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http://cd.guc.edu.cn/about/profile/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FEFF4"/>
        <w:spacing w:before="0" w:beforeAutospacing="0" w:after="0" w:afterAutospacing="0" w:line="540" w:lineRule="atLeast"/>
        <w:ind w:left="0" w:right="0" w:firstLine="555"/>
        <w:jc w:val="center"/>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EFEFF4"/>
        </w:rPr>
        <w:t>四川外国语大学成都学院：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https://info.cisisu.edu.cn/introduction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FEFF4"/>
        <w:spacing w:before="0" w:beforeAutospacing="0" w:after="0" w:afterAutospacing="0" w:line="540" w:lineRule="atLeast"/>
        <w:ind w:left="0" w:right="0" w:firstLine="555"/>
        <w:jc w:val="center"/>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EFEFF4"/>
        </w:rPr>
        <w:t>绵阳城市学院：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https://www.ccswust.edu.cn/xcgk/xxjj.htm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FEFF4"/>
        <w:spacing w:before="0" w:beforeAutospacing="0" w:after="0" w:afterAutospacing="0" w:line="540" w:lineRule="atLeast"/>
        <w:ind w:left="2595" w:right="0" w:firstLine="420"/>
        <w:jc w:val="center"/>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EFEFF4"/>
        </w:rPr>
        <w:t>成都银杏酒店管理学院：</w:t>
      </w:r>
      <w:r>
        <w:rPr>
          <w:rFonts w:hint="default" w:ascii="Times New Roman" w:hAnsi="Times New Roman" w:cs="Times New Roman"/>
          <w:i w:val="0"/>
          <w:iCs w:val="0"/>
          <w:caps w:val="0"/>
          <w:color w:val="000000"/>
          <w:spacing w:val="0"/>
          <w:sz w:val="24"/>
          <w:szCs w:val="24"/>
          <w:bdr w:val="none" w:color="auto" w:sz="0" w:space="0"/>
          <w:shd w:val="clear" w:fill="EFEFF4"/>
          <w:lang w:val="en-US"/>
        </w:rPr>
        <w:t>http://www.yxhmc.edu.cn/News-lists-id-10.html</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FEFF4"/>
        <w:spacing w:before="0" w:beforeAutospacing="0" w:after="0" w:afterAutospacing="0" w:line="540" w:lineRule="atLeast"/>
        <w:ind w:left="2595" w:right="0" w:firstLine="420"/>
        <w:jc w:val="center"/>
        <w:rPr>
          <w:rFonts w:hint="default" w:ascii="Arial" w:hAnsi="Arial" w:cs="Arial"/>
          <w:i w:val="0"/>
          <w:iCs w:val="0"/>
          <w:caps w:val="0"/>
          <w:color w:val="000000"/>
          <w:spacing w:val="0"/>
          <w:sz w:val="24"/>
          <w:szCs w:val="24"/>
        </w:rPr>
      </w:pPr>
      <w:r>
        <w:rPr>
          <w:rFonts w:hint="eastAsia" w:ascii="仿宋" w:hAnsi="仿宋" w:eastAsia="仿宋" w:cs="仿宋"/>
          <w:i w:val="0"/>
          <w:iCs w:val="0"/>
          <w:caps w:val="0"/>
          <w:color w:val="000000"/>
          <w:spacing w:val="0"/>
          <w:sz w:val="28"/>
          <w:szCs w:val="28"/>
          <w:bdr w:val="none" w:color="auto" w:sz="0" w:space="0"/>
          <w:shd w:val="clear" w:fill="EFEFF4"/>
        </w:rPr>
        <w:t>西南财经大学天府学院：</w:t>
      </w:r>
      <w:r>
        <w:rPr>
          <w:rFonts w:hint="default" w:ascii="Times New Roman" w:hAnsi="Times New Roman" w:cs="Times New Roman"/>
          <w:i w:val="0"/>
          <w:iCs w:val="0"/>
          <w:caps w:val="0"/>
          <w:color w:val="000000"/>
          <w:spacing w:val="0"/>
          <w:sz w:val="28"/>
          <w:szCs w:val="28"/>
          <w:bdr w:val="none" w:color="auto" w:sz="0" w:space="0"/>
          <w:shd w:val="clear" w:fill="EFEFF4"/>
          <w:lang w:val="en-US"/>
        </w:rPr>
        <w:t>https://www.tfswufe.edu.cn/xxgk/xxjj.htm</w:t>
      </w:r>
    </w:p>
    <w:p>
      <w:pPr>
        <w:rPr>
          <w:rFonts w:hint="eastAsia" w:ascii="Arial" w:hAnsi="Arial" w:eastAsia="宋体" w:cs="Arial"/>
          <w:b/>
          <w:bCs/>
          <w:i w:val="0"/>
          <w:iCs w:val="0"/>
          <w:caps w:val="0"/>
          <w:color w:val="000000"/>
          <w:spacing w:val="0"/>
          <w:sz w:val="27"/>
          <w:szCs w:val="27"/>
          <w:shd w:val="clear" w:fill="EFEFF4"/>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Glyphicons Halfling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ontAwesom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95116"/>
    <w:rsid w:val="01F95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300" w:beforeAutospacing="0" w:after="75" w:afterAutospacing="0" w:line="17" w:lineRule="atLeast"/>
      <w:jc w:val="left"/>
    </w:pPr>
    <w:rPr>
      <w:rFonts w:ascii="微软雅黑" w:hAnsi="微软雅黑" w:eastAsia="微软雅黑" w:cs="微软雅黑"/>
      <w:b/>
      <w:kern w:val="0"/>
      <w:sz w:val="37"/>
      <w:szCs w:val="3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color w:val="FBD665"/>
    </w:rPr>
  </w:style>
  <w:style w:type="character" w:styleId="8">
    <w:name w:val="FollowedHyperlink"/>
    <w:basedOn w:val="6"/>
    <w:uiPriority w:val="0"/>
    <w:rPr>
      <w:color w:val="800080"/>
      <w:u w:val="none"/>
      <w:bdr w:val="none" w:color="auto" w:sz="0" w:space="0"/>
    </w:rPr>
  </w:style>
  <w:style w:type="character" w:styleId="9">
    <w:name w:val="Emphasis"/>
    <w:basedOn w:val="6"/>
    <w:qFormat/>
    <w:uiPriority w:val="0"/>
  </w:style>
  <w:style w:type="character" w:styleId="10">
    <w:name w:val="HTML Definition"/>
    <w:basedOn w:val="6"/>
    <w:uiPriority w:val="0"/>
    <w:rPr>
      <w:i/>
      <w:iCs/>
    </w:rPr>
  </w:style>
  <w:style w:type="character" w:styleId="11">
    <w:name w:val="HTML Acronym"/>
    <w:basedOn w:val="6"/>
    <w:uiPriority w:val="0"/>
    <w:rPr>
      <w:color w:val="A7A7A7"/>
      <w:sz w:val="19"/>
      <w:szCs w:val="19"/>
      <w:bdr w:val="none" w:color="auto" w:sz="0" w:space="0"/>
    </w:rPr>
  </w:style>
  <w:style w:type="character" w:styleId="12">
    <w:name w:val="Hyperlink"/>
    <w:basedOn w:val="6"/>
    <w:uiPriority w:val="0"/>
    <w:rPr>
      <w:color w:val="0000FF"/>
      <w:u w:val="none"/>
      <w:bdr w:val="none" w:color="auto" w:sz="0" w:space="0"/>
    </w:rPr>
  </w:style>
  <w:style w:type="character" w:styleId="13">
    <w:name w:val="HTML Code"/>
    <w:basedOn w:val="6"/>
    <w:uiPriority w:val="0"/>
    <w:rPr>
      <w:rFonts w:ascii="monospace" w:hAnsi="monospace" w:eastAsia="monospace" w:cs="monospace"/>
      <w:color w:val="C7254E"/>
      <w:sz w:val="21"/>
      <w:szCs w:val="21"/>
      <w:bdr w:val="none" w:color="auto" w:sz="0" w:space="0"/>
      <w:shd w:val="clear" w:fill="F9F2F4"/>
    </w:rPr>
  </w:style>
  <w:style w:type="character" w:styleId="14">
    <w:name w:val="HTML Keyboard"/>
    <w:basedOn w:val="6"/>
    <w:uiPriority w:val="0"/>
    <w:rPr>
      <w:rFonts w:hint="default" w:ascii="monospace" w:hAnsi="monospace" w:eastAsia="monospace" w:cs="monospace"/>
      <w:color w:val="FFFFFF"/>
      <w:sz w:val="21"/>
      <w:szCs w:val="21"/>
      <w:bdr w:val="none" w:color="auto" w:sz="0" w:space="0"/>
      <w:shd w:val="clear" w:fill="333333"/>
    </w:rPr>
  </w:style>
  <w:style w:type="character" w:styleId="15">
    <w:name w:val="HTML Sample"/>
    <w:basedOn w:val="6"/>
    <w:uiPriority w:val="0"/>
    <w:rPr>
      <w:rFonts w:hint="default" w:ascii="monospace" w:hAnsi="monospace" w:eastAsia="monospace" w:cs="monospace"/>
      <w:sz w:val="21"/>
      <w:szCs w:val="21"/>
    </w:rPr>
  </w:style>
  <w:style w:type="paragraph" w:styleId="16">
    <w:name w:val=""/>
    <w:basedOn w:val="1"/>
    <w:next w:val="1"/>
    <w:uiPriority w:val="0"/>
    <w:pPr>
      <w:pBdr>
        <w:bottom w:val="single" w:color="auto" w:sz="6" w:space="1"/>
      </w:pBdr>
      <w:jc w:val="center"/>
    </w:pPr>
    <w:rPr>
      <w:rFonts w:ascii="Arial" w:eastAsia="宋体"/>
      <w:vanish/>
      <w:sz w:val="16"/>
    </w:rPr>
  </w:style>
  <w:style w:type="paragraph" w:styleId="17">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2022-03-21T05:36:00Z</dcterms:created>
  <dc:creator>Administrator</dc:creator>
  <cp:lastModifiedBy>Administrator</cp:lastModifiedBy>
  <dcterms:modified xsi:type="dcterms:W3CDTF">2022-03-21T05:57:56Z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8BF713B23CEC47E3916113080B4A3285</vt:lpwstr>
  </property>
</Properties>
</file>