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Arial" w:hAnsi="Arial" w:eastAsia="宋体" w:cs="Arial"/>
          <w:b/>
          <w:bCs/>
          <w:i w:val="0"/>
          <w:iCs w:val="0"/>
          <w:caps w:val="0"/>
          <w:color w:val="000000"/>
          <w:spacing w:val="0"/>
          <w:sz w:val="27"/>
          <w:szCs w:val="27"/>
          <w:shd w:val="clear" w:fill="EFEFF4"/>
        </w:rPr>
      </w:pPr>
      <w:r>
        <w:rPr>
          <w:rFonts w:hint="eastAsia" w:ascii="Arial" w:hAnsi="Arial" w:eastAsia="宋体" w:cs="Arial"/>
          <w:b/>
          <w:bCs/>
          <w:i w:val="0"/>
          <w:iCs w:val="0"/>
          <w:caps w:val="0"/>
          <w:color w:val="000000"/>
          <w:spacing w:val="0"/>
          <w:sz w:val="27"/>
          <w:szCs w:val="27"/>
          <w:shd w:val="clear" w:fill="EFEFF4"/>
        </w:rPr>
        <w:t>宜宾学院2022年“专升本”招生简章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sz w:val="24"/>
          <w:szCs w:val="24"/>
        </w:rPr>
      </w:pPr>
      <w:r>
        <w:rPr>
          <w:rFonts w:ascii="仿宋" w:hAnsi="仿宋" w:eastAsia="仿宋" w:cs="仿宋"/>
          <w:i w:val="0"/>
          <w:iCs w:val="0"/>
          <w:caps w:val="0"/>
          <w:color w:val="auto"/>
          <w:spacing w:val="0"/>
          <w:sz w:val="28"/>
          <w:szCs w:val="28"/>
          <w:bdr w:val="none" w:color="auto" w:sz="0" w:space="0"/>
          <w:shd w:val="clear" w:fill="EFEFF4"/>
        </w:rPr>
        <w:t>为确保学校“专升本”工作的顺利进行，切实维护广大考生和学校的合法权益，根据</w:t>
      </w:r>
      <w:r>
        <w:rPr>
          <w:rFonts w:hint="eastAsia" w:ascii="仿宋" w:hAnsi="仿宋" w:eastAsia="仿宋" w:cs="仿宋"/>
          <w:i w:val="0"/>
          <w:iCs w:val="0"/>
          <w:caps w:val="0"/>
          <w:color w:val="auto"/>
          <w:spacing w:val="0"/>
          <w:sz w:val="28"/>
          <w:szCs w:val="28"/>
          <w:bdr w:val="none" w:color="auto" w:sz="0" w:space="0"/>
          <w:shd w:val="clear" w:fill="EFEFF4"/>
        </w:rPr>
        <w:t>《四川省教育厅</w:t>
      </w:r>
      <w:r>
        <w:rPr>
          <w:rFonts w:hint="eastAsia" w:ascii="Arial" w:hAnsi="Arial" w:cs="Arial"/>
          <w:i w:val="0"/>
          <w:iCs w:val="0"/>
          <w:caps w:val="0"/>
          <w:color w:val="auto"/>
          <w:spacing w:val="0"/>
          <w:sz w:val="28"/>
          <w:szCs w:val="28"/>
          <w:bdr w:val="none" w:color="auto" w:sz="0" w:space="0"/>
          <w:shd w:val="clear" w:fill="EFEFF4"/>
        </w:rPr>
        <w:t> </w:t>
      </w:r>
      <w:r>
        <w:rPr>
          <w:rFonts w:hint="eastAsia" w:ascii="仿宋" w:hAnsi="仿宋" w:eastAsia="仿宋" w:cs="仿宋"/>
          <w:i w:val="0"/>
          <w:iCs w:val="0"/>
          <w:caps w:val="0"/>
          <w:color w:val="auto"/>
          <w:spacing w:val="0"/>
          <w:sz w:val="28"/>
          <w:szCs w:val="28"/>
          <w:bdr w:val="none" w:color="auto" w:sz="0" w:space="0"/>
          <w:shd w:val="clear" w:fill="EFEFF4"/>
        </w:rPr>
        <w:t>四川省退役军人事务厅</w:t>
      </w:r>
      <w:r>
        <w:rPr>
          <w:rFonts w:hint="default" w:ascii="Arial" w:hAnsi="Arial" w:cs="Arial"/>
          <w:i w:val="0"/>
          <w:iCs w:val="0"/>
          <w:caps w:val="0"/>
          <w:color w:val="auto"/>
          <w:spacing w:val="0"/>
          <w:sz w:val="28"/>
          <w:szCs w:val="28"/>
          <w:bdr w:val="none" w:color="auto" w:sz="0" w:space="0"/>
          <w:shd w:val="clear" w:fill="EFEFF4"/>
        </w:rPr>
        <w:t> </w:t>
      </w:r>
      <w:r>
        <w:rPr>
          <w:rFonts w:hint="eastAsia" w:ascii="仿宋" w:hAnsi="仿宋" w:eastAsia="仿宋" w:cs="仿宋"/>
          <w:i w:val="0"/>
          <w:iCs w:val="0"/>
          <w:caps w:val="0"/>
          <w:color w:val="auto"/>
          <w:spacing w:val="0"/>
          <w:sz w:val="28"/>
          <w:szCs w:val="28"/>
          <w:bdr w:val="none" w:color="auto" w:sz="0" w:space="0"/>
          <w:shd w:val="clear" w:fill="EFEFF4"/>
        </w:rPr>
        <w:t>四川省人民政府征兵办公室关于做好</w:t>
      </w:r>
      <w:r>
        <w:rPr>
          <w:rFonts w:ascii="仿宋_GB2312" w:hAnsi="Arial" w:eastAsia="仿宋_GB2312" w:cs="仿宋_GB2312"/>
          <w:i w:val="0"/>
          <w:iCs w:val="0"/>
          <w:caps w:val="0"/>
          <w:color w:val="auto"/>
          <w:spacing w:val="0"/>
          <w:sz w:val="28"/>
          <w:szCs w:val="28"/>
          <w:bdr w:val="none" w:color="auto" w:sz="0" w:space="0"/>
          <w:shd w:val="clear" w:fill="EFEFF4"/>
          <w:lang w:val="en-US"/>
        </w:rPr>
        <w:t>2022</w:t>
      </w:r>
      <w:r>
        <w:rPr>
          <w:rFonts w:hint="eastAsia" w:ascii="仿宋" w:hAnsi="仿宋" w:eastAsia="仿宋" w:cs="仿宋"/>
          <w:i w:val="0"/>
          <w:iCs w:val="0"/>
          <w:caps w:val="0"/>
          <w:color w:val="auto"/>
          <w:spacing w:val="0"/>
          <w:sz w:val="28"/>
          <w:szCs w:val="28"/>
          <w:bdr w:val="none" w:color="auto" w:sz="0" w:space="0"/>
          <w:shd w:val="clear" w:fill="EFEFF4"/>
        </w:rPr>
        <w:t>年普通高等学校专升本考试招生工作的通知》</w:t>
      </w:r>
      <w:r>
        <w:rPr>
          <w:rFonts w:hint="default" w:ascii="仿宋_GB2312" w:hAnsi="Arial" w:eastAsia="仿宋_GB2312" w:cs="仿宋_GB2312"/>
          <w:i w:val="0"/>
          <w:iCs w:val="0"/>
          <w:caps w:val="0"/>
          <w:color w:val="auto"/>
          <w:spacing w:val="0"/>
          <w:sz w:val="28"/>
          <w:szCs w:val="28"/>
          <w:bdr w:val="none" w:color="auto" w:sz="0" w:space="0"/>
          <w:shd w:val="clear" w:fill="EFEFF4"/>
          <w:lang w:val="en-US"/>
        </w:rPr>
        <w:t>(</w:t>
      </w:r>
      <w:r>
        <w:rPr>
          <w:rFonts w:hint="eastAsia" w:ascii="仿宋" w:hAnsi="仿宋" w:eastAsia="仿宋" w:cs="仿宋"/>
          <w:i w:val="0"/>
          <w:iCs w:val="0"/>
          <w:caps w:val="0"/>
          <w:color w:val="auto"/>
          <w:spacing w:val="0"/>
          <w:sz w:val="28"/>
          <w:szCs w:val="28"/>
          <w:bdr w:val="none" w:color="auto" w:sz="0" w:space="0"/>
          <w:shd w:val="clear" w:fill="EFEFF4"/>
        </w:rPr>
        <w:t>川教函﹝</w:t>
      </w:r>
      <w:r>
        <w:rPr>
          <w:rFonts w:hint="default" w:ascii="仿宋_GB2312" w:hAnsi="Arial" w:eastAsia="仿宋_GB2312" w:cs="仿宋_GB2312"/>
          <w:i w:val="0"/>
          <w:iCs w:val="0"/>
          <w:caps w:val="0"/>
          <w:color w:val="auto"/>
          <w:spacing w:val="0"/>
          <w:sz w:val="28"/>
          <w:szCs w:val="28"/>
          <w:bdr w:val="none" w:color="auto" w:sz="0" w:space="0"/>
          <w:shd w:val="clear" w:fill="EFEFF4"/>
          <w:lang w:val="en-US"/>
        </w:rPr>
        <w:t>2022</w:t>
      </w:r>
      <w:r>
        <w:rPr>
          <w:rFonts w:hint="eastAsia" w:ascii="仿宋" w:hAnsi="仿宋" w:eastAsia="仿宋" w:cs="仿宋"/>
          <w:i w:val="0"/>
          <w:iCs w:val="0"/>
          <w:caps w:val="0"/>
          <w:color w:val="auto"/>
          <w:spacing w:val="0"/>
          <w:sz w:val="28"/>
          <w:szCs w:val="28"/>
          <w:bdr w:val="none" w:color="auto" w:sz="0" w:space="0"/>
          <w:shd w:val="clear" w:fill="EFEFF4"/>
        </w:rPr>
        <w:t>﹞</w:t>
      </w:r>
      <w:r>
        <w:rPr>
          <w:rFonts w:hint="default" w:ascii="仿宋_GB2312" w:hAnsi="Arial" w:eastAsia="仿宋_GB2312" w:cs="仿宋_GB2312"/>
          <w:i w:val="0"/>
          <w:iCs w:val="0"/>
          <w:caps w:val="0"/>
          <w:color w:val="auto"/>
          <w:spacing w:val="0"/>
          <w:sz w:val="28"/>
          <w:szCs w:val="28"/>
          <w:bdr w:val="none" w:color="auto" w:sz="0" w:space="0"/>
          <w:shd w:val="clear" w:fill="EFEFF4"/>
          <w:lang w:val="en-US"/>
        </w:rPr>
        <w:t>100</w:t>
      </w:r>
      <w:r>
        <w:rPr>
          <w:rFonts w:hint="eastAsia" w:ascii="仿宋" w:hAnsi="仿宋" w:eastAsia="仿宋" w:cs="仿宋"/>
          <w:i w:val="0"/>
          <w:iCs w:val="0"/>
          <w:caps w:val="0"/>
          <w:color w:val="auto"/>
          <w:spacing w:val="0"/>
          <w:sz w:val="28"/>
          <w:szCs w:val="28"/>
          <w:bdr w:val="none" w:color="auto" w:sz="0" w:space="0"/>
          <w:shd w:val="clear" w:fill="EFEFF4"/>
        </w:rPr>
        <w:t>号</w:t>
      </w:r>
      <w:r>
        <w:rPr>
          <w:rFonts w:hint="default" w:ascii="仿宋_GB2312" w:hAnsi="Arial" w:eastAsia="仿宋_GB2312" w:cs="仿宋_GB2312"/>
          <w:i w:val="0"/>
          <w:iCs w:val="0"/>
          <w:caps w:val="0"/>
          <w:color w:val="auto"/>
          <w:spacing w:val="0"/>
          <w:sz w:val="28"/>
          <w:szCs w:val="28"/>
          <w:bdr w:val="none" w:color="auto" w:sz="0" w:space="0"/>
          <w:shd w:val="clear" w:fill="EFEFF4"/>
          <w:lang w:val="en-US"/>
        </w:rPr>
        <w:t>)</w:t>
      </w:r>
      <w:r>
        <w:rPr>
          <w:rFonts w:hint="eastAsia" w:ascii="仿宋" w:hAnsi="仿宋" w:eastAsia="仿宋" w:cs="仿宋"/>
          <w:i w:val="0"/>
          <w:iCs w:val="0"/>
          <w:caps w:val="0"/>
          <w:color w:val="auto"/>
          <w:spacing w:val="0"/>
          <w:sz w:val="28"/>
          <w:szCs w:val="28"/>
          <w:bdr w:val="none" w:color="auto" w:sz="0" w:space="0"/>
          <w:shd w:val="clear" w:fill="EFEFF4"/>
        </w:rPr>
        <w:t>等文件精神，结合宜宾学院实际情况，特制定本简章。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sz w:val="24"/>
          <w:szCs w:val="24"/>
        </w:rPr>
      </w:pPr>
      <w:r>
        <w:rPr>
          <w:rStyle w:val="7"/>
          <w:rFonts w:hint="eastAsia" w:ascii="仿宋" w:hAnsi="仿宋" w:eastAsia="仿宋" w:cs="仿宋"/>
          <w:i w:val="0"/>
          <w:iCs w:val="0"/>
          <w:caps w:val="0"/>
          <w:color w:val="000000"/>
          <w:spacing w:val="0"/>
          <w:sz w:val="28"/>
          <w:szCs w:val="28"/>
          <w:bdr w:val="none" w:color="auto" w:sz="0" w:space="0"/>
          <w:shd w:val="clear" w:fill="EFEFF4"/>
        </w:rPr>
        <w:t>一、组织机构</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sz w:val="24"/>
          <w:szCs w:val="24"/>
        </w:rPr>
      </w:pPr>
      <w:r>
        <w:rPr>
          <w:rFonts w:hint="eastAsia" w:ascii="仿宋" w:hAnsi="仿宋" w:eastAsia="仿宋" w:cs="仿宋"/>
          <w:i w:val="0"/>
          <w:iCs w:val="0"/>
          <w:caps w:val="0"/>
          <w:color w:val="auto"/>
          <w:spacing w:val="0"/>
          <w:sz w:val="28"/>
          <w:szCs w:val="28"/>
          <w:bdr w:val="none" w:color="auto" w:sz="0" w:space="0"/>
          <w:shd w:val="clear" w:fill="EFEFF4"/>
        </w:rPr>
        <w:t>学校设立由党委书记、院长为组长，相关党委副书记、副院长，以及学生处、保密办、宣传部、保卫处、疫情防控办、教务处、国资处、计财处等职能部门负责人组成的“专升本”领导小组。“专升本”领导小组在党委领导下，负责按照省教育厅要求审议“专升本”招生简章、工作方案，研究处理“专升本”工作中的重要问题，协调组织考务、保密、安全、舆情管理及疫情防控等工作，审议上报省教育厅的“专升本”预录取名单，检查监督“专升本”工作实施全过程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sz w:val="24"/>
          <w:szCs w:val="24"/>
        </w:rPr>
      </w:pPr>
      <w:r>
        <w:rPr>
          <w:rFonts w:hint="eastAsia" w:ascii="仿宋" w:hAnsi="仿宋" w:eastAsia="仿宋" w:cs="仿宋"/>
          <w:i w:val="0"/>
          <w:iCs w:val="0"/>
          <w:caps w:val="0"/>
          <w:color w:val="auto"/>
          <w:spacing w:val="0"/>
          <w:sz w:val="28"/>
          <w:szCs w:val="28"/>
          <w:bdr w:val="none" w:color="auto" w:sz="0" w:space="0"/>
          <w:shd w:val="clear" w:fill="EFEFF4"/>
        </w:rPr>
        <w:t>领导小组下设“专升本”工作办公室，挂靠教务处，由教务处处长任办公室主任。“专升本”工作办公室负责完成“专升本”各项具体工作。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sz w:val="24"/>
          <w:szCs w:val="24"/>
        </w:rPr>
      </w:pPr>
      <w:r>
        <w:rPr>
          <w:rStyle w:val="7"/>
          <w:rFonts w:hint="eastAsia" w:ascii="仿宋" w:hAnsi="仿宋" w:eastAsia="仿宋" w:cs="仿宋"/>
          <w:i w:val="0"/>
          <w:iCs w:val="0"/>
          <w:caps w:val="0"/>
          <w:color w:val="auto"/>
          <w:spacing w:val="0"/>
          <w:sz w:val="28"/>
          <w:szCs w:val="28"/>
          <w:bdr w:val="none" w:color="auto" w:sz="0" w:space="0"/>
          <w:shd w:val="clear" w:fill="EFEFF4"/>
        </w:rPr>
        <w:t>二、招生对象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sz w:val="24"/>
          <w:szCs w:val="24"/>
        </w:rPr>
      </w:pPr>
      <w:r>
        <w:rPr>
          <w:rFonts w:ascii="Times New Roman" w:hAnsi="Times New Roman" w:cs="Times New Roman"/>
          <w:i w:val="0"/>
          <w:iCs w:val="0"/>
          <w:caps w:val="0"/>
          <w:color w:val="auto"/>
          <w:spacing w:val="0"/>
          <w:sz w:val="28"/>
          <w:szCs w:val="28"/>
          <w:bdr w:val="none" w:color="auto" w:sz="0" w:space="0"/>
          <w:shd w:val="clear" w:fill="EFEFF4"/>
          <w:lang w:val="en-US"/>
        </w:rPr>
        <w:t>1</w:t>
      </w:r>
      <w:r>
        <w:rPr>
          <w:rFonts w:hint="eastAsia" w:ascii="仿宋" w:hAnsi="仿宋" w:eastAsia="仿宋" w:cs="仿宋"/>
          <w:i w:val="0"/>
          <w:iCs w:val="0"/>
          <w:caps w:val="0"/>
          <w:color w:val="auto"/>
          <w:spacing w:val="0"/>
          <w:sz w:val="28"/>
          <w:szCs w:val="28"/>
          <w:bdr w:val="none" w:color="auto" w:sz="0" w:space="0"/>
          <w:shd w:val="clear" w:fill="EFEFF4"/>
        </w:rPr>
        <w:t>、校内“专升本”：宜宾学院全日制普通专科</w:t>
      </w:r>
      <w:r>
        <w:rPr>
          <w:rFonts w:hint="default" w:ascii="Times New Roman" w:hAnsi="Times New Roman" w:cs="Times New Roman"/>
          <w:i w:val="0"/>
          <w:iCs w:val="0"/>
          <w:caps w:val="0"/>
          <w:color w:val="auto"/>
          <w:spacing w:val="0"/>
          <w:sz w:val="28"/>
          <w:szCs w:val="28"/>
          <w:bdr w:val="none" w:color="auto" w:sz="0" w:space="0"/>
          <w:shd w:val="clear" w:fill="EFEFF4"/>
          <w:lang w:val="en-US"/>
        </w:rPr>
        <w:t> 2022 </w:t>
      </w:r>
      <w:r>
        <w:rPr>
          <w:rFonts w:hint="eastAsia" w:ascii="仿宋" w:hAnsi="仿宋" w:eastAsia="仿宋" w:cs="仿宋"/>
          <w:i w:val="0"/>
          <w:iCs w:val="0"/>
          <w:caps w:val="0"/>
          <w:color w:val="auto"/>
          <w:spacing w:val="0"/>
          <w:sz w:val="28"/>
          <w:szCs w:val="28"/>
          <w:bdr w:val="none" w:color="auto" w:sz="0" w:space="0"/>
          <w:shd w:val="clear" w:fill="EFEFF4"/>
        </w:rPr>
        <w:t>届毕业生（以获得教育部电子注册的专科毕业证为准）；从四川省应征入伍，毕业于宜宾学院全日制普通专科的</w:t>
      </w:r>
      <w:r>
        <w:rPr>
          <w:rFonts w:hint="default" w:ascii="Times New Roman" w:hAnsi="Times New Roman" w:cs="Times New Roman"/>
          <w:i w:val="0"/>
          <w:iCs w:val="0"/>
          <w:caps w:val="0"/>
          <w:color w:val="auto"/>
          <w:spacing w:val="0"/>
          <w:sz w:val="28"/>
          <w:szCs w:val="28"/>
          <w:bdr w:val="none" w:color="auto" w:sz="0" w:space="0"/>
          <w:shd w:val="clear" w:fill="EFEFF4"/>
          <w:lang w:val="en-US"/>
        </w:rPr>
        <w:t>2020</w:t>
      </w:r>
      <w:r>
        <w:rPr>
          <w:rFonts w:hint="eastAsia" w:ascii="仿宋" w:hAnsi="仿宋" w:eastAsia="仿宋" w:cs="仿宋"/>
          <w:i w:val="0"/>
          <w:iCs w:val="0"/>
          <w:caps w:val="0"/>
          <w:color w:val="auto"/>
          <w:spacing w:val="0"/>
          <w:sz w:val="28"/>
          <w:szCs w:val="28"/>
          <w:bdr w:val="none" w:color="auto" w:sz="0" w:space="0"/>
          <w:shd w:val="clear" w:fill="EFEFF4"/>
        </w:rPr>
        <w:t>年、</w:t>
      </w:r>
      <w:r>
        <w:rPr>
          <w:rFonts w:hint="default" w:ascii="Times New Roman" w:hAnsi="Times New Roman" w:cs="Times New Roman"/>
          <w:i w:val="0"/>
          <w:iCs w:val="0"/>
          <w:caps w:val="0"/>
          <w:color w:val="auto"/>
          <w:spacing w:val="0"/>
          <w:sz w:val="28"/>
          <w:szCs w:val="28"/>
          <w:bdr w:val="none" w:color="auto" w:sz="0" w:space="0"/>
          <w:shd w:val="clear" w:fill="EFEFF4"/>
          <w:lang w:val="en-US"/>
        </w:rPr>
        <w:t>2021</w:t>
      </w:r>
      <w:r>
        <w:rPr>
          <w:rFonts w:hint="eastAsia" w:ascii="仿宋" w:hAnsi="仿宋" w:eastAsia="仿宋" w:cs="仿宋"/>
          <w:i w:val="0"/>
          <w:iCs w:val="0"/>
          <w:caps w:val="0"/>
          <w:color w:val="auto"/>
          <w:spacing w:val="0"/>
          <w:sz w:val="28"/>
          <w:szCs w:val="28"/>
          <w:bdr w:val="none" w:color="auto" w:sz="0" w:space="0"/>
          <w:shd w:val="clear" w:fill="EFEFF4"/>
        </w:rPr>
        <w:t>年退役大学生士兵。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sz w:val="24"/>
          <w:szCs w:val="24"/>
        </w:rPr>
      </w:pPr>
      <w:r>
        <w:rPr>
          <w:rFonts w:hint="default" w:ascii="Times New Roman" w:hAnsi="Times New Roman" w:cs="Times New Roman"/>
          <w:i w:val="0"/>
          <w:iCs w:val="0"/>
          <w:caps w:val="0"/>
          <w:color w:val="auto"/>
          <w:spacing w:val="0"/>
          <w:sz w:val="28"/>
          <w:szCs w:val="28"/>
          <w:bdr w:val="none" w:color="auto" w:sz="0" w:space="0"/>
          <w:shd w:val="clear" w:fill="EFEFF4"/>
          <w:lang w:val="en-US"/>
        </w:rPr>
        <w:t>2</w:t>
      </w:r>
      <w:r>
        <w:rPr>
          <w:rFonts w:hint="eastAsia" w:ascii="仿宋" w:hAnsi="仿宋" w:eastAsia="仿宋" w:cs="仿宋"/>
          <w:i w:val="0"/>
          <w:iCs w:val="0"/>
          <w:caps w:val="0"/>
          <w:color w:val="auto"/>
          <w:spacing w:val="0"/>
          <w:sz w:val="28"/>
          <w:szCs w:val="28"/>
          <w:bdr w:val="none" w:color="auto" w:sz="0" w:space="0"/>
          <w:shd w:val="clear" w:fill="EFEFF4"/>
        </w:rPr>
        <w:t>、校外“专升本”：与宜宾学院签订了“专升本”协议的选送院校对口专业全日制普通专科</w:t>
      </w:r>
      <w:r>
        <w:rPr>
          <w:rFonts w:hint="default" w:ascii="Times New Roman" w:hAnsi="Times New Roman" w:cs="Times New Roman"/>
          <w:i w:val="0"/>
          <w:iCs w:val="0"/>
          <w:caps w:val="0"/>
          <w:color w:val="auto"/>
          <w:spacing w:val="0"/>
          <w:sz w:val="28"/>
          <w:szCs w:val="28"/>
          <w:bdr w:val="none" w:color="auto" w:sz="0" w:space="0"/>
          <w:shd w:val="clear" w:fill="EFEFF4"/>
          <w:lang w:val="en-US"/>
        </w:rPr>
        <w:t>2022</w:t>
      </w:r>
      <w:r>
        <w:rPr>
          <w:rFonts w:hint="eastAsia" w:ascii="仿宋" w:hAnsi="仿宋" w:eastAsia="仿宋" w:cs="仿宋"/>
          <w:i w:val="0"/>
          <w:iCs w:val="0"/>
          <w:caps w:val="0"/>
          <w:color w:val="auto"/>
          <w:spacing w:val="0"/>
          <w:sz w:val="28"/>
          <w:szCs w:val="28"/>
          <w:bdr w:val="none" w:color="auto" w:sz="0" w:space="0"/>
          <w:shd w:val="clear" w:fill="EFEFF4"/>
        </w:rPr>
        <w:t>届毕业生（以获得教育部电子注册的专科毕业证为准）；毕业后从四川省应征入伍，毕业于与宜宾学院签订了“专升本”协议的对口专业，并于</w:t>
      </w:r>
      <w:r>
        <w:rPr>
          <w:rFonts w:hint="default" w:ascii="Times New Roman" w:hAnsi="Times New Roman" w:cs="Times New Roman"/>
          <w:i w:val="0"/>
          <w:iCs w:val="0"/>
          <w:caps w:val="0"/>
          <w:color w:val="auto"/>
          <w:spacing w:val="0"/>
          <w:sz w:val="28"/>
          <w:szCs w:val="28"/>
          <w:bdr w:val="none" w:color="auto" w:sz="0" w:space="0"/>
          <w:shd w:val="clear" w:fill="EFEFF4"/>
          <w:lang w:val="en-US"/>
        </w:rPr>
        <w:t>2020</w:t>
      </w:r>
      <w:r>
        <w:rPr>
          <w:rFonts w:hint="eastAsia" w:ascii="仿宋" w:hAnsi="仿宋" w:eastAsia="仿宋" w:cs="仿宋"/>
          <w:i w:val="0"/>
          <w:iCs w:val="0"/>
          <w:caps w:val="0"/>
          <w:color w:val="auto"/>
          <w:spacing w:val="0"/>
          <w:sz w:val="28"/>
          <w:szCs w:val="28"/>
          <w:bdr w:val="none" w:color="auto" w:sz="0" w:space="0"/>
          <w:shd w:val="clear" w:fill="EFEFF4"/>
        </w:rPr>
        <w:t>年、</w:t>
      </w:r>
      <w:r>
        <w:rPr>
          <w:rFonts w:hint="default" w:ascii="Times New Roman" w:hAnsi="Times New Roman" w:cs="Times New Roman"/>
          <w:i w:val="0"/>
          <w:iCs w:val="0"/>
          <w:caps w:val="0"/>
          <w:color w:val="auto"/>
          <w:spacing w:val="0"/>
          <w:sz w:val="28"/>
          <w:szCs w:val="28"/>
          <w:bdr w:val="none" w:color="auto" w:sz="0" w:space="0"/>
          <w:shd w:val="clear" w:fill="EFEFF4"/>
          <w:lang w:val="en-US"/>
        </w:rPr>
        <w:t>2021</w:t>
      </w:r>
      <w:r>
        <w:rPr>
          <w:rFonts w:hint="eastAsia" w:ascii="仿宋" w:hAnsi="仿宋" w:eastAsia="仿宋" w:cs="仿宋"/>
          <w:i w:val="0"/>
          <w:iCs w:val="0"/>
          <w:caps w:val="0"/>
          <w:color w:val="auto"/>
          <w:spacing w:val="0"/>
          <w:sz w:val="28"/>
          <w:szCs w:val="28"/>
          <w:bdr w:val="none" w:color="auto" w:sz="0" w:space="0"/>
          <w:shd w:val="clear" w:fill="EFEFF4"/>
        </w:rPr>
        <w:t>年退役的大学生士兵。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40"/>
        <w:rPr>
          <w:sz w:val="24"/>
          <w:szCs w:val="24"/>
        </w:rPr>
      </w:pPr>
      <w:r>
        <w:rPr>
          <w:rStyle w:val="7"/>
          <w:rFonts w:hint="eastAsia" w:ascii="仿宋" w:hAnsi="仿宋" w:eastAsia="仿宋" w:cs="仿宋"/>
          <w:i w:val="0"/>
          <w:iCs w:val="0"/>
          <w:caps w:val="0"/>
          <w:color w:val="000000"/>
          <w:spacing w:val="0"/>
          <w:sz w:val="28"/>
          <w:szCs w:val="28"/>
          <w:bdr w:val="none" w:color="auto" w:sz="0" w:space="0"/>
          <w:shd w:val="clear" w:fill="EFEFF4"/>
        </w:rPr>
        <w:t>三、报名条件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40"/>
        <w:rPr>
          <w:sz w:val="24"/>
          <w:szCs w:val="24"/>
        </w:rPr>
      </w:pPr>
      <w:r>
        <w:rPr>
          <w:rFonts w:hint="default" w:ascii="Times New Roman" w:hAnsi="Times New Roman" w:cs="Times New Roman"/>
          <w:i w:val="0"/>
          <w:iCs w:val="0"/>
          <w:caps w:val="0"/>
          <w:color w:val="000000"/>
          <w:spacing w:val="0"/>
          <w:sz w:val="28"/>
          <w:szCs w:val="28"/>
          <w:bdr w:val="none" w:color="auto" w:sz="0" w:space="0"/>
          <w:shd w:val="clear" w:fill="EFEFF4"/>
          <w:lang w:val="en-US"/>
        </w:rPr>
        <w:t>1. </w:t>
      </w:r>
      <w:r>
        <w:rPr>
          <w:rFonts w:hint="eastAsia" w:ascii="仿宋" w:hAnsi="仿宋" w:eastAsia="仿宋" w:cs="仿宋"/>
          <w:i w:val="0"/>
          <w:iCs w:val="0"/>
          <w:caps w:val="0"/>
          <w:color w:val="000000"/>
          <w:spacing w:val="0"/>
          <w:sz w:val="28"/>
          <w:szCs w:val="28"/>
          <w:bdr w:val="none" w:color="auto" w:sz="0" w:space="0"/>
          <w:shd w:val="clear" w:fill="EFEFF4"/>
        </w:rPr>
        <w:t>思想政治素质优良，无违纪处分；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40"/>
        <w:rPr>
          <w:sz w:val="24"/>
          <w:szCs w:val="24"/>
        </w:rPr>
      </w:pPr>
      <w:r>
        <w:rPr>
          <w:rFonts w:hint="default" w:ascii="Times New Roman" w:hAnsi="Times New Roman" w:cs="Times New Roman"/>
          <w:i w:val="0"/>
          <w:iCs w:val="0"/>
          <w:caps w:val="0"/>
          <w:color w:val="000000"/>
          <w:spacing w:val="0"/>
          <w:sz w:val="28"/>
          <w:szCs w:val="28"/>
          <w:bdr w:val="none" w:color="auto" w:sz="0" w:space="0"/>
          <w:shd w:val="clear" w:fill="EFEFF4"/>
          <w:lang w:val="en-US"/>
        </w:rPr>
        <w:t>2. </w:t>
      </w:r>
      <w:r>
        <w:rPr>
          <w:rFonts w:hint="eastAsia" w:ascii="仿宋" w:hAnsi="仿宋" w:eastAsia="仿宋" w:cs="仿宋"/>
          <w:i w:val="0"/>
          <w:iCs w:val="0"/>
          <w:caps w:val="0"/>
          <w:color w:val="000000"/>
          <w:spacing w:val="0"/>
          <w:sz w:val="28"/>
          <w:szCs w:val="28"/>
          <w:bdr w:val="none" w:color="auto" w:sz="0" w:space="0"/>
          <w:shd w:val="clear" w:fill="EFEFF4"/>
        </w:rPr>
        <w:t>学习成绩优秀，修读的所有课程均合格；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40"/>
        <w:rPr>
          <w:sz w:val="24"/>
          <w:szCs w:val="24"/>
        </w:rPr>
      </w:pPr>
      <w:r>
        <w:rPr>
          <w:rFonts w:hint="default" w:ascii="Times New Roman" w:hAnsi="Times New Roman" w:cs="Times New Roman"/>
          <w:i w:val="0"/>
          <w:iCs w:val="0"/>
          <w:caps w:val="0"/>
          <w:color w:val="000000"/>
          <w:spacing w:val="0"/>
          <w:sz w:val="28"/>
          <w:szCs w:val="28"/>
          <w:bdr w:val="none" w:color="auto" w:sz="0" w:space="0"/>
          <w:shd w:val="clear" w:fill="EFEFF4"/>
          <w:lang w:val="en-US"/>
        </w:rPr>
        <w:t>3. </w:t>
      </w:r>
      <w:r>
        <w:rPr>
          <w:rFonts w:hint="eastAsia" w:ascii="仿宋" w:hAnsi="仿宋" w:eastAsia="仿宋" w:cs="仿宋"/>
          <w:i w:val="0"/>
          <w:iCs w:val="0"/>
          <w:caps w:val="0"/>
          <w:color w:val="000000"/>
          <w:spacing w:val="0"/>
          <w:sz w:val="28"/>
          <w:szCs w:val="28"/>
          <w:bdr w:val="none" w:color="auto" w:sz="0" w:space="0"/>
          <w:shd w:val="clear" w:fill="EFEFF4"/>
        </w:rPr>
        <w:t>身心健康。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sz w:val="24"/>
          <w:szCs w:val="24"/>
        </w:rPr>
      </w:pPr>
      <w:r>
        <w:rPr>
          <w:rStyle w:val="7"/>
          <w:rFonts w:hint="eastAsia" w:ascii="仿宋" w:hAnsi="仿宋" w:eastAsia="仿宋" w:cs="仿宋"/>
          <w:i w:val="0"/>
          <w:iCs w:val="0"/>
          <w:caps w:val="0"/>
          <w:color w:val="000000"/>
          <w:spacing w:val="0"/>
          <w:sz w:val="28"/>
          <w:szCs w:val="28"/>
          <w:bdr w:val="none" w:color="auto" w:sz="0" w:space="0"/>
          <w:shd w:val="clear" w:fill="EFEFF4"/>
        </w:rPr>
        <w:t>四、</w:t>
      </w:r>
      <w:r>
        <w:rPr>
          <w:rStyle w:val="7"/>
          <w:rFonts w:hint="default" w:ascii="Times New Roman" w:hAnsi="Times New Roman" w:cs="Times New Roman"/>
          <w:i w:val="0"/>
          <w:iCs w:val="0"/>
          <w:caps w:val="0"/>
          <w:color w:val="000000"/>
          <w:spacing w:val="0"/>
          <w:sz w:val="28"/>
          <w:szCs w:val="28"/>
          <w:bdr w:val="none" w:color="auto" w:sz="0" w:space="0"/>
          <w:shd w:val="clear" w:fill="EFEFF4"/>
          <w:lang w:val="en-US"/>
        </w:rPr>
        <w:t>“</w:t>
      </w:r>
      <w:r>
        <w:rPr>
          <w:rStyle w:val="7"/>
          <w:rFonts w:hint="eastAsia" w:ascii="仿宋" w:hAnsi="仿宋" w:eastAsia="仿宋" w:cs="仿宋"/>
          <w:i w:val="0"/>
          <w:iCs w:val="0"/>
          <w:caps w:val="0"/>
          <w:color w:val="000000"/>
          <w:spacing w:val="0"/>
          <w:sz w:val="28"/>
          <w:szCs w:val="28"/>
          <w:bdr w:val="none" w:color="auto" w:sz="0" w:space="0"/>
          <w:shd w:val="clear" w:fill="EFEFF4"/>
        </w:rPr>
        <w:t>专升本</w:t>
      </w:r>
      <w:r>
        <w:rPr>
          <w:rStyle w:val="7"/>
          <w:rFonts w:hint="default" w:ascii="Times New Roman" w:hAnsi="Times New Roman" w:cs="Times New Roman"/>
          <w:i w:val="0"/>
          <w:iCs w:val="0"/>
          <w:caps w:val="0"/>
          <w:color w:val="000000"/>
          <w:spacing w:val="0"/>
          <w:sz w:val="28"/>
          <w:szCs w:val="28"/>
          <w:bdr w:val="none" w:color="auto" w:sz="0" w:space="0"/>
          <w:shd w:val="clear" w:fill="EFEFF4"/>
          <w:lang w:val="en-US"/>
        </w:rPr>
        <w:t>”</w:t>
      </w:r>
      <w:r>
        <w:rPr>
          <w:rStyle w:val="7"/>
          <w:rFonts w:hint="eastAsia" w:ascii="仿宋" w:hAnsi="仿宋" w:eastAsia="仿宋" w:cs="仿宋"/>
          <w:i w:val="0"/>
          <w:iCs w:val="0"/>
          <w:caps w:val="0"/>
          <w:color w:val="000000"/>
          <w:spacing w:val="0"/>
          <w:sz w:val="28"/>
          <w:szCs w:val="28"/>
          <w:bdr w:val="none" w:color="auto" w:sz="0" w:space="0"/>
          <w:shd w:val="clear" w:fill="EFEFF4"/>
        </w:rPr>
        <w:t>考试时间</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940"/>
        <w:gridCol w:w="2940"/>
        <w:gridCol w:w="29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jc w:val="center"/>
        </w:trPr>
        <w:tc>
          <w:tcPr>
            <w:tcW w:w="294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sz w:val="24"/>
                <w:szCs w:val="24"/>
              </w:rPr>
            </w:pPr>
            <w:r>
              <w:rPr>
                <w:rFonts w:hint="eastAsia" w:ascii="仿宋" w:hAnsi="仿宋" w:eastAsia="仿宋" w:cs="仿宋"/>
                <w:sz w:val="24"/>
                <w:szCs w:val="24"/>
                <w:bdr w:val="none" w:color="auto" w:sz="0" w:space="0"/>
              </w:rPr>
              <w:t>时</w:t>
            </w:r>
            <w:r>
              <w:rPr>
                <w:sz w:val="24"/>
                <w:szCs w:val="24"/>
                <w:bdr w:val="none" w:color="auto" w:sz="0" w:space="0"/>
                <w:lang w:val="en-US"/>
              </w:rPr>
              <w:t> </w:t>
            </w:r>
            <w:r>
              <w:rPr>
                <w:rFonts w:hint="eastAsia" w:ascii="仿宋" w:hAnsi="仿宋" w:eastAsia="仿宋" w:cs="仿宋"/>
                <w:sz w:val="24"/>
                <w:szCs w:val="24"/>
                <w:bdr w:val="none" w:color="auto" w:sz="0" w:space="0"/>
              </w:rPr>
              <w:t>间</w:t>
            </w:r>
          </w:p>
        </w:tc>
        <w:tc>
          <w:tcPr>
            <w:tcW w:w="294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sz w:val="24"/>
                <w:szCs w:val="24"/>
              </w:rPr>
            </w:pPr>
            <w:r>
              <w:rPr>
                <w:rFonts w:hint="default" w:ascii="Times New Roman" w:hAnsi="Times New Roman" w:cs="Times New Roman"/>
                <w:sz w:val="24"/>
                <w:szCs w:val="24"/>
                <w:bdr w:val="none" w:color="auto" w:sz="0" w:space="0"/>
                <w:lang w:val="en-US"/>
              </w:rPr>
              <w:t>4</w:t>
            </w:r>
            <w:r>
              <w:rPr>
                <w:rFonts w:hint="eastAsia" w:ascii="仿宋" w:hAnsi="仿宋" w:eastAsia="仿宋" w:cs="仿宋"/>
                <w:sz w:val="24"/>
                <w:szCs w:val="24"/>
                <w:bdr w:val="none" w:color="auto" w:sz="0" w:space="0"/>
              </w:rPr>
              <w:t>月</w:t>
            </w:r>
            <w:r>
              <w:rPr>
                <w:rFonts w:hint="default" w:ascii="Times New Roman" w:hAnsi="Times New Roman" w:cs="Times New Roman"/>
                <w:sz w:val="24"/>
                <w:szCs w:val="24"/>
                <w:bdr w:val="none" w:color="auto" w:sz="0" w:space="0"/>
                <w:lang w:val="en-US"/>
              </w:rPr>
              <w:t>22</w:t>
            </w:r>
            <w:r>
              <w:rPr>
                <w:rFonts w:hint="eastAsia" w:ascii="仿宋" w:hAnsi="仿宋" w:eastAsia="仿宋" w:cs="仿宋"/>
                <w:sz w:val="24"/>
                <w:szCs w:val="24"/>
                <w:bdr w:val="none" w:color="auto" w:sz="0" w:space="0"/>
              </w:rPr>
              <w:t>日（星期五）</w:t>
            </w:r>
          </w:p>
        </w:tc>
        <w:tc>
          <w:tcPr>
            <w:tcW w:w="294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sz w:val="24"/>
                <w:szCs w:val="24"/>
              </w:rPr>
            </w:pPr>
            <w:r>
              <w:rPr>
                <w:rFonts w:hint="eastAsia" w:ascii="仿宋" w:hAnsi="仿宋" w:eastAsia="仿宋" w:cs="仿宋"/>
                <w:sz w:val="24"/>
                <w:szCs w:val="24"/>
                <w:bdr w:val="none" w:color="auto" w:sz="0" w:space="0"/>
              </w:rPr>
              <w:t>考试用时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255"/>
              <w:rPr>
                <w:sz w:val="24"/>
                <w:szCs w:val="24"/>
              </w:rPr>
            </w:pPr>
            <w:r>
              <w:rPr>
                <w:rFonts w:hint="eastAsia" w:ascii="仿宋" w:hAnsi="仿宋" w:eastAsia="仿宋" w:cs="仿宋"/>
                <w:sz w:val="24"/>
                <w:szCs w:val="24"/>
                <w:bdr w:val="none" w:color="auto" w:sz="0" w:space="0"/>
              </w:rPr>
              <w:t>上午</w:t>
            </w:r>
            <w:r>
              <w:rPr>
                <w:rFonts w:hint="default" w:ascii="Times New Roman" w:hAnsi="Times New Roman" w:cs="Times New Roman"/>
                <w:sz w:val="24"/>
                <w:szCs w:val="24"/>
                <w:bdr w:val="none" w:color="auto" w:sz="0" w:space="0"/>
                <w:lang w:val="en-US"/>
              </w:rPr>
              <w:t>09</w:t>
            </w:r>
            <w:r>
              <w:rPr>
                <w:rFonts w:hint="eastAsia" w:ascii="仿宋" w:hAnsi="仿宋" w:eastAsia="仿宋" w:cs="仿宋"/>
                <w:sz w:val="24"/>
                <w:szCs w:val="24"/>
                <w:bdr w:val="none" w:color="auto" w:sz="0" w:space="0"/>
              </w:rPr>
              <w:t>：</w:t>
            </w:r>
            <w:r>
              <w:rPr>
                <w:rFonts w:hint="default" w:ascii="Times New Roman" w:hAnsi="Times New Roman" w:cs="Times New Roman"/>
                <w:sz w:val="24"/>
                <w:szCs w:val="24"/>
                <w:bdr w:val="none" w:color="auto" w:sz="0" w:space="0"/>
                <w:lang w:val="en-US"/>
              </w:rPr>
              <w:t>00-11</w:t>
            </w:r>
            <w:r>
              <w:rPr>
                <w:rFonts w:hint="eastAsia" w:ascii="仿宋" w:hAnsi="仿宋" w:eastAsia="仿宋" w:cs="仿宋"/>
                <w:sz w:val="24"/>
                <w:szCs w:val="24"/>
                <w:bdr w:val="none" w:color="auto" w:sz="0" w:space="0"/>
              </w:rPr>
              <w:t>：</w:t>
            </w:r>
            <w:r>
              <w:rPr>
                <w:rFonts w:hint="default" w:ascii="Times New Roman" w:hAnsi="Times New Roman" w:cs="Times New Roman"/>
                <w:sz w:val="24"/>
                <w:szCs w:val="24"/>
                <w:bdr w:val="none" w:color="auto" w:sz="0" w:space="0"/>
                <w:lang w:val="en-US"/>
              </w:rPr>
              <w:t>00</w:t>
            </w:r>
          </w:p>
        </w:tc>
        <w:tc>
          <w:tcPr>
            <w:tcW w:w="29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sz w:val="24"/>
                <w:szCs w:val="24"/>
              </w:rPr>
            </w:pPr>
            <w:r>
              <w:rPr>
                <w:rFonts w:hint="eastAsia" w:ascii="仿宋" w:hAnsi="仿宋" w:eastAsia="仿宋" w:cs="仿宋"/>
                <w:sz w:val="24"/>
                <w:szCs w:val="24"/>
                <w:bdr w:val="none" w:color="auto" w:sz="0" w:space="0"/>
              </w:rPr>
              <w:t>大学英语</w:t>
            </w:r>
          </w:p>
        </w:tc>
        <w:tc>
          <w:tcPr>
            <w:tcW w:w="29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sz w:val="24"/>
                <w:szCs w:val="24"/>
              </w:rPr>
            </w:pPr>
            <w:r>
              <w:rPr>
                <w:rFonts w:hint="default" w:ascii="Times New Roman" w:hAnsi="Times New Roman" w:cs="Times New Roman"/>
                <w:sz w:val="24"/>
                <w:szCs w:val="24"/>
                <w:bdr w:val="none" w:color="auto" w:sz="0" w:space="0"/>
                <w:lang w:val="en-US"/>
              </w:rPr>
              <w:t>120</w:t>
            </w:r>
            <w:r>
              <w:rPr>
                <w:rFonts w:hint="eastAsia" w:ascii="仿宋" w:hAnsi="仿宋" w:eastAsia="仿宋" w:cs="仿宋"/>
                <w:sz w:val="24"/>
                <w:szCs w:val="24"/>
                <w:bdr w:val="none" w:color="auto" w:sz="0" w:space="0"/>
              </w:rPr>
              <w:t>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255"/>
              <w:rPr>
                <w:sz w:val="24"/>
                <w:szCs w:val="24"/>
              </w:rPr>
            </w:pPr>
            <w:r>
              <w:rPr>
                <w:rFonts w:hint="eastAsia" w:ascii="仿宋" w:hAnsi="仿宋" w:eastAsia="仿宋" w:cs="仿宋"/>
                <w:sz w:val="24"/>
                <w:szCs w:val="24"/>
                <w:bdr w:val="none" w:color="auto" w:sz="0" w:space="0"/>
              </w:rPr>
              <w:t>上午</w:t>
            </w:r>
            <w:r>
              <w:rPr>
                <w:rFonts w:hint="default" w:ascii="Times New Roman" w:hAnsi="Times New Roman" w:cs="Times New Roman"/>
                <w:sz w:val="24"/>
                <w:szCs w:val="24"/>
                <w:bdr w:val="none" w:color="auto" w:sz="0" w:space="0"/>
                <w:lang w:val="en-US"/>
              </w:rPr>
              <w:t>13</w:t>
            </w:r>
            <w:r>
              <w:rPr>
                <w:rFonts w:hint="eastAsia" w:ascii="仿宋" w:hAnsi="仿宋" w:eastAsia="仿宋" w:cs="仿宋"/>
                <w:sz w:val="24"/>
                <w:szCs w:val="24"/>
                <w:bdr w:val="none" w:color="auto" w:sz="0" w:space="0"/>
              </w:rPr>
              <w:t>：</w:t>
            </w:r>
            <w:r>
              <w:rPr>
                <w:rFonts w:hint="default" w:ascii="Times New Roman" w:hAnsi="Times New Roman" w:cs="Times New Roman"/>
                <w:sz w:val="24"/>
                <w:szCs w:val="24"/>
                <w:bdr w:val="none" w:color="auto" w:sz="0" w:space="0"/>
                <w:lang w:val="en-US"/>
              </w:rPr>
              <w:t>00-14</w:t>
            </w:r>
            <w:r>
              <w:rPr>
                <w:rFonts w:hint="eastAsia" w:ascii="仿宋" w:hAnsi="仿宋" w:eastAsia="仿宋" w:cs="仿宋"/>
                <w:sz w:val="24"/>
                <w:szCs w:val="24"/>
                <w:bdr w:val="none" w:color="auto" w:sz="0" w:space="0"/>
              </w:rPr>
              <w:t>：</w:t>
            </w:r>
            <w:r>
              <w:rPr>
                <w:rFonts w:hint="default" w:ascii="Times New Roman" w:hAnsi="Times New Roman" w:cs="Times New Roman"/>
                <w:sz w:val="24"/>
                <w:szCs w:val="24"/>
                <w:bdr w:val="none" w:color="auto" w:sz="0" w:space="0"/>
                <w:lang w:val="en-US"/>
              </w:rPr>
              <w:t>30</w:t>
            </w:r>
          </w:p>
        </w:tc>
        <w:tc>
          <w:tcPr>
            <w:tcW w:w="29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sz w:val="24"/>
                <w:szCs w:val="24"/>
              </w:rPr>
            </w:pPr>
            <w:r>
              <w:rPr>
                <w:rFonts w:hint="eastAsia" w:ascii="仿宋" w:hAnsi="仿宋" w:eastAsia="仿宋" w:cs="仿宋"/>
                <w:sz w:val="24"/>
                <w:szCs w:val="24"/>
                <w:bdr w:val="none" w:color="auto" w:sz="0" w:space="0"/>
              </w:rPr>
              <w:t>大学计算机基础</w:t>
            </w:r>
          </w:p>
        </w:tc>
        <w:tc>
          <w:tcPr>
            <w:tcW w:w="29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sz w:val="24"/>
                <w:szCs w:val="24"/>
              </w:rPr>
            </w:pPr>
            <w:r>
              <w:rPr>
                <w:rFonts w:hint="default" w:ascii="Times New Roman" w:hAnsi="Times New Roman" w:cs="Times New Roman"/>
                <w:sz w:val="24"/>
                <w:szCs w:val="24"/>
                <w:bdr w:val="none" w:color="auto" w:sz="0" w:space="0"/>
                <w:lang w:val="en-US"/>
              </w:rPr>
              <w:t>90</w:t>
            </w:r>
            <w:r>
              <w:rPr>
                <w:rFonts w:hint="eastAsia" w:ascii="仿宋" w:hAnsi="仿宋" w:eastAsia="仿宋" w:cs="仿宋"/>
                <w:sz w:val="24"/>
                <w:szCs w:val="24"/>
                <w:bdr w:val="none" w:color="auto" w:sz="0" w:space="0"/>
              </w:rPr>
              <w:t>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255"/>
              <w:rPr>
                <w:sz w:val="24"/>
                <w:szCs w:val="24"/>
              </w:rPr>
            </w:pPr>
            <w:r>
              <w:rPr>
                <w:rFonts w:hint="eastAsia" w:ascii="仿宋" w:hAnsi="仿宋" w:eastAsia="仿宋" w:cs="仿宋"/>
                <w:sz w:val="24"/>
                <w:szCs w:val="24"/>
                <w:bdr w:val="none" w:color="auto" w:sz="0" w:space="0"/>
              </w:rPr>
              <w:t>下午</w:t>
            </w:r>
            <w:r>
              <w:rPr>
                <w:rFonts w:hint="default" w:ascii="Times New Roman" w:hAnsi="Times New Roman" w:cs="Times New Roman"/>
                <w:sz w:val="24"/>
                <w:szCs w:val="24"/>
                <w:bdr w:val="none" w:color="auto" w:sz="0" w:space="0"/>
                <w:lang w:val="en-US"/>
              </w:rPr>
              <w:t>15</w:t>
            </w:r>
            <w:r>
              <w:rPr>
                <w:rFonts w:hint="eastAsia" w:ascii="仿宋" w:hAnsi="仿宋" w:eastAsia="仿宋" w:cs="仿宋"/>
                <w:sz w:val="24"/>
                <w:szCs w:val="24"/>
                <w:bdr w:val="none" w:color="auto" w:sz="0" w:space="0"/>
              </w:rPr>
              <w:t>：</w:t>
            </w:r>
            <w:r>
              <w:rPr>
                <w:rFonts w:hint="default" w:ascii="Times New Roman" w:hAnsi="Times New Roman" w:cs="Times New Roman"/>
                <w:sz w:val="24"/>
                <w:szCs w:val="24"/>
                <w:bdr w:val="none" w:color="auto" w:sz="0" w:space="0"/>
                <w:lang w:val="en-US"/>
              </w:rPr>
              <w:t>00-17</w:t>
            </w:r>
            <w:r>
              <w:rPr>
                <w:rFonts w:hint="eastAsia" w:ascii="仿宋" w:hAnsi="仿宋" w:eastAsia="仿宋" w:cs="仿宋"/>
                <w:sz w:val="24"/>
                <w:szCs w:val="24"/>
                <w:bdr w:val="none" w:color="auto" w:sz="0" w:space="0"/>
              </w:rPr>
              <w:t>：</w:t>
            </w:r>
            <w:r>
              <w:rPr>
                <w:rFonts w:hint="default" w:ascii="Times New Roman" w:hAnsi="Times New Roman" w:cs="Times New Roman"/>
                <w:sz w:val="24"/>
                <w:szCs w:val="24"/>
                <w:bdr w:val="none" w:color="auto" w:sz="0" w:space="0"/>
                <w:lang w:val="en-US"/>
              </w:rPr>
              <w:t>00</w:t>
            </w:r>
          </w:p>
        </w:tc>
        <w:tc>
          <w:tcPr>
            <w:tcW w:w="29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sz w:val="24"/>
                <w:szCs w:val="24"/>
              </w:rPr>
            </w:pPr>
            <w:r>
              <w:rPr>
                <w:rFonts w:hint="eastAsia" w:ascii="仿宋" w:hAnsi="仿宋" w:eastAsia="仿宋" w:cs="仿宋"/>
                <w:sz w:val="24"/>
                <w:szCs w:val="24"/>
                <w:bdr w:val="none" w:color="auto" w:sz="0" w:space="0"/>
              </w:rPr>
              <w:t>大学语文</w:t>
            </w:r>
            <w:r>
              <w:rPr>
                <w:rFonts w:hint="default" w:ascii="Times New Roman" w:hAnsi="Times New Roman" w:cs="Times New Roman"/>
                <w:sz w:val="24"/>
                <w:szCs w:val="24"/>
                <w:bdr w:val="none" w:color="auto" w:sz="0" w:space="0"/>
                <w:lang w:val="en-US"/>
              </w:rPr>
              <w:t>/</w:t>
            </w:r>
            <w:r>
              <w:rPr>
                <w:rFonts w:hint="eastAsia" w:ascii="仿宋" w:hAnsi="仿宋" w:eastAsia="仿宋" w:cs="仿宋"/>
                <w:sz w:val="24"/>
                <w:szCs w:val="24"/>
                <w:bdr w:val="none" w:color="auto" w:sz="0" w:space="0"/>
              </w:rPr>
              <w:t>高等数学</w:t>
            </w:r>
          </w:p>
        </w:tc>
        <w:tc>
          <w:tcPr>
            <w:tcW w:w="29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sz w:val="24"/>
                <w:szCs w:val="24"/>
              </w:rPr>
            </w:pPr>
            <w:r>
              <w:rPr>
                <w:rFonts w:hint="default" w:ascii="Times New Roman" w:hAnsi="Times New Roman" w:cs="Times New Roman"/>
                <w:sz w:val="24"/>
                <w:szCs w:val="24"/>
                <w:bdr w:val="none" w:color="auto" w:sz="0" w:space="0"/>
                <w:lang w:val="en-US"/>
              </w:rPr>
              <w:t>120</w:t>
            </w:r>
            <w:r>
              <w:rPr>
                <w:rFonts w:hint="eastAsia" w:ascii="仿宋" w:hAnsi="仿宋" w:eastAsia="仿宋" w:cs="仿宋"/>
                <w:sz w:val="24"/>
                <w:szCs w:val="24"/>
                <w:bdr w:val="none" w:color="auto" w:sz="0" w:space="0"/>
              </w:rPr>
              <w:t>分钟</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65"/>
        <w:rPr>
          <w:sz w:val="24"/>
          <w:szCs w:val="24"/>
        </w:rPr>
      </w:pPr>
      <w:r>
        <w:rPr>
          <w:rFonts w:hint="eastAsia" w:ascii="仿宋" w:hAnsi="仿宋" w:eastAsia="仿宋" w:cs="仿宋"/>
          <w:i w:val="0"/>
          <w:iCs w:val="0"/>
          <w:caps w:val="0"/>
          <w:color w:val="000000"/>
          <w:spacing w:val="0"/>
          <w:sz w:val="24"/>
          <w:szCs w:val="24"/>
          <w:bdr w:val="none" w:color="auto" w:sz="0" w:space="0"/>
          <w:shd w:val="clear" w:fill="EFEFF4"/>
        </w:rPr>
        <w:t>备注：《大学英语》为全省统考，不考听力。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555"/>
        <w:rPr>
          <w:sz w:val="24"/>
          <w:szCs w:val="24"/>
        </w:rPr>
      </w:pPr>
      <w:r>
        <w:rPr>
          <w:rStyle w:val="7"/>
          <w:rFonts w:hint="eastAsia" w:ascii="仿宋" w:hAnsi="仿宋" w:eastAsia="仿宋" w:cs="仿宋"/>
          <w:i w:val="0"/>
          <w:iCs w:val="0"/>
          <w:caps w:val="0"/>
          <w:color w:val="000000"/>
          <w:spacing w:val="0"/>
          <w:sz w:val="28"/>
          <w:szCs w:val="28"/>
          <w:bdr w:val="none" w:color="auto" w:sz="0" w:space="0"/>
          <w:shd w:val="clear" w:fill="EFEFF4"/>
        </w:rPr>
        <w:t>五、</w:t>
      </w:r>
      <w:r>
        <w:rPr>
          <w:rStyle w:val="7"/>
          <w:rFonts w:hint="default" w:ascii="Times New Roman" w:hAnsi="Times New Roman" w:cs="Times New Roman"/>
          <w:i w:val="0"/>
          <w:iCs w:val="0"/>
          <w:caps w:val="0"/>
          <w:color w:val="000000"/>
          <w:spacing w:val="0"/>
          <w:sz w:val="28"/>
          <w:szCs w:val="28"/>
          <w:bdr w:val="none" w:color="auto" w:sz="0" w:space="0"/>
          <w:shd w:val="clear" w:fill="EFEFF4"/>
          <w:lang w:val="en-US"/>
        </w:rPr>
        <w:t>“</w:t>
      </w:r>
      <w:r>
        <w:rPr>
          <w:rStyle w:val="7"/>
          <w:rFonts w:hint="eastAsia" w:ascii="仿宋" w:hAnsi="仿宋" w:eastAsia="仿宋" w:cs="仿宋"/>
          <w:i w:val="0"/>
          <w:iCs w:val="0"/>
          <w:caps w:val="0"/>
          <w:color w:val="000000"/>
          <w:spacing w:val="0"/>
          <w:sz w:val="28"/>
          <w:szCs w:val="28"/>
          <w:bdr w:val="none" w:color="auto" w:sz="0" w:space="0"/>
          <w:shd w:val="clear" w:fill="EFEFF4"/>
        </w:rPr>
        <w:t>专升本</w:t>
      </w:r>
      <w:r>
        <w:rPr>
          <w:rStyle w:val="7"/>
          <w:rFonts w:hint="default" w:ascii="Times New Roman" w:hAnsi="Times New Roman" w:cs="Times New Roman"/>
          <w:i w:val="0"/>
          <w:iCs w:val="0"/>
          <w:caps w:val="0"/>
          <w:color w:val="000000"/>
          <w:spacing w:val="0"/>
          <w:sz w:val="28"/>
          <w:szCs w:val="28"/>
          <w:bdr w:val="none" w:color="auto" w:sz="0" w:space="0"/>
          <w:shd w:val="clear" w:fill="EFEFF4"/>
          <w:lang w:val="en-US"/>
        </w:rPr>
        <w:t>”</w:t>
      </w:r>
      <w:r>
        <w:rPr>
          <w:rStyle w:val="7"/>
          <w:rFonts w:hint="eastAsia" w:ascii="仿宋" w:hAnsi="仿宋" w:eastAsia="仿宋" w:cs="仿宋"/>
          <w:i w:val="0"/>
          <w:iCs w:val="0"/>
          <w:caps w:val="0"/>
          <w:color w:val="000000"/>
          <w:spacing w:val="0"/>
          <w:sz w:val="28"/>
          <w:szCs w:val="28"/>
          <w:bdr w:val="none" w:color="auto" w:sz="0" w:space="0"/>
          <w:shd w:val="clear" w:fill="EFEFF4"/>
        </w:rPr>
        <w:t>计划、招生专业、考试科目及成绩构成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40"/>
        <w:rPr>
          <w:sz w:val="24"/>
          <w:szCs w:val="24"/>
        </w:rPr>
      </w:pPr>
      <w:r>
        <w:rPr>
          <w:rFonts w:hint="default" w:ascii="Times New Roman" w:hAnsi="Times New Roman" w:cs="Times New Roman"/>
          <w:i w:val="0"/>
          <w:iCs w:val="0"/>
          <w:caps w:val="0"/>
          <w:color w:val="000000"/>
          <w:spacing w:val="0"/>
          <w:sz w:val="28"/>
          <w:szCs w:val="28"/>
          <w:bdr w:val="none" w:color="auto" w:sz="0" w:space="0"/>
          <w:shd w:val="clear" w:fill="EFEFF4"/>
          <w:lang w:val="en-US"/>
        </w:rPr>
        <w:t>1</w:t>
      </w:r>
      <w:r>
        <w:rPr>
          <w:rFonts w:hint="eastAsia" w:ascii="仿宋" w:hAnsi="仿宋" w:eastAsia="仿宋" w:cs="仿宋"/>
          <w:i w:val="0"/>
          <w:iCs w:val="0"/>
          <w:caps w:val="0"/>
          <w:color w:val="000000"/>
          <w:spacing w:val="0"/>
          <w:sz w:val="28"/>
          <w:szCs w:val="28"/>
          <w:bdr w:val="none" w:color="auto" w:sz="0" w:space="0"/>
          <w:shd w:val="clear" w:fill="EFEFF4"/>
        </w:rPr>
        <w:t>、招生专业及考试科目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40"/>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w:t>
      </w:r>
      <w:r>
        <w:rPr>
          <w:rFonts w:hint="default" w:ascii="Times New Roman" w:hAnsi="Times New Roman" w:cs="Times New Roman"/>
          <w:i w:val="0"/>
          <w:iCs w:val="0"/>
          <w:caps w:val="0"/>
          <w:color w:val="000000"/>
          <w:spacing w:val="0"/>
          <w:sz w:val="28"/>
          <w:szCs w:val="28"/>
          <w:bdr w:val="none" w:color="auto" w:sz="0" w:space="0"/>
          <w:shd w:val="clear" w:fill="EFEFF4"/>
          <w:lang w:val="en-US"/>
        </w:rPr>
        <w:t>1</w:t>
      </w:r>
      <w:r>
        <w:rPr>
          <w:rFonts w:hint="eastAsia" w:ascii="仿宋" w:hAnsi="仿宋" w:eastAsia="仿宋" w:cs="仿宋"/>
          <w:i w:val="0"/>
          <w:iCs w:val="0"/>
          <w:caps w:val="0"/>
          <w:color w:val="000000"/>
          <w:spacing w:val="0"/>
          <w:sz w:val="28"/>
          <w:szCs w:val="28"/>
          <w:bdr w:val="none" w:color="auto" w:sz="0" w:space="0"/>
          <w:shd w:val="clear" w:fill="EFEFF4"/>
        </w:rPr>
        <w:t>）每科考试科目满分为</w:t>
      </w:r>
      <w:r>
        <w:rPr>
          <w:rFonts w:hint="default" w:ascii="Times New Roman" w:hAnsi="Times New Roman" w:cs="Times New Roman"/>
          <w:i w:val="0"/>
          <w:iCs w:val="0"/>
          <w:caps w:val="0"/>
          <w:color w:val="000000"/>
          <w:spacing w:val="0"/>
          <w:sz w:val="28"/>
          <w:szCs w:val="28"/>
          <w:bdr w:val="none" w:color="auto" w:sz="0" w:space="0"/>
          <w:shd w:val="clear" w:fill="EFEFF4"/>
          <w:lang w:val="en-US"/>
        </w:rPr>
        <w:t>100</w:t>
      </w:r>
      <w:r>
        <w:rPr>
          <w:rFonts w:hint="eastAsia" w:ascii="仿宋" w:hAnsi="仿宋" w:eastAsia="仿宋" w:cs="仿宋"/>
          <w:i w:val="0"/>
          <w:iCs w:val="0"/>
          <w:caps w:val="0"/>
          <w:color w:val="000000"/>
          <w:spacing w:val="0"/>
          <w:sz w:val="28"/>
          <w:szCs w:val="28"/>
          <w:bdr w:val="none" w:color="auto" w:sz="0" w:space="0"/>
          <w:shd w:val="clear" w:fill="EFEFF4"/>
        </w:rPr>
        <w:t>分，具体考试科目见附件</w:t>
      </w:r>
      <w:r>
        <w:rPr>
          <w:rFonts w:hint="default" w:ascii="Times New Roman" w:hAnsi="Times New Roman" w:cs="Times New Roman"/>
          <w:i w:val="0"/>
          <w:iCs w:val="0"/>
          <w:caps w:val="0"/>
          <w:color w:val="000000"/>
          <w:spacing w:val="0"/>
          <w:sz w:val="28"/>
          <w:szCs w:val="28"/>
          <w:bdr w:val="none" w:color="auto" w:sz="0" w:space="0"/>
          <w:shd w:val="clear" w:fill="EFEFF4"/>
          <w:lang w:val="en-US"/>
        </w:rPr>
        <w:t>1</w:t>
      </w:r>
      <w:r>
        <w:rPr>
          <w:rFonts w:hint="eastAsia" w:ascii="仿宋" w:hAnsi="仿宋" w:eastAsia="仿宋" w:cs="仿宋"/>
          <w:i w:val="0"/>
          <w:iCs w:val="0"/>
          <w:caps w:val="0"/>
          <w:color w:val="000000"/>
          <w:spacing w:val="0"/>
          <w:sz w:val="28"/>
          <w:szCs w:val="28"/>
          <w:bdr w:val="none" w:color="auto" w:sz="0" w:space="0"/>
          <w:shd w:val="clear" w:fill="EFEFF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w:t>
      </w:r>
      <w:r>
        <w:rPr>
          <w:rFonts w:hint="default" w:ascii="Times New Roman" w:hAnsi="Times New Roman" w:cs="Times New Roman"/>
          <w:i w:val="0"/>
          <w:iCs w:val="0"/>
          <w:caps w:val="0"/>
          <w:color w:val="000000"/>
          <w:spacing w:val="0"/>
          <w:sz w:val="28"/>
          <w:szCs w:val="28"/>
          <w:bdr w:val="none" w:color="auto" w:sz="0" w:space="0"/>
          <w:shd w:val="clear" w:fill="EFEFF4"/>
          <w:lang w:val="en-US"/>
        </w:rPr>
        <w:t>2</w:t>
      </w:r>
      <w:r>
        <w:rPr>
          <w:rFonts w:hint="eastAsia" w:ascii="仿宋" w:hAnsi="仿宋" w:eastAsia="仿宋" w:cs="仿宋"/>
          <w:i w:val="0"/>
          <w:iCs w:val="0"/>
          <w:caps w:val="0"/>
          <w:color w:val="000000"/>
          <w:spacing w:val="0"/>
          <w:sz w:val="28"/>
          <w:szCs w:val="28"/>
          <w:bdr w:val="none" w:color="auto" w:sz="0" w:space="0"/>
          <w:shd w:val="clear" w:fill="EFEFF4"/>
        </w:rPr>
        <w:t>）</w:t>
      </w:r>
      <w:r>
        <w:rPr>
          <w:rFonts w:hint="default" w:ascii="Times New Roman" w:hAnsi="Times New Roman" w:cs="Times New Roman"/>
          <w:i w:val="0"/>
          <w:iCs w:val="0"/>
          <w:caps w:val="0"/>
          <w:color w:val="000000"/>
          <w:spacing w:val="0"/>
          <w:sz w:val="28"/>
          <w:szCs w:val="28"/>
          <w:bdr w:val="none" w:color="auto" w:sz="0" w:space="0"/>
          <w:shd w:val="clear" w:fill="EFEFF4"/>
          <w:lang w:val="en-US"/>
        </w:rPr>
        <w:t>“</w:t>
      </w:r>
      <w:r>
        <w:rPr>
          <w:rFonts w:hint="eastAsia" w:ascii="仿宋" w:hAnsi="仿宋" w:eastAsia="仿宋" w:cs="仿宋"/>
          <w:i w:val="0"/>
          <w:iCs w:val="0"/>
          <w:caps w:val="0"/>
          <w:color w:val="000000"/>
          <w:spacing w:val="0"/>
          <w:sz w:val="28"/>
          <w:szCs w:val="28"/>
          <w:bdr w:val="none" w:color="auto" w:sz="0" w:space="0"/>
          <w:shd w:val="clear" w:fill="EFEFF4"/>
        </w:rPr>
        <w:t>专升本</w:t>
      </w:r>
      <w:r>
        <w:rPr>
          <w:rFonts w:hint="default" w:ascii="Times New Roman" w:hAnsi="Times New Roman" w:cs="Times New Roman"/>
          <w:i w:val="0"/>
          <w:iCs w:val="0"/>
          <w:caps w:val="0"/>
          <w:color w:val="000000"/>
          <w:spacing w:val="0"/>
          <w:sz w:val="28"/>
          <w:szCs w:val="28"/>
          <w:bdr w:val="none" w:color="auto" w:sz="0" w:space="0"/>
          <w:shd w:val="clear" w:fill="EFEFF4"/>
          <w:lang w:val="en-US"/>
        </w:rPr>
        <w:t>”</w:t>
      </w:r>
      <w:r>
        <w:rPr>
          <w:rFonts w:hint="eastAsia" w:ascii="仿宋" w:hAnsi="仿宋" w:eastAsia="仿宋" w:cs="仿宋"/>
          <w:i w:val="0"/>
          <w:iCs w:val="0"/>
          <w:caps w:val="0"/>
          <w:color w:val="000000"/>
          <w:spacing w:val="0"/>
          <w:sz w:val="28"/>
          <w:szCs w:val="28"/>
          <w:bdr w:val="none" w:color="auto" w:sz="0" w:space="0"/>
          <w:shd w:val="clear" w:fill="EFEFF4"/>
        </w:rPr>
        <w:t>招生院校及专业见附件</w:t>
      </w:r>
      <w:r>
        <w:rPr>
          <w:rFonts w:hint="default" w:ascii="Times New Roman" w:hAnsi="Times New Roman" w:cs="Times New Roman"/>
          <w:i w:val="0"/>
          <w:iCs w:val="0"/>
          <w:caps w:val="0"/>
          <w:color w:val="000000"/>
          <w:spacing w:val="0"/>
          <w:sz w:val="28"/>
          <w:szCs w:val="28"/>
          <w:bdr w:val="none" w:color="auto" w:sz="0" w:space="0"/>
          <w:shd w:val="clear" w:fill="EFEFF4"/>
          <w:lang w:val="en-US"/>
        </w:rPr>
        <w:t>2</w:t>
      </w:r>
      <w:r>
        <w:rPr>
          <w:rFonts w:hint="eastAsia" w:ascii="仿宋" w:hAnsi="仿宋" w:eastAsia="仿宋" w:cs="仿宋"/>
          <w:i w:val="0"/>
          <w:iCs w:val="0"/>
          <w:caps w:val="0"/>
          <w:color w:val="000000"/>
          <w:spacing w:val="0"/>
          <w:sz w:val="28"/>
          <w:szCs w:val="28"/>
          <w:bdr w:val="none" w:color="auto" w:sz="0" w:space="0"/>
          <w:shd w:val="clear" w:fill="EFEFF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w:t>
      </w:r>
      <w:r>
        <w:rPr>
          <w:rFonts w:hint="default" w:ascii="Times New Roman" w:hAnsi="Times New Roman" w:cs="Times New Roman"/>
          <w:i w:val="0"/>
          <w:iCs w:val="0"/>
          <w:caps w:val="0"/>
          <w:color w:val="000000"/>
          <w:spacing w:val="0"/>
          <w:sz w:val="28"/>
          <w:szCs w:val="28"/>
          <w:bdr w:val="none" w:color="auto" w:sz="0" w:space="0"/>
          <w:shd w:val="clear" w:fill="EFEFF4"/>
          <w:lang w:val="en-US"/>
        </w:rPr>
        <w:t>3</w:t>
      </w:r>
      <w:r>
        <w:rPr>
          <w:rFonts w:hint="eastAsia" w:ascii="仿宋" w:hAnsi="仿宋" w:eastAsia="仿宋" w:cs="仿宋"/>
          <w:i w:val="0"/>
          <w:iCs w:val="0"/>
          <w:caps w:val="0"/>
          <w:color w:val="000000"/>
          <w:spacing w:val="0"/>
          <w:sz w:val="28"/>
          <w:szCs w:val="28"/>
          <w:bdr w:val="none" w:color="auto" w:sz="0" w:space="0"/>
          <w:shd w:val="clear" w:fill="EFEFF4"/>
        </w:rPr>
        <w:t>）招生计划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jc w:val="center"/>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招生计划统计表</w:t>
      </w:r>
    </w:p>
    <w:tbl>
      <w:tblPr>
        <w:tblW w:w="112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91"/>
        <w:gridCol w:w="3087"/>
        <w:gridCol w:w="2813"/>
        <w:gridCol w:w="4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blHeade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序号</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对口升本专业名称</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宜宾学院拟招生计划</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拟调剂计划（到相同或相近专业）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制药工程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36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小学教育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物流管理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体育教育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数字媒体技术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数学与应用数学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数据科学与大数据技术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视觉传达设计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食品质量与安全</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食品科学与工程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生物工程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社会体育指导与管理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社会工作</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软件工程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汽车服务工程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旅游管理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建筑电气与智能化</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20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计算机科学与技术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21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机械电子工程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22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环境设计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23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护理学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24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行政管理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25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汉语言文学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26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国际经济与贸易</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27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公共事业管理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28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工商管理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29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工程管理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30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动植物检疫</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37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31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电子信息科学与技术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32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电子信息工程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33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财务管理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25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34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环境工程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35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应用化学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36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茶学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37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农学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13</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sz w:val="24"/>
          <w:szCs w:val="24"/>
        </w:rPr>
      </w:pPr>
      <w:r>
        <w:rPr>
          <w:rFonts w:hint="eastAsia" w:ascii="仿宋" w:hAnsi="仿宋" w:eastAsia="仿宋" w:cs="仿宋"/>
          <w:i w:val="0"/>
          <w:iCs w:val="0"/>
          <w:caps w:val="0"/>
          <w:color w:val="000000"/>
          <w:spacing w:val="0"/>
          <w:sz w:val="24"/>
          <w:szCs w:val="24"/>
          <w:bdr w:val="none" w:color="auto" w:sz="0" w:space="0"/>
          <w:shd w:val="clear" w:fill="EFEFF4"/>
        </w:rPr>
        <w:t>备注：①退伍和原建档立卡贫困家庭专项计划不占用上表中宜宾学院拟招生计划；②招生计划根据报名情况、考试成绩、专项计划等实际情况做适当调整。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40"/>
        <w:rPr>
          <w:sz w:val="24"/>
          <w:szCs w:val="24"/>
        </w:rPr>
      </w:pPr>
      <w:r>
        <w:rPr>
          <w:rFonts w:hint="default" w:ascii="Times New Roman" w:hAnsi="Times New Roman" w:cs="Times New Roman"/>
          <w:i w:val="0"/>
          <w:iCs w:val="0"/>
          <w:caps w:val="0"/>
          <w:color w:val="000000"/>
          <w:spacing w:val="0"/>
          <w:sz w:val="28"/>
          <w:szCs w:val="28"/>
          <w:bdr w:val="none" w:color="auto" w:sz="0" w:space="0"/>
          <w:shd w:val="clear" w:fill="EFEFF4"/>
          <w:lang w:val="en-US"/>
        </w:rPr>
        <w:t>2</w:t>
      </w:r>
      <w:r>
        <w:rPr>
          <w:rFonts w:hint="eastAsia" w:ascii="仿宋" w:hAnsi="仿宋" w:eastAsia="仿宋" w:cs="仿宋"/>
          <w:i w:val="0"/>
          <w:iCs w:val="0"/>
          <w:caps w:val="0"/>
          <w:color w:val="000000"/>
          <w:spacing w:val="0"/>
          <w:sz w:val="28"/>
          <w:szCs w:val="28"/>
          <w:bdr w:val="none" w:color="auto" w:sz="0" w:space="0"/>
          <w:shd w:val="clear" w:fill="EFEFF4"/>
        </w:rPr>
        <w:t>、成绩构成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40"/>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w:t>
      </w:r>
      <w:r>
        <w:rPr>
          <w:rFonts w:hint="default" w:ascii="Times New Roman" w:hAnsi="Times New Roman" w:cs="Times New Roman"/>
          <w:i w:val="0"/>
          <w:iCs w:val="0"/>
          <w:caps w:val="0"/>
          <w:color w:val="000000"/>
          <w:spacing w:val="0"/>
          <w:sz w:val="28"/>
          <w:szCs w:val="28"/>
          <w:bdr w:val="none" w:color="auto" w:sz="0" w:space="0"/>
          <w:shd w:val="clear" w:fill="EFEFF4"/>
          <w:lang w:val="en-US"/>
        </w:rPr>
        <w:t>1</w:t>
      </w:r>
      <w:r>
        <w:rPr>
          <w:rFonts w:hint="eastAsia" w:ascii="仿宋" w:hAnsi="仿宋" w:eastAsia="仿宋" w:cs="仿宋"/>
          <w:i w:val="0"/>
          <w:iCs w:val="0"/>
          <w:caps w:val="0"/>
          <w:color w:val="000000"/>
          <w:spacing w:val="0"/>
          <w:sz w:val="28"/>
          <w:szCs w:val="28"/>
          <w:bdr w:val="none" w:color="auto" w:sz="0" w:space="0"/>
          <w:shd w:val="clear" w:fill="EFEFF4"/>
        </w:rPr>
        <w:t>）非免试学生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40"/>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学生参加本校统一组织的</w:t>
      </w:r>
      <w:r>
        <w:rPr>
          <w:rFonts w:hint="eastAsia" w:ascii="仿宋" w:hAnsi="仿宋" w:eastAsia="仿宋" w:cs="仿宋"/>
          <w:i w:val="0"/>
          <w:iCs w:val="0"/>
          <w:caps w:val="0"/>
          <w:color w:val="000000"/>
          <w:spacing w:val="0"/>
          <w:sz w:val="28"/>
          <w:szCs w:val="28"/>
          <w:bdr w:val="none" w:color="auto" w:sz="0" w:space="0"/>
          <w:shd w:val="clear" w:fill="EFEFF4"/>
          <w:lang w:val="en-US"/>
        </w:rPr>
        <w:t>“</w:t>
      </w:r>
      <w:r>
        <w:rPr>
          <w:rFonts w:hint="eastAsia" w:ascii="仿宋" w:hAnsi="仿宋" w:eastAsia="仿宋" w:cs="仿宋"/>
          <w:i w:val="0"/>
          <w:iCs w:val="0"/>
          <w:caps w:val="0"/>
          <w:color w:val="000000"/>
          <w:spacing w:val="0"/>
          <w:sz w:val="28"/>
          <w:szCs w:val="28"/>
          <w:bdr w:val="none" w:color="auto" w:sz="0" w:space="0"/>
          <w:shd w:val="clear" w:fill="EFEFF4"/>
        </w:rPr>
        <w:t>专升本</w:t>
      </w:r>
      <w:r>
        <w:rPr>
          <w:rFonts w:hint="eastAsia" w:ascii="仿宋" w:hAnsi="仿宋" w:eastAsia="仿宋" w:cs="仿宋"/>
          <w:i w:val="0"/>
          <w:iCs w:val="0"/>
          <w:caps w:val="0"/>
          <w:color w:val="000000"/>
          <w:spacing w:val="0"/>
          <w:sz w:val="28"/>
          <w:szCs w:val="28"/>
          <w:bdr w:val="none" w:color="auto" w:sz="0" w:space="0"/>
          <w:shd w:val="clear" w:fill="EFEFF4"/>
          <w:lang w:val="en-US"/>
        </w:rPr>
        <w:t>”</w:t>
      </w:r>
      <w:r>
        <w:rPr>
          <w:rFonts w:hint="eastAsia" w:ascii="仿宋" w:hAnsi="仿宋" w:eastAsia="仿宋" w:cs="仿宋"/>
          <w:i w:val="0"/>
          <w:iCs w:val="0"/>
          <w:caps w:val="0"/>
          <w:color w:val="000000"/>
          <w:spacing w:val="0"/>
          <w:sz w:val="28"/>
          <w:szCs w:val="28"/>
          <w:bdr w:val="none" w:color="auto" w:sz="0" w:space="0"/>
          <w:shd w:val="clear" w:fill="EFEFF4"/>
        </w:rPr>
        <w:t>选拔考试后，按选拔考试平均成绩的</w:t>
      </w:r>
      <w:r>
        <w:rPr>
          <w:rFonts w:hint="default" w:ascii="Times New Roman" w:hAnsi="Times New Roman" w:cs="Times New Roman"/>
          <w:i w:val="0"/>
          <w:iCs w:val="0"/>
          <w:caps w:val="0"/>
          <w:color w:val="000000"/>
          <w:spacing w:val="0"/>
          <w:sz w:val="28"/>
          <w:szCs w:val="28"/>
          <w:bdr w:val="none" w:color="auto" w:sz="0" w:space="0"/>
          <w:shd w:val="clear" w:fill="EFEFF4"/>
          <w:lang w:val="en-US"/>
        </w:rPr>
        <w:t>80%</w:t>
      </w:r>
      <w:r>
        <w:rPr>
          <w:rStyle w:val="7"/>
          <w:rFonts w:hint="eastAsia" w:ascii="仿宋" w:hAnsi="仿宋" w:eastAsia="仿宋" w:cs="仿宋"/>
          <w:i w:val="0"/>
          <w:iCs w:val="0"/>
          <w:caps w:val="0"/>
          <w:color w:val="000000"/>
          <w:spacing w:val="0"/>
          <w:sz w:val="28"/>
          <w:szCs w:val="28"/>
          <w:bdr w:val="none" w:color="auto" w:sz="0" w:space="0"/>
          <w:shd w:val="clear" w:fill="EFEFF4"/>
        </w:rPr>
        <w:t>，</w:t>
      </w:r>
      <w:r>
        <w:rPr>
          <w:rFonts w:hint="eastAsia" w:ascii="仿宋" w:hAnsi="仿宋" w:eastAsia="仿宋" w:cs="仿宋"/>
          <w:i w:val="0"/>
          <w:iCs w:val="0"/>
          <w:caps w:val="0"/>
          <w:color w:val="000000"/>
          <w:spacing w:val="0"/>
          <w:sz w:val="28"/>
          <w:szCs w:val="28"/>
          <w:bdr w:val="none" w:color="auto" w:sz="0" w:space="0"/>
          <w:shd w:val="clear" w:fill="EFEFF4"/>
        </w:rPr>
        <w:t>本专业必修课程平均成绩的</w:t>
      </w:r>
      <w:r>
        <w:rPr>
          <w:rFonts w:hint="default" w:ascii="Times New Roman" w:hAnsi="Times New Roman" w:cs="Times New Roman"/>
          <w:i w:val="0"/>
          <w:iCs w:val="0"/>
          <w:caps w:val="0"/>
          <w:color w:val="000000"/>
          <w:spacing w:val="0"/>
          <w:sz w:val="28"/>
          <w:szCs w:val="28"/>
          <w:bdr w:val="none" w:color="auto" w:sz="0" w:space="0"/>
          <w:shd w:val="clear" w:fill="EFEFF4"/>
          <w:lang w:val="en-US"/>
        </w:rPr>
        <w:t>20%</w:t>
      </w:r>
      <w:r>
        <w:rPr>
          <w:rStyle w:val="7"/>
          <w:rFonts w:hint="eastAsia" w:ascii="仿宋" w:hAnsi="仿宋" w:eastAsia="仿宋" w:cs="仿宋"/>
          <w:i w:val="0"/>
          <w:iCs w:val="0"/>
          <w:caps w:val="0"/>
          <w:color w:val="000000"/>
          <w:spacing w:val="0"/>
          <w:sz w:val="28"/>
          <w:szCs w:val="28"/>
          <w:bdr w:val="none" w:color="auto" w:sz="0" w:space="0"/>
          <w:shd w:val="clear" w:fill="EFEFF4"/>
        </w:rPr>
        <w:t>，</w:t>
      </w:r>
      <w:r>
        <w:rPr>
          <w:rFonts w:hint="eastAsia" w:ascii="仿宋" w:hAnsi="仿宋" w:eastAsia="仿宋" w:cs="仿宋"/>
          <w:i w:val="0"/>
          <w:iCs w:val="0"/>
          <w:caps w:val="0"/>
          <w:color w:val="000000"/>
          <w:spacing w:val="0"/>
          <w:sz w:val="28"/>
          <w:szCs w:val="28"/>
          <w:bdr w:val="none" w:color="auto" w:sz="0" w:space="0"/>
          <w:shd w:val="clear" w:fill="EFEFF4"/>
        </w:rPr>
        <w:t>形成综合成绩，综合成绩加上学生平时的获奖加分形成总评成绩。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40"/>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总评成绩</w:t>
      </w:r>
      <w:r>
        <w:rPr>
          <w:rFonts w:hint="default" w:ascii="Times New Roman" w:hAnsi="Times New Roman" w:cs="Times New Roman"/>
          <w:i w:val="0"/>
          <w:iCs w:val="0"/>
          <w:caps w:val="0"/>
          <w:color w:val="000000"/>
          <w:spacing w:val="0"/>
          <w:sz w:val="28"/>
          <w:szCs w:val="28"/>
          <w:bdr w:val="none" w:color="auto" w:sz="0" w:space="0"/>
          <w:shd w:val="clear" w:fill="EFEFF4"/>
          <w:lang w:val="en-US"/>
        </w:rPr>
        <w:t>=</w:t>
      </w:r>
      <w:r>
        <w:rPr>
          <w:rFonts w:hint="eastAsia" w:ascii="仿宋" w:hAnsi="仿宋" w:eastAsia="仿宋" w:cs="仿宋"/>
          <w:i w:val="0"/>
          <w:iCs w:val="0"/>
          <w:caps w:val="0"/>
          <w:color w:val="000000"/>
          <w:spacing w:val="0"/>
          <w:sz w:val="28"/>
          <w:szCs w:val="28"/>
          <w:bdr w:val="none" w:color="auto" w:sz="0" w:space="0"/>
          <w:shd w:val="clear" w:fill="EFEFF4"/>
        </w:rPr>
        <w:t>（本专业必修课程成绩之和</w:t>
      </w:r>
      <w:r>
        <w:rPr>
          <w:rFonts w:hint="default" w:ascii="Times New Roman" w:hAnsi="Times New Roman" w:cs="Times New Roman"/>
          <w:i w:val="0"/>
          <w:iCs w:val="0"/>
          <w:caps w:val="0"/>
          <w:color w:val="000000"/>
          <w:spacing w:val="0"/>
          <w:sz w:val="28"/>
          <w:szCs w:val="28"/>
          <w:bdr w:val="none" w:color="auto" w:sz="0" w:space="0"/>
          <w:shd w:val="clear" w:fill="EFEFF4"/>
          <w:lang w:val="en-US"/>
        </w:rPr>
        <w:t>/</w:t>
      </w:r>
      <w:r>
        <w:rPr>
          <w:rFonts w:hint="eastAsia" w:ascii="仿宋" w:hAnsi="仿宋" w:eastAsia="仿宋" w:cs="仿宋"/>
          <w:i w:val="0"/>
          <w:iCs w:val="0"/>
          <w:caps w:val="0"/>
          <w:color w:val="000000"/>
          <w:spacing w:val="0"/>
          <w:sz w:val="28"/>
          <w:szCs w:val="28"/>
          <w:bdr w:val="none" w:color="auto" w:sz="0" w:space="0"/>
          <w:shd w:val="clear" w:fill="EFEFF4"/>
        </w:rPr>
        <w:t>本专业必修课程门数）</w:t>
      </w:r>
      <w:r>
        <w:rPr>
          <w:rFonts w:hint="default" w:ascii="Times New Roman" w:hAnsi="Times New Roman" w:cs="Times New Roman"/>
          <w:i w:val="0"/>
          <w:iCs w:val="0"/>
          <w:caps w:val="0"/>
          <w:color w:val="000000"/>
          <w:spacing w:val="0"/>
          <w:sz w:val="28"/>
          <w:szCs w:val="28"/>
          <w:bdr w:val="none" w:color="auto" w:sz="0" w:space="0"/>
          <w:shd w:val="clear" w:fill="EFEFF4"/>
          <w:lang w:val="en-US"/>
        </w:rPr>
        <w:t>*20% +</w:t>
      </w:r>
      <w:r>
        <w:rPr>
          <w:rFonts w:hint="eastAsia" w:ascii="仿宋" w:hAnsi="仿宋" w:eastAsia="仿宋" w:cs="仿宋"/>
          <w:i w:val="0"/>
          <w:iCs w:val="0"/>
          <w:caps w:val="0"/>
          <w:color w:val="000000"/>
          <w:spacing w:val="0"/>
          <w:sz w:val="28"/>
          <w:szCs w:val="28"/>
          <w:bdr w:val="none" w:color="auto" w:sz="0" w:space="0"/>
          <w:shd w:val="clear" w:fill="EFEFF4"/>
        </w:rPr>
        <w:t>（选拔考试成绩之和</w:t>
      </w:r>
      <w:r>
        <w:rPr>
          <w:rFonts w:hint="default" w:ascii="Times New Roman" w:hAnsi="Times New Roman" w:cs="Times New Roman"/>
          <w:i w:val="0"/>
          <w:iCs w:val="0"/>
          <w:caps w:val="0"/>
          <w:color w:val="000000"/>
          <w:spacing w:val="0"/>
          <w:sz w:val="28"/>
          <w:szCs w:val="28"/>
          <w:bdr w:val="none" w:color="auto" w:sz="0" w:space="0"/>
          <w:shd w:val="clear" w:fill="EFEFF4"/>
          <w:lang w:val="en-US"/>
        </w:rPr>
        <w:t>/3</w:t>
      </w:r>
      <w:r>
        <w:rPr>
          <w:rFonts w:hint="eastAsia" w:ascii="仿宋" w:hAnsi="仿宋" w:eastAsia="仿宋" w:cs="仿宋"/>
          <w:i w:val="0"/>
          <w:iCs w:val="0"/>
          <w:caps w:val="0"/>
          <w:color w:val="000000"/>
          <w:spacing w:val="0"/>
          <w:sz w:val="28"/>
          <w:szCs w:val="28"/>
          <w:bdr w:val="none" w:color="auto" w:sz="0" w:space="0"/>
          <w:shd w:val="clear" w:fill="EFEFF4"/>
        </w:rPr>
        <w:t>）</w:t>
      </w:r>
      <w:r>
        <w:rPr>
          <w:rFonts w:hint="default" w:ascii="Times New Roman" w:hAnsi="Times New Roman" w:cs="Times New Roman"/>
          <w:i w:val="0"/>
          <w:iCs w:val="0"/>
          <w:caps w:val="0"/>
          <w:color w:val="000000"/>
          <w:spacing w:val="0"/>
          <w:sz w:val="28"/>
          <w:szCs w:val="28"/>
          <w:bdr w:val="none" w:color="auto" w:sz="0" w:space="0"/>
          <w:shd w:val="clear" w:fill="EFEFF4"/>
          <w:lang w:val="en-US"/>
        </w:rPr>
        <w:t>*80%+</w:t>
      </w:r>
      <w:r>
        <w:rPr>
          <w:rFonts w:hint="eastAsia" w:ascii="仿宋" w:hAnsi="仿宋" w:eastAsia="仿宋" w:cs="仿宋"/>
          <w:i w:val="0"/>
          <w:iCs w:val="0"/>
          <w:caps w:val="0"/>
          <w:color w:val="000000"/>
          <w:spacing w:val="0"/>
          <w:sz w:val="28"/>
          <w:szCs w:val="28"/>
          <w:bdr w:val="none" w:color="auto" w:sz="0" w:space="0"/>
          <w:shd w:val="clear" w:fill="EFEFF4"/>
        </w:rPr>
        <w:t>所得加分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40"/>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w:t>
      </w:r>
      <w:r>
        <w:rPr>
          <w:rFonts w:hint="default" w:ascii="Times New Roman" w:hAnsi="Times New Roman" w:cs="Times New Roman"/>
          <w:i w:val="0"/>
          <w:iCs w:val="0"/>
          <w:caps w:val="0"/>
          <w:color w:val="000000"/>
          <w:spacing w:val="0"/>
          <w:sz w:val="28"/>
          <w:szCs w:val="28"/>
          <w:bdr w:val="none" w:color="auto" w:sz="0" w:space="0"/>
          <w:shd w:val="clear" w:fill="EFEFF4"/>
          <w:lang w:val="en-US"/>
        </w:rPr>
        <w:t>2</w:t>
      </w:r>
      <w:r>
        <w:rPr>
          <w:rFonts w:hint="eastAsia" w:ascii="仿宋" w:hAnsi="仿宋" w:eastAsia="仿宋" w:cs="仿宋"/>
          <w:i w:val="0"/>
          <w:iCs w:val="0"/>
          <w:caps w:val="0"/>
          <w:color w:val="000000"/>
          <w:spacing w:val="0"/>
          <w:sz w:val="28"/>
          <w:szCs w:val="28"/>
          <w:bdr w:val="none" w:color="auto" w:sz="0" w:space="0"/>
          <w:shd w:val="clear" w:fill="EFEFF4"/>
        </w:rPr>
        <w:t>）免试考生（退役士兵专项）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40"/>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根据学生的专业必修课程平均成绩，加上学生平时的获奖加分形成总评成绩。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40"/>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总评成绩</w:t>
      </w:r>
      <w:r>
        <w:rPr>
          <w:rFonts w:hint="default" w:ascii="Times New Roman" w:hAnsi="Times New Roman" w:cs="Times New Roman"/>
          <w:i w:val="0"/>
          <w:iCs w:val="0"/>
          <w:caps w:val="0"/>
          <w:color w:val="000000"/>
          <w:spacing w:val="0"/>
          <w:sz w:val="28"/>
          <w:szCs w:val="28"/>
          <w:bdr w:val="none" w:color="auto" w:sz="0" w:space="0"/>
          <w:shd w:val="clear" w:fill="EFEFF4"/>
          <w:lang w:val="en-US"/>
        </w:rPr>
        <w:t>=</w:t>
      </w:r>
      <w:r>
        <w:rPr>
          <w:rFonts w:hint="eastAsia" w:ascii="仿宋" w:hAnsi="仿宋" w:eastAsia="仿宋" w:cs="仿宋"/>
          <w:i w:val="0"/>
          <w:iCs w:val="0"/>
          <w:caps w:val="0"/>
          <w:color w:val="000000"/>
          <w:spacing w:val="0"/>
          <w:sz w:val="28"/>
          <w:szCs w:val="28"/>
          <w:bdr w:val="none" w:color="auto" w:sz="0" w:space="0"/>
          <w:shd w:val="clear" w:fill="EFEFF4"/>
        </w:rPr>
        <w:t>本专业必修课程成绩之和</w:t>
      </w:r>
      <w:r>
        <w:rPr>
          <w:rFonts w:hint="default" w:ascii="Times New Roman" w:hAnsi="Times New Roman" w:cs="Times New Roman"/>
          <w:i w:val="0"/>
          <w:iCs w:val="0"/>
          <w:caps w:val="0"/>
          <w:color w:val="000000"/>
          <w:spacing w:val="0"/>
          <w:sz w:val="28"/>
          <w:szCs w:val="28"/>
          <w:bdr w:val="none" w:color="auto" w:sz="0" w:space="0"/>
          <w:shd w:val="clear" w:fill="EFEFF4"/>
          <w:lang w:val="en-US"/>
        </w:rPr>
        <w:t>/</w:t>
      </w:r>
      <w:r>
        <w:rPr>
          <w:rFonts w:hint="eastAsia" w:ascii="仿宋" w:hAnsi="仿宋" w:eastAsia="仿宋" w:cs="仿宋"/>
          <w:i w:val="0"/>
          <w:iCs w:val="0"/>
          <w:caps w:val="0"/>
          <w:color w:val="000000"/>
          <w:spacing w:val="0"/>
          <w:sz w:val="28"/>
          <w:szCs w:val="28"/>
          <w:bdr w:val="none" w:color="auto" w:sz="0" w:space="0"/>
          <w:shd w:val="clear" w:fill="EFEFF4"/>
        </w:rPr>
        <w:t>本专业必修课程门数</w:t>
      </w:r>
      <w:r>
        <w:rPr>
          <w:rFonts w:hint="default" w:ascii="Times New Roman" w:hAnsi="Times New Roman" w:cs="Times New Roman"/>
          <w:i w:val="0"/>
          <w:iCs w:val="0"/>
          <w:caps w:val="0"/>
          <w:color w:val="000000"/>
          <w:spacing w:val="0"/>
          <w:sz w:val="28"/>
          <w:szCs w:val="28"/>
          <w:bdr w:val="none" w:color="auto" w:sz="0" w:space="0"/>
          <w:shd w:val="clear" w:fill="EFEFF4"/>
          <w:lang w:val="en-US"/>
        </w:rPr>
        <w:t>+</w:t>
      </w:r>
      <w:r>
        <w:rPr>
          <w:rFonts w:hint="eastAsia" w:ascii="仿宋" w:hAnsi="仿宋" w:eastAsia="仿宋" w:cs="仿宋"/>
          <w:i w:val="0"/>
          <w:iCs w:val="0"/>
          <w:caps w:val="0"/>
          <w:color w:val="000000"/>
          <w:spacing w:val="0"/>
          <w:sz w:val="28"/>
          <w:szCs w:val="28"/>
          <w:bdr w:val="none" w:color="auto" w:sz="0" w:space="0"/>
          <w:shd w:val="clear" w:fill="EFEFF4"/>
        </w:rPr>
        <w:t>所得加分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40"/>
        <w:rPr>
          <w:sz w:val="24"/>
          <w:szCs w:val="24"/>
        </w:rPr>
      </w:pPr>
      <w:r>
        <w:rPr>
          <w:rFonts w:hint="eastAsia" w:ascii="仿宋" w:hAnsi="仿宋" w:eastAsia="仿宋" w:cs="仿宋"/>
          <w:i w:val="0"/>
          <w:iCs w:val="0"/>
          <w:caps w:val="0"/>
          <w:color w:val="000000"/>
          <w:spacing w:val="0"/>
          <w:sz w:val="24"/>
          <w:szCs w:val="24"/>
          <w:bdr w:val="none" w:color="auto" w:sz="0" w:space="0"/>
          <w:shd w:val="clear" w:fill="EFEFF4"/>
        </w:rPr>
        <w:t>本专业必修课程成绩说明：</w:t>
      </w:r>
      <w:r>
        <w:rPr>
          <w:rFonts w:hint="eastAsia" w:ascii="仿宋" w:hAnsi="仿宋" w:eastAsia="仿宋" w:cs="仿宋"/>
          <w:i w:val="0"/>
          <w:iCs w:val="0"/>
          <w:caps w:val="0"/>
          <w:color w:val="000000"/>
          <w:spacing w:val="0"/>
          <w:sz w:val="24"/>
          <w:szCs w:val="24"/>
          <w:bdr w:val="none" w:color="auto" w:sz="0" w:space="0"/>
          <w:shd w:val="clear" w:fill="EFEFF4"/>
          <w:lang w:val="en-US"/>
        </w:rPr>
        <w:t>①</w:t>
      </w:r>
      <w:r>
        <w:rPr>
          <w:rFonts w:hint="eastAsia" w:ascii="仿宋" w:hAnsi="仿宋" w:eastAsia="仿宋" w:cs="仿宋"/>
          <w:i w:val="0"/>
          <w:iCs w:val="0"/>
          <w:caps w:val="0"/>
          <w:color w:val="000000"/>
          <w:spacing w:val="0"/>
          <w:sz w:val="24"/>
          <w:szCs w:val="24"/>
          <w:bdr w:val="none" w:color="auto" w:sz="0" w:space="0"/>
          <w:shd w:val="clear" w:fill="EFEFF4"/>
        </w:rPr>
        <w:t>补考合格后的成绩一律以</w:t>
      </w:r>
      <w:r>
        <w:rPr>
          <w:rFonts w:hint="default" w:ascii="Times New Roman" w:hAnsi="Times New Roman" w:cs="Times New Roman"/>
          <w:i w:val="0"/>
          <w:iCs w:val="0"/>
          <w:caps w:val="0"/>
          <w:color w:val="000000"/>
          <w:spacing w:val="0"/>
          <w:sz w:val="24"/>
          <w:szCs w:val="24"/>
          <w:bdr w:val="none" w:color="auto" w:sz="0" w:space="0"/>
          <w:shd w:val="clear" w:fill="EFEFF4"/>
          <w:lang w:val="en-US"/>
        </w:rPr>
        <w:t>60</w:t>
      </w:r>
      <w:r>
        <w:rPr>
          <w:rFonts w:hint="eastAsia" w:ascii="仿宋" w:hAnsi="仿宋" w:eastAsia="仿宋" w:cs="仿宋"/>
          <w:i w:val="0"/>
          <w:iCs w:val="0"/>
          <w:caps w:val="0"/>
          <w:color w:val="000000"/>
          <w:spacing w:val="0"/>
          <w:sz w:val="24"/>
          <w:szCs w:val="24"/>
          <w:bdr w:val="none" w:color="auto" w:sz="0" w:space="0"/>
          <w:shd w:val="clear" w:fill="EFEFF4"/>
        </w:rPr>
        <w:t>分计算；</w:t>
      </w:r>
      <w:r>
        <w:rPr>
          <w:rFonts w:hint="eastAsia" w:ascii="仿宋" w:hAnsi="仿宋" w:eastAsia="仿宋" w:cs="仿宋"/>
          <w:i w:val="0"/>
          <w:iCs w:val="0"/>
          <w:caps w:val="0"/>
          <w:color w:val="000000"/>
          <w:spacing w:val="0"/>
          <w:sz w:val="24"/>
          <w:szCs w:val="24"/>
          <w:bdr w:val="none" w:color="auto" w:sz="0" w:space="0"/>
          <w:shd w:val="clear" w:fill="EFEFF4"/>
          <w:lang w:val="en-US"/>
        </w:rPr>
        <w:t>②</w:t>
      </w:r>
      <w:r>
        <w:rPr>
          <w:rFonts w:hint="eastAsia" w:ascii="仿宋" w:hAnsi="仿宋" w:eastAsia="仿宋" w:cs="仿宋"/>
          <w:i w:val="0"/>
          <w:iCs w:val="0"/>
          <w:caps w:val="0"/>
          <w:color w:val="000000"/>
          <w:spacing w:val="0"/>
          <w:sz w:val="24"/>
          <w:szCs w:val="24"/>
          <w:bdr w:val="none" w:color="auto" w:sz="0" w:space="0"/>
          <w:shd w:val="clear" w:fill="EFEFF4"/>
        </w:rPr>
        <w:t>采用等级制计算的课程，按照如下方法折算：五级计分制，优</w:t>
      </w:r>
      <w:r>
        <w:rPr>
          <w:rFonts w:hint="default" w:ascii="Times New Roman" w:hAnsi="Times New Roman" w:cs="Times New Roman"/>
          <w:i w:val="0"/>
          <w:iCs w:val="0"/>
          <w:caps w:val="0"/>
          <w:color w:val="000000"/>
          <w:spacing w:val="0"/>
          <w:sz w:val="24"/>
          <w:szCs w:val="24"/>
          <w:bdr w:val="none" w:color="auto" w:sz="0" w:space="0"/>
          <w:shd w:val="clear" w:fill="EFEFF4"/>
          <w:lang w:val="en-US"/>
        </w:rPr>
        <w:t>-90</w:t>
      </w:r>
      <w:r>
        <w:rPr>
          <w:rFonts w:hint="eastAsia" w:ascii="仿宋" w:hAnsi="仿宋" w:eastAsia="仿宋" w:cs="仿宋"/>
          <w:i w:val="0"/>
          <w:iCs w:val="0"/>
          <w:caps w:val="0"/>
          <w:color w:val="000000"/>
          <w:spacing w:val="0"/>
          <w:sz w:val="24"/>
          <w:szCs w:val="24"/>
          <w:bdr w:val="none" w:color="auto" w:sz="0" w:space="0"/>
          <w:shd w:val="clear" w:fill="EFEFF4"/>
        </w:rPr>
        <w:t>分，良</w:t>
      </w:r>
      <w:r>
        <w:rPr>
          <w:rFonts w:hint="default" w:ascii="Times New Roman" w:hAnsi="Times New Roman" w:cs="Times New Roman"/>
          <w:i w:val="0"/>
          <w:iCs w:val="0"/>
          <w:caps w:val="0"/>
          <w:color w:val="000000"/>
          <w:spacing w:val="0"/>
          <w:sz w:val="24"/>
          <w:szCs w:val="24"/>
          <w:bdr w:val="none" w:color="auto" w:sz="0" w:space="0"/>
          <w:shd w:val="clear" w:fill="EFEFF4"/>
          <w:lang w:val="en-US"/>
        </w:rPr>
        <w:t>-80</w:t>
      </w:r>
      <w:r>
        <w:rPr>
          <w:rFonts w:hint="eastAsia" w:ascii="仿宋" w:hAnsi="仿宋" w:eastAsia="仿宋" w:cs="仿宋"/>
          <w:i w:val="0"/>
          <w:iCs w:val="0"/>
          <w:caps w:val="0"/>
          <w:color w:val="000000"/>
          <w:spacing w:val="0"/>
          <w:sz w:val="24"/>
          <w:szCs w:val="24"/>
          <w:bdr w:val="none" w:color="auto" w:sz="0" w:space="0"/>
          <w:shd w:val="clear" w:fill="EFEFF4"/>
        </w:rPr>
        <w:t>分，中</w:t>
      </w:r>
      <w:r>
        <w:rPr>
          <w:rFonts w:hint="default" w:ascii="Times New Roman" w:hAnsi="Times New Roman" w:cs="Times New Roman"/>
          <w:i w:val="0"/>
          <w:iCs w:val="0"/>
          <w:caps w:val="0"/>
          <w:color w:val="000000"/>
          <w:spacing w:val="0"/>
          <w:sz w:val="24"/>
          <w:szCs w:val="24"/>
          <w:bdr w:val="none" w:color="auto" w:sz="0" w:space="0"/>
          <w:shd w:val="clear" w:fill="EFEFF4"/>
          <w:lang w:val="en-US"/>
        </w:rPr>
        <w:t>-70</w:t>
      </w:r>
      <w:r>
        <w:rPr>
          <w:rFonts w:hint="eastAsia" w:ascii="仿宋" w:hAnsi="仿宋" w:eastAsia="仿宋" w:cs="仿宋"/>
          <w:i w:val="0"/>
          <w:iCs w:val="0"/>
          <w:caps w:val="0"/>
          <w:color w:val="000000"/>
          <w:spacing w:val="0"/>
          <w:sz w:val="24"/>
          <w:szCs w:val="24"/>
          <w:bdr w:val="none" w:color="auto" w:sz="0" w:space="0"/>
          <w:shd w:val="clear" w:fill="EFEFF4"/>
        </w:rPr>
        <w:t>分，及格</w:t>
      </w:r>
      <w:r>
        <w:rPr>
          <w:rFonts w:hint="default" w:ascii="Times New Roman" w:hAnsi="Times New Roman" w:cs="Times New Roman"/>
          <w:i w:val="0"/>
          <w:iCs w:val="0"/>
          <w:caps w:val="0"/>
          <w:color w:val="000000"/>
          <w:spacing w:val="0"/>
          <w:sz w:val="24"/>
          <w:szCs w:val="24"/>
          <w:bdr w:val="none" w:color="auto" w:sz="0" w:space="0"/>
          <w:shd w:val="clear" w:fill="EFEFF4"/>
          <w:lang w:val="en-US"/>
        </w:rPr>
        <w:t>-60</w:t>
      </w:r>
      <w:r>
        <w:rPr>
          <w:rFonts w:hint="eastAsia" w:ascii="仿宋" w:hAnsi="仿宋" w:eastAsia="仿宋" w:cs="仿宋"/>
          <w:i w:val="0"/>
          <w:iCs w:val="0"/>
          <w:caps w:val="0"/>
          <w:color w:val="000000"/>
          <w:spacing w:val="0"/>
          <w:sz w:val="24"/>
          <w:szCs w:val="24"/>
          <w:bdr w:val="none" w:color="auto" w:sz="0" w:space="0"/>
          <w:shd w:val="clear" w:fill="EFEFF4"/>
        </w:rPr>
        <w:t>分；四级计分制，优</w:t>
      </w:r>
      <w:r>
        <w:rPr>
          <w:rFonts w:hint="default" w:ascii="Times New Roman" w:hAnsi="Times New Roman" w:cs="Times New Roman"/>
          <w:i w:val="0"/>
          <w:iCs w:val="0"/>
          <w:caps w:val="0"/>
          <w:color w:val="000000"/>
          <w:spacing w:val="0"/>
          <w:sz w:val="24"/>
          <w:szCs w:val="24"/>
          <w:bdr w:val="none" w:color="auto" w:sz="0" w:space="0"/>
          <w:shd w:val="clear" w:fill="EFEFF4"/>
          <w:lang w:val="en-US"/>
        </w:rPr>
        <w:t>-90</w:t>
      </w:r>
      <w:r>
        <w:rPr>
          <w:rFonts w:hint="eastAsia" w:ascii="仿宋" w:hAnsi="仿宋" w:eastAsia="仿宋" w:cs="仿宋"/>
          <w:i w:val="0"/>
          <w:iCs w:val="0"/>
          <w:caps w:val="0"/>
          <w:color w:val="000000"/>
          <w:spacing w:val="0"/>
          <w:sz w:val="24"/>
          <w:szCs w:val="24"/>
          <w:bdr w:val="none" w:color="auto" w:sz="0" w:space="0"/>
          <w:shd w:val="clear" w:fill="EFEFF4"/>
        </w:rPr>
        <w:t>分，良</w:t>
      </w:r>
      <w:r>
        <w:rPr>
          <w:rFonts w:hint="default" w:ascii="Times New Roman" w:hAnsi="Times New Roman" w:cs="Times New Roman"/>
          <w:i w:val="0"/>
          <w:iCs w:val="0"/>
          <w:caps w:val="0"/>
          <w:color w:val="000000"/>
          <w:spacing w:val="0"/>
          <w:sz w:val="24"/>
          <w:szCs w:val="24"/>
          <w:bdr w:val="none" w:color="auto" w:sz="0" w:space="0"/>
          <w:shd w:val="clear" w:fill="EFEFF4"/>
          <w:lang w:val="en-US"/>
        </w:rPr>
        <w:t>-75</w:t>
      </w:r>
      <w:r>
        <w:rPr>
          <w:rFonts w:hint="eastAsia" w:ascii="仿宋" w:hAnsi="仿宋" w:eastAsia="仿宋" w:cs="仿宋"/>
          <w:i w:val="0"/>
          <w:iCs w:val="0"/>
          <w:caps w:val="0"/>
          <w:color w:val="000000"/>
          <w:spacing w:val="0"/>
          <w:sz w:val="24"/>
          <w:szCs w:val="24"/>
          <w:bdr w:val="none" w:color="auto" w:sz="0" w:space="0"/>
          <w:shd w:val="clear" w:fill="EFEFF4"/>
        </w:rPr>
        <w:t>分，及格</w:t>
      </w:r>
      <w:r>
        <w:rPr>
          <w:rFonts w:hint="default" w:ascii="Times New Roman" w:hAnsi="Times New Roman" w:cs="Times New Roman"/>
          <w:i w:val="0"/>
          <w:iCs w:val="0"/>
          <w:caps w:val="0"/>
          <w:color w:val="000000"/>
          <w:spacing w:val="0"/>
          <w:sz w:val="24"/>
          <w:szCs w:val="24"/>
          <w:bdr w:val="none" w:color="auto" w:sz="0" w:space="0"/>
          <w:shd w:val="clear" w:fill="EFEFF4"/>
          <w:lang w:val="en-US"/>
        </w:rPr>
        <w:t>-60</w:t>
      </w:r>
      <w:r>
        <w:rPr>
          <w:rFonts w:hint="eastAsia" w:ascii="仿宋" w:hAnsi="仿宋" w:eastAsia="仿宋" w:cs="仿宋"/>
          <w:i w:val="0"/>
          <w:iCs w:val="0"/>
          <w:caps w:val="0"/>
          <w:color w:val="000000"/>
          <w:spacing w:val="0"/>
          <w:sz w:val="24"/>
          <w:szCs w:val="24"/>
          <w:bdr w:val="none" w:color="auto" w:sz="0" w:space="0"/>
          <w:shd w:val="clear" w:fill="EFEFF4"/>
        </w:rPr>
        <w:t>分；两级计分制，合格</w:t>
      </w:r>
      <w:r>
        <w:rPr>
          <w:rFonts w:hint="default" w:ascii="Times New Roman" w:hAnsi="Times New Roman" w:cs="Times New Roman"/>
          <w:i w:val="0"/>
          <w:iCs w:val="0"/>
          <w:caps w:val="0"/>
          <w:color w:val="000000"/>
          <w:spacing w:val="0"/>
          <w:sz w:val="24"/>
          <w:szCs w:val="24"/>
          <w:bdr w:val="none" w:color="auto" w:sz="0" w:space="0"/>
          <w:shd w:val="clear" w:fill="EFEFF4"/>
          <w:lang w:val="en-US"/>
        </w:rPr>
        <w:t>-75</w:t>
      </w:r>
      <w:r>
        <w:rPr>
          <w:rFonts w:hint="eastAsia" w:ascii="仿宋" w:hAnsi="仿宋" w:eastAsia="仿宋" w:cs="仿宋"/>
          <w:i w:val="0"/>
          <w:iCs w:val="0"/>
          <w:caps w:val="0"/>
          <w:color w:val="000000"/>
          <w:spacing w:val="0"/>
          <w:sz w:val="24"/>
          <w:szCs w:val="24"/>
          <w:bdr w:val="none" w:color="auto" w:sz="0" w:space="0"/>
          <w:shd w:val="clear" w:fill="EFEFF4"/>
        </w:rPr>
        <w:t>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加分总分最高不超过</w:t>
      </w:r>
      <w:r>
        <w:rPr>
          <w:rFonts w:hint="default" w:ascii="Times New Roman" w:hAnsi="Times New Roman" w:cs="Times New Roman"/>
          <w:i w:val="0"/>
          <w:iCs w:val="0"/>
          <w:caps w:val="0"/>
          <w:color w:val="000000"/>
          <w:spacing w:val="0"/>
          <w:sz w:val="28"/>
          <w:szCs w:val="28"/>
          <w:bdr w:val="none" w:color="auto" w:sz="0" w:space="0"/>
          <w:shd w:val="clear" w:fill="EFEFF4"/>
          <w:lang w:val="en-US"/>
        </w:rPr>
        <w:t>8</w:t>
      </w:r>
      <w:r>
        <w:rPr>
          <w:rFonts w:hint="eastAsia" w:ascii="仿宋" w:hAnsi="仿宋" w:eastAsia="仿宋" w:cs="仿宋"/>
          <w:i w:val="0"/>
          <w:iCs w:val="0"/>
          <w:caps w:val="0"/>
          <w:color w:val="000000"/>
          <w:spacing w:val="0"/>
          <w:sz w:val="28"/>
          <w:szCs w:val="28"/>
          <w:bdr w:val="none" w:color="auto" w:sz="0" w:space="0"/>
          <w:shd w:val="clear" w:fill="EFEFF4"/>
        </w:rPr>
        <w:t>分</w:t>
      </w:r>
      <w:r>
        <w:rPr>
          <w:rStyle w:val="7"/>
          <w:rFonts w:hint="eastAsia" w:ascii="仿宋" w:hAnsi="仿宋" w:eastAsia="仿宋" w:cs="仿宋"/>
          <w:i w:val="0"/>
          <w:iCs w:val="0"/>
          <w:caps w:val="0"/>
          <w:color w:val="000000"/>
          <w:spacing w:val="0"/>
          <w:sz w:val="28"/>
          <w:szCs w:val="28"/>
          <w:bdr w:val="none" w:color="auto" w:sz="0" w:space="0"/>
          <w:shd w:val="clear" w:fill="EFEFF4"/>
        </w:rPr>
        <w:t>。</w:t>
      </w:r>
      <w:r>
        <w:rPr>
          <w:rFonts w:hint="eastAsia" w:ascii="仿宋" w:hAnsi="仿宋" w:eastAsia="仿宋" w:cs="仿宋"/>
          <w:i w:val="0"/>
          <w:iCs w:val="0"/>
          <w:caps w:val="0"/>
          <w:color w:val="000000"/>
          <w:spacing w:val="0"/>
          <w:sz w:val="28"/>
          <w:szCs w:val="28"/>
          <w:bdr w:val="none" w:color="auto" w:sz="0" w:space="0"/>
          <w:shd w:val="clear" w:fill="EFEFF4"/>
        </w:rPr>
        <w:t>加分包括以下内容：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①学科竞赛（职业技能大赛）获奖及公共应用能力加分</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605"/>
        <w:gridCol w:w="2025"/>
        <w:gridCol w:w="2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Header/>
          <w:jc w:val="center"/>
        </w:trPr>
        <w:tc>
          <w:tcPr>
            <w:tcW w:w="460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sz w:val="24"/>
                <w:szCs w:val="24"/>
              </w:rPr>
            </w:pPr>
            <w:r>
              <w:rPr>
                <w:rFonts w:hint="eastAsia" w:ascii="仿宋" w:hAnsi="仿宋" w:eastAsia="仿宋" w:cs="仿宋"/>
                <w:sz w:val="24"/>
                <w:szCs w:val="24"/>
                <w:bdr w:val="none" w:color="auto" w:sz="0" w:space="0"/>
              </w:rPr>
              <w:t>奖励项目</w:t>
            </w:r>
          </w:p>
        </w:tc>
        <w:tc>
          <w:tcPr>
            <w:tcW w:w="2025"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sz w:val="24"/>
                <w:szCs w:val="24"/>
              </w:rPr>
            </w:pPr>
            <w:r>
              <w:rPr>
                <w:rFonts w:hint="eastAsia" w:ascii="仿宋" w:hAnsi="仿宋" w:eastAsia="仿宋" w:cs="仿宋"/>
                <w:sz w:val="24"/>
                <w:szCs w:val="24"/>
                <w:bdr w:val="none" w:color="auto" w:sz="0" w:space="0"/>
              </w:rPr>
              <w:t>获奖等级</w:t>
            </w:r>
          </w:p>
        </w:tc>
        <w:tc>
          <w:tcPr>
            <w:tcW w:w="2430"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sz w:val="24"/>
                <w:szCs w:val="24"/>
              </w:rPr>
            </w:pPr>
            <w:r>
              <w:rPr>
                <w:rFonts w:hint="eastAsia" w:ascii="宋体" w:hAnsi="宋体" w:eastAsia="宋体" w:cs="宋体"/>
                <w:sz w:val="24"/>
                <w:szCs w:val="24"/>
                <w:bdr w:val="none" w:color="auto" w:sz="0" w:space="0"/>
              </w:rPr>
              <w:t>奖励分值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60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sz w:val="24"/>
                <w:szCs w:val="24"/>
              </w:rPr>
            </w:pPr>
            <w:r>
              <w:rPr>
                <w:rFonts w:hint="eastAsia" w:ascii="仿宋" w:hAnsi="仿宋" w:eastAsia="仿宋" w:cs="仿宋"/>
                <w:sz w:val="24"/>
                <w:szCs w:val="24"/>
                <w:bdr w:val="none" w:color="auto" w:sz="0" w:space="0"/>
              </w:rPr>
              <w:t>学科竞赛（职业技能大赛）</w:t>
            </w:r>
          </w:p>
        </w:tc>
        <w:tc>
          <w:tcPr>
            <w:tcW w:w="20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sz w:val="24"/>
                <w:szCs w:val="24"/>
              </w:rPr>
            </w:pPr>
            <w:r>
              <w:rPr>
                <w:rFonts w:hint="eastAsia" w:ascii="仿宋" w:hAnsi="仿宋" w:eastAsia="仿宋" w:cs="仿宋"/>
                <w:sz w:val="24"/>
                <w:szCs w:val="24"/>
                <w:bdr w:val="none" w:color="auto" w:sz="0" w:space="0"/>
              </w:rPr>
              <w:t>全国一等</w:t>
            </w:r>
          </w:p>
        </w:tc>
        <w:tc>
          <w:tcPr>
            <w:tcW w:w="243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sz w:val="24"/>
                <w:szCs w:val="24"/>
              </w:rPr>
            </w:pPr>
            <w:r>
              <w:rPr>
                <w:rFonts w:hint="eastAsia" w:ascii="宋体" w:hAnsi="宋体" w:eastAsia="宋体" w:cs="宋体"/>
                <w:sz w:val="24"/>
                <w:szCs w:val="24"/>
                <w:bdr w:val="none" w:color="auto" w:sz="0" w:space="0"/>
                <w:lang w:val="en-US"/>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0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0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sz w:val="24"/>
                <w:szCs w:val="24"/>
              </w:rPr>
            </w:pPr>
            <w:r>
              <w:rPr>
                <w:rFonts w:hint="eastAsia" w:ascii="仿宋" w:hAnsi="仿宋" w:eastAsia="仿宋" w:cs="仿宋"/>
                <w:sz w:val="24"/>
                <w:szCs w:val="24"/>
                <w:bdr w:val="none" w:color="auto" w:sz="0" w:space="0"/>
              </w:rPr>
              <w:t>全国二等</w:t>
            </w:r>
          </w:p>
        </w:tc>
        <w:tc>
          <w:tcPr>
            <w:tcW w:w="243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sz w:val="24"/>
                <w:szCs w:val="24"/>
              </w:rPr>
            </w:pPr>
            <w:r>
              <w:rPr>
                <w:rFonts w:hint="eastAsia" w:ascii="宋体" w:hAnsi="宋体" w:eastAsia="宋体" w:cs="宋体"/>
                <w:sz w:val="24"/>
                <w:szCs w:val="24"/>
                <w:bdr w:val="none" w:color="auto" w:sz="0" w:space="0"/>
                <w:lang w:val="en-US"/>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0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0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sz w:val="24"/>
                <w:szCs w:val="24"/>
              </w:rPr>
            </w:pPr>
            <w:r>
              <w:rPr>
                <w:rFonts w:hint="eastAsia" w:ascii="仿宋" w:hAnsi="仿宋" w:eastAsia="仿宋" w:cs="仿宋"/>
                <w:sz w:val="24"/>
                <w:szCs w:val="24"/>
                <w:bdr w:val="none" w:color="auto" w:sz="0" w:space="0"/>
              </w:rPr>
              <w:t>全国三等</w:t>
            </w:r>
          </w:p>
        </w:tc>
        <w:tc>
          <w:tcPr>
            <w:tcW w:w="243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sz w:val="24"/>
                <w:szCs w:val="24"/>
              </w:rPr>
            </w:pPr>
            <w:r>
              <w:rPr>
                <w:rFonts w:hint="eastAsia" w:ascii="宋体" w:hAnsi="宋体" w:eastAsia="宋体" w:cs="宋体"/>
                <w:sz w:val="24"/>
                <w:szCs w:val="24"/>
                <w:bdr w:val="none" w:color="auto" w:sz="0" w:space="0"/>
                <w:lang w:val="en-US"/>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0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0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sz w:val="24"/>
                <w:szCs w:val="24"/>
              </w:rPr>
            </w:pPr>
            <w:r>
              <w:rPr>
                <w:rFonts w:hint="eastAsia" w:ascii="仿宋" w:hAnsi="仿宋" w:eastAsia="仿宋" w:cs="仿宋"/>
                <w:sz w:val="24"/>
                <w:szCs w:val="24"/>
                <w:bdr w:val="none" w:color="auto" w:sz="0" w:space="0"/>
              </w:rPr>
              <w:t>省一等</w:t>
            </w:r>
          </w:p>
        </w:tc>
        <w:tc>
          <w:tcPr>
            <w:tcW w:w="243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sz w:val="24"/>
                <w:szCs w:val="24"/>
              </w:rPr>
            </w:pPr>
            <w:r>
              <w:rPr>
                <w:rFonts w:hint="eastAsia" w:ascii="宋体" w:hAnsi="宋体" w:eastAsia="宋体" w:cs="宋体"/>
                <w:sz w:val="24"/>
                <w:szCs w:val="24"/>
                <w:bdr w:val="none" w:color="auto" w:sz="0" w:space="0"/>
                <w:lang w:val="en-US"/>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0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0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sz w:val="24"/>
                <w:szCs w:val="24"/>
              </w:rPr>
            </w:pPr>
            <w:r>
              <w:rPr>
                <w:rFonts w:hint="eastAsia" w:ascii="仿宋" w:hAnsi="仿宋" w:eastAsia="仿宋" w:cs="仿宋"/>
                <w:sz w:val="24"/>
                <w:szCs w:val="24"/>
                <w:bdr w:val="none" w:color="auto" w:sz="0" w:space="0"/>
              </w:rPr>
              <w:t>省二等</w:t>
            </w:r>
          </w:p>
        </w:tc>
        <w:tc>
          <w:tcPr>
            <w:tcW w:w="243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sz w:val="24"/>
                <w:szCs w:val="24"/>
              </w:rPr>
            </w:pPr>
            <w:r>
              <w:rPr>
                <w:rFonts w:hint="eastAsia" w:ascii="宋体" w:hAnsi="宋体" w:eastAsia="宋体" w:cs="宋体"/>
                <w:sz w:val="24"/>
                <w:szCs w:val="24"/>
                <w:bdr w:val="none" w:color="auto" w:sz="0" w:space="0"/>
                <w:lang w:val="en-US"/>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460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0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sz w:val="24"/>
                <w:szCs w:val="24"/>
              </w:rPr>
            </w:pPr>
            <w:r>
              <w:rPr>
                <w:rFonts w:hint="eastAsia" w:ascii="仿宋" w:hAnsi="仿宋" w:eastAsia="仿宋" w:cs="仿宋"/>
                <w:sz w:val="24"/>
                <w:szCs w:val="24"/>
                <w:bdr w:val="none" w:color="auto" w:sz="0" w:space="0"/>
              </w:rPr>
              <w:t>省三等</w:t>
            </w:r>
          </w:p>
        </w:tc>
        <w:tc>
          <w:tcPr>
            <w:tcW w:w="243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sz w:val="24"/>
                <w:szCs w:val="24"/>
              </w:rPr>
            </w:pPr>
            <w:r>
              <w:rPr>
                <w:rFonts w:hint="eastAsia" w:ascii="宋体" w:hAnsi="宋体" w:eastAsia="宋体" w:cs="宋体"/>
                <w:sz w:val="24"/>
                <w:szCs w:val="24"/>
                <w:bdr w:val="none" w:color="auto" w:sz="0" w:space="0"/>
                <w:lang w:val="en-US"/>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4"/>
                <w:szCs w:val="24"/>
              </w:rPr>
            </w:pPr>
            <w:r>
              <w:rPr>
                <w:rFonts w:hint="eastAsia" w:ascii="仿宋" w:hAnsi="仿宋" w:eastAsia="仿宋" w:cs="仿宋"/>
                <w:sz w:val="24"/>
                <w:szCs w:val="24"/>
                <w:bdr w:val="none" w:color="auto" w:sz="0" w:space="0"/>
                <w:lang w:val="en-US"/>
              </w:rPr>
              <w:t>CET-4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4"/>
                <w:szCs w:val="24"/>
              </w:rPr>
            </w:pPr>
            <w:r>
              <w:rPr>
                <w:rFonts w:hint="eastAsia" w:ascii="仿宋" w:hAnsi="仿宋" w:eastAsia="仿宋" w:cs="仿宋"/>
                <w:sz w:val="24"/>
                <w:szCs w:val="24"/>
                <w:bdr w:val="none" w:color="auto" w:sz="0" w:space="0"/>
              </w:rPr>
              <w:t>（英语专业学生</w:t>
            </w:r>
            <w:r>
              <w:rPr>
                <w:rFonts w:hint="eastAsia" w:ascii="仿宋" w:hAnsi="仿宋" w:eastAsia="仿宋" w:cs="仿宋"/>
                <w:sz w:val="24"/>
                <w:szCs w:val="24"/>
                <w:bdr w:val="none" w:color="auto" w:sz="0" w:space="0"/>
                <w:lang w:val="en-US"/>
              </w:rPr>
              <w:t>CET-6</w:t>
            </w:r>
            <w:r>
              <w:rPr>
                <w:rFonts w:hint="eastAsia" w:ascii="仿宋" w:hAnsi="仿宋" w:eastAsia="仿宋" w:cs="仿宋"/>
                <w:sz w:val="24"/>
                <w:szCs w:val="24"/>
                <w:bdr w:val="none" w:color="auto" w:sz="0" w:space="0"/>
              </w:rPr>
              <w:t>或专业四级）</w:t>
            </w:r>
          </w:p>
        </w:tc>
        <w:tc>
          <w:tcPr>
            <w:tcW w:w="20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sz w:val="24"/>
                <w:szCs w:val="24"/>
              </w:rPr>
            </w:pPr>
            <w:r>
              <w:rPr>
                <w:rFonts w:hint="eastAsia" w:ascii="仿宋" w:hAnsi="仿宋" w:eastAsia="仿宋" w:cs="仿宋"/>
                <w:sz w:val="24"/>
                <w:szCs w:val="24"/>
                <w:bdr w:val="none" w:color="auto" w:sz="0" w:space="0"/>
              </w:rPr>
              <w:t>合格</w:t>
            </w:r>
          </w:p>
        </w:tc>
        <w:tc>
          <w:tcPr>
            <w:tcW w:w="243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sz w:val="24"/>
                <w:szCs w:val="24"/>
              </w:rPr>
            </w:pPr>
            <w:r>
              <w:rPr>
                <w:rFonts w:hint="eastAsia" w:ascii="宋体" w:hAnsi="宋体" w:eastAsia="宋体" w:cs="宋体"/>
                <w:sz w:val="24"/>
                <w:szCs w:val="24"/>
                <w:bdr w:val="none" w:color="auto" w:sz="0" w:space="0"/>
                <w:lang w:val="en-US"/>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4"/>
                <w:szCs w:val="24"/>
              </w:rPr>
            </w:pPr>
            <w:r>
              <w:rPr>
                <w:rFonts w:hint="eastAsia" w:ascii="仿宋" w:hAnsi="仿宋" w:eastAsia="仿宋" w:cs="仿宋"/>
                <w:sz w:val="24"/>
                <w:szCs w:val="24"/>
                <w:bdr w:val="none" w:color="auto" w:sz="0" w:space="0"/>
              </w:rPr>
              <w:t>全国或省计算机二级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4"/>
                <w:szCs w:val="24"/>
              </w:rPr>
            </w:pPr>
            <w:r>
              <w:rPr>
                <w:rFonts w:hint="eastAsia" w:ascii="仿宋" w:hAnsi="仿宋" w:eastAsia="仿宋" w:cs="仿宋"/>
                <w:sz w:val="24"/>
                <w:szCs w:val="24"/>
                <w:bdr w:val="none" w:color="auto" w:sz="0" w:space="0"/>
              </w:rPr>
              <w:t>（非计算机专业）</w:t>
            </w:r>
          </w:p>
        </w:tc>
        <w:tc>
          <w:tcPr>
            <w:tcW w:w="20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sz w:val="24"/>
                <w:szCs w:val="24"/>
              </w:rPr>
            </w:pPr>
            <w:r>
              <w:rPr>
                <w:rFonts w:hint="eastAsia" w:ascii="仿宋" w:hAnsi="仿宋" w:eastAsia="仿宋" w:cs="仿宋"/>
                <w:sz w:val="24"/>
                <w:szCs w:val="24"/>
                <w:bdr w:val="none" w:color="auto" w:sz="0" w:space="0"/>
              </w:rPr>
              <w:t>证书</w:t>
            </w:r>
          </w:p>
        </w:tc>
        <w:tc>
          <w:tcPr>
            <w:tcW w:w="243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sz w:val="24"/>
                <w:szCs w:val="24"/>
              </w:rPr>
            </w:pPr>
            <w:r>
              <w:rPr>
                <w:rFonts w:hint="eastAsia" w:ascii="宋体" w:hAnsi="宋体" w:eastAsia="宋体" w:cs="宋体"/>
                <w:sz w:val="24"/>
                <w:szCs w:val="24"/>
                <w:bdr w:val="none" w:color="auto" w:sz="0" w:space="0"/>
                <w:lang w:val="en-US"/>
              </w:rPr>
              <w:t>1.5</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rPr>
          <w:sz w:val="24"/>
          <w:szCs w:val="24"/>
        </w:rPr>
      </w:pPr>
      <w:r>
        <w:rPr>
          <w:rStyle w:val="7"/>
          <w:rFonts w:hint="eastAsia" w:ascii="仿宋" w:hAnsi="仿宋" w:eastAsia="仿宋" w:cs="仿宋"/>
          <w:i w:val="0"/>
          <w:iCs w:val="0"/>
          <w:caps w:val="0"/>
          <w:color w:val="000000"/>
          <w:spacing w:val="0"/>
          <w:sz w:val="24"/>
          <w:szCs w:val="24"/>
          <w:bdr w:val="none" w:color="auto" w:sz="0" w:space="0"/>
          <w:shd w:val="clear" w:fill="EFEFF4"/>
        </w:rPr>
        <w:t>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rPr>
          <w:sz w:val="24"/>
          <w:szCs w:val="24"/>
        </w:rPr>
      </w:pPr>
      <w:r>
        <w:rPr>
          <w:rFonts w:hint="eastAsia" w:ascii="仿宋" w:hAnsi="仿宋" w:eastAsia="仿宋" w:cs="仿宋"/>
          <w:i w:val="0"/>
          <w:iCs w:val="0"/>
          <w:caps w:val="0"/>
          <w:color w:val="000000"/>
          <w:spacing w:val="0"/>
          <w:sz w:val="24"/>
          <w:szCs w:val="24"/>
          <w:bdr w:val="none" w:color="auto" w:sz="0" w:space="0"/>
          <w:shd w:val="clear" w:fill="EFEFF4"/>
        </w:rPr>
        <w:t>Ⅰ提供相应证书原件审查；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rPr>
          <w:sz w:val="24"/>
          <w:szCs w:val="24"/>
        </w:rPr>
      </w:pPr>
      <w:r>
        <w:rPr>
          <w:rFonts w:hint="eastAsia" w:ascii="仿宋" w:hAnsi="仿宋" w:eastAsia="仿宋" w:cs="仿宋"/>
          <w:i w:val="0"/>
          <w:iCs w:val="0"/>
          <w:caps w:val="0"/>
          <w:color w:val="000000"/>
          <w:spacing w:val="0"/>
          <w:sz w:val="24"/>
          <w:szCs w:val="24"/>
          <w:bdr w:val="none" w:color="auto" w:sz="0" w:space="0"/>
          <w:shd w:val="clear" w:fill="EFEFF4"/>
        </w:rPr>
        <w:t>Ⅱ同时获得上表多种奖励加分条件者，只按最高一类加分，同一种奖励多次获奖者，只计一次，不重复加分计算；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rPr>
          <w:sz w:val="24"/>
          <w:szCs w:val="24"/>
        </w:rPr>
      </w:pPr>
      <w:r>
        <w:rPr>
          <w:rFonts w:hint="eastAsia" w:ascii="仿宋" w:hAnsi="仿宋" w:eastAsia="仿宋" w:cs="仿宋"/>
          <w:i w:val="0"/>
          <w:iCs w:val="0"/>
          <w:caps w:val="0"/>
          <w:color w:val="000000"/>
          <w:spacing w:val="0"/>
          <w:sz w:val="24"/>
          <w:szCs w:val="24"/>
          <w:bdr w:val="none" w:color="auto" w:sz="0" w:space="0"/>
          <w:shd w:val="clear" w:fill="EFEFF4"/>
        </w:rPr>
        <w:t>Ⅲ学科竞赛（职业技能大赛）加分，学生参加每年由四川省教育厅公布省级大学生竞赛的项目，参加由团中央和团省委举办的“挑战杯”“创青春”项目，参加由教育部和省教厅举办的“互联网</w:t>
      </w:r>
      <w:r>
        <w:rPr>
          <w:rFonts w:hint="default" w:ascii="Times New Roman" w:hAnsi="Times New Roman" w:cs="Times New Roman"/>
          <w:i w:val="0"/>
          <w:iCs w:val="0"/>
          <w:caps w:val="0"/>
          <w:color w:val="000000"/>
          <w:spacing w:val="0"/>
          <w:sz w:val="24"/>
          <w:szCs w:val="24"/>
          <w:bdr w:val="none" w:color="auto" w:sz="0" w:space="0"/>
          <w:shd w:val="clear" w:fill="EFEFF4"/>
          <w:lang w:val="en-US"/>
        </w:rPr>
        <w:t>+</w:t>
      </w:r>
      <w:r>
        <w:rPr>
          <w:rFonts w:hint="eastAsia" w:ascii="仿宋" w:hAnsi="仿宋" w:eastAsia="仿宋" w:cs="仿宋"/>
          <w:i w:val="0"/>
          <w:iCs w:val="0"/>
          <w:caps w:val="0"/>
          <w:color w:val="000000"/>
          <w:spacing w:val="0"/>
          <w:sz w:val="24"/>
          <w:szCs w:val="24"/>
          <w:bdr w:val="none" w:color="auto" w:sz="0" w:space="0"/>
          <w:shd w:val="clear" w:fill="EFEFF4"/>
        </w:rPr>
        <w:t>”比赛项目。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②获得授权专利证书加分</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50"/>
        <w:gridCol w:w="1410"/>
        <w:gridCol w:w="1620"/>
        <w:gridCol w:w="1080"/>
        <w:gridCol w:w="1230"/>
        <w:gridCol w:w="1740"/>
        <w:gridCol w:w="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135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sz w:val="24"/>
                <w:szCs w:val="24"/>
              </w:rPr>
            </w:pPr>
            <w:r>
              <w:rPr>
                <w:rFonts w:hint="eastAsia" w:ascii="仿宋" w:hAnsi="仿宋" w:eastAsia="仿宋" w:cs="仿宋"/>
                <w:kern w:val="0"/>
                <w:sz w:val="24"/>
                <w:szCs w:val="24"/>
                <w:bdr w:val="none" w:color="auto" w:sz="0" w:space="0"/>
                <w:lang w:val="en-US" w:eastAsia="zh-CN" w:bidi="ar"/>
              </w:rPr>
              <w:t>专利级别</w:t>
            </w:r>
          </w:p>
        </w:tc>
        <w:tc>
          <w:tcPr>
            <w:tcW w:w="4110" w:type="dxa"/>
            <w:gridSpan w:val="3"/>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sz w:val="24"/>
                <w:szCs w:val="24"/>
              </w:rPr>
            </w:pPr>
            <w:r>
              <w:rPr>
                <w:rFonts w:hint="eastAsia" w:ascii="仿宋" w:hAnsi="仿宋" w:eastAsia="仿宋" w:cs="仿宋"/>
                <w:kern w:val="0"/>
                <w:sz w:val="24"/>
                <w:szCs w:val="24"/>
                <w:bdr w:val="none" w:color="auto" w:sz="0" w:space="0"/>
                <w:lang w:val="en-US" w:eastAsia="zh-CN" w:bidi="ar"/>
              </w:rPr>
              <w:t>国际专利</w:t>
            </w:r>
          </w:p>
        </w:tc>
        <w:tc>
          <w:tcPr>
            <w:tcW w:w="3615" w:type="dxa"/>
            <w:gridSpan w:val="3"/>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sz w:val="24"/>
                <w:szCs w:val="24"/>
              </w:rPr>
            </w:pPr>
            <w:r>
              <w:rPr>
                <w:rFonts w:hint="eastAsia" w:ascii="仿宋" w:hAnsi="仿宋" w:eastAsia="仿宋" w:cs="仿宋"/>
                <w:kern w:val="0"/>
                <w:sz w:val="24"/>
                <w:szCs w:val="24"/>
                <w:bdr w:val="none" w:color="auto" w:sz="0" w:space="0"/>
                <w:lang w:val="en-US" w:eastAsia="zh-CN" w:bidi="ar"/>
              </w:rPr>
              <w:t>国内专利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1350" w:type="dxa"/>
            <w:vMerge w:val="restart"/>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sz w:val="24"/>
                <w:szCs w:val="24"/>
              </w:rPr>
            </w:pPr>
            <w:r>
              <w:rPr>
                <w:rFonts w:hint="eastAsia" w:ascii="仿宋" w:hAnsi="仿宋" w:eastAsia="仿宋" w:cs="仿宋"/>
                <w:kern w:val="0"/>
                <w:sz w:val="24"/>
                <w:szCs w:val="24"/>
                <w:bdr w:val="none" w:color="auto" w:sz="0" w:space="0"/>
                <w:lang w:val="en-US" w:eastAsia="zh-CN" w:bidi="ar"/>
              </w:rPr>
              <w:t>加分</w:t>
            </w:r>
          </w:p>
        </w:tc>
        <w:tc>
          <w:tcPr>
            <w:tcW w:w="141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sz w:val="24"/>
                <w:szCs w:val="24"/>
              </w:rPr>
            </w:pPr>
            <w:r>
              <w:rPr>
                <w:rFonts w:hint="eastAsia" w:ascii="仿宋" w:hAnsi="仿宋" w:eastAsia="仿宋" w:cs="仿宋"/>
                <w:kern w:val="0"/>
                <w:sz w:val="24"/>
                <w:szCs w:val="24"/>
                <w:bdr w:val="none" w:color="auto" w:sz="0" w:space="0"/>
                <w:lang w:val="en-US" w:eastAsia="zh-CN" w:bidi="ar"/>
              </w:rPr>
              <w:t>发明专利</w:t>
            </w:r>
          </w:p>
        </w:tc>
        <w:tc>
          <w:tcPr>
            <w:tcW w:w="162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sz w:val="24"/>
                <w:szCs w:val="24"/>
              </w:rPr>
            </w:pPr>
            <w:r>
              <w:rPr>
                <w:rFonts w:hint="eastAsia" w:ascii="仿宋" w:hAnsi="仿宋" w:eastAsia="仿宋" w:cs="仿宋"/>
                <w:kern w:val="0"/>
                <w:sz w:val="24"/>
                <w:szCs w:val="24"/>
                <w:bdr w:val="none" w:color="auto" w:sz="0" w:space="0"/>
                <w:lang w:val="en-US" w:eastAsia="zh-CN" w:bidi="ar"/>
              </w:rPr>
              <w:t>第一作者</w:t>
            </w:r>
          </w:p>
        </w:tc>
        <w:tc>
          <w:tcPr>
            <w:tcW w:w="106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sz w:val="24"/>
                <w:szCs w:val="24"/>
              </w:rPr>
            </w:pPr>
            <w:r>
              <w:rPr>
                <w:rFonts w:hint="default" w:ascii="Times New Roman" w:hAnsi="Times New Roman" w:eastAsia="宋体" w:cs="Times New Roman"/>
                <w:kern w:val="0"/>
                <w:sz w:val="24"/>
                <w:szCs w:val="24"/>
                <w:bdr w:val="none" w:color="auto" w:sz="0" w:space="0"/>
                <w:lang w:val="en-US" w:eastAsia="zh-CN" w:bidi="ar"/>
              </w:rPr>
              <w:t>6</w:t>
            </w:r>
          </w:p>
        </w:tc>
        <w:tc>
          <w:tcPr>
            <w:tcW w:w="123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sz w:val="24"/>
                <w:szCs w:val="24"/>
              </w:rPr>
            </w:pPr>
            <w:r>
              <w:rPr>
                <w:rFonts w:hint="eastAsia" w:ascii="仿宋" w:hAnsi="仿宋" w:eastAsia="仿宋" w:cs="仿宋"/>
                <w:kern w:val="0"/>
                <w:sz w:val="24"/>
                <w:szCs w:val="24"/>
                <w:bdr w:val="none" w:color="auto" w:sz="0" w:space="0"/>
                <w:lang w:val="en-US" w:eastAsia="zh-CN" w:bidi="ar"/>
              </w:rPr>
              <w:t>发明专利</w:t>
            </w:r>
          </w:p>
        </w:tc>
        <w:tc>
          <w:tcPr>
            <w:tcW w:w="17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sz w:val="24"/>
                <w:szCs w:val="24"/>
              </w:rPr>
            </w:pPr>
            <w:r>
              <w:rPr>
                <w:rFonts w:hint="eastAsia" w:ascii="仿宋" w:hAnsi="仿宋" w:eastAsia="仿宋" w:cs="仿宋"/>
                <w:kern w:val="0"/>
                <w:sz w:val="24"/>
                <w:szCs w:val="24"/>
                <w:bdr w:val="none" w:color="auto" w:sz="0" w:space="0"/>
                <w:lang w:val="en-US" w:eastAsia="zh-CN" w:bidi="ar"/>
              </w:rPr>
              <w:t>第一作者</w:t>
            </w:r>
          </w:p>
        </w:tc>
        <w:tc>
          <w:tcPr>
            <w:tcW w:w="64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sz w:val="24"/>
                <w:szCs w:val="24"/>
              </w:rPr>
            </w:pPr>
            <w:r>
              <w:rPr>
                <w:rFonts w:hint="default" w:ascii="Times New Roman" w:hAnsi="Times New Roman" w:eastAsia="宋体" w:cs="Times New Roman"/>
                <w:kern w:val="0"/>
                <w:sz w:val="24"/>
                <w:szCs w:val="24"/>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1350" w:type="dxa"/>
            <w:vMerge w:val="continue"/>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jc w:val="center"/>
              <w:rPr>
                <w:rFonts w:hint="eastAsia" w:ascii="宋体"/>
                <w:sz w:val="24"/>
                <w:szCs w:val="24"/>
              </w:rPr>
            </w:pPr>
          </w:p>
        </w:tc>
        <w:tc>
          <w:tcPr>
            <w:tcW w:w="141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sz w:val="24"/>
                <w:szCs w:val="24"/>
              </w:rPr>
            </w:pPr>
            <w:r>
              <w:rPr>
                <w:rFonts w:hint="eastAsia" w:ascii="仿宋" w:hAnsi="仿宋" w:eastAsia="仿宋" w:cs="仿宋"/>
                <w:kern w:val="0"/>
                <w:sz w:val="24"/>
                <w:szCs w:val="24"/>
                <w:bdr w:val="none" w:color="auto" w:sz="0" w:space="0"/>
                <w:lang w:val="en-US" w:eastAsia="zh-CN" w:bidi="ar"/>
              </w:rPr>
              <w:t>实用新型</w:t>
            </w:r>
          </w:p>
        </w:tc>
        <w:tc>
          <w:tcPr>
            <w:tcW w:w="162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sz w:val="24"/>
                <w:szCs w:val="24"/>
              </w:rPr>
            </w:pPr>
            <w:r>
              <w:rPr>
                <w:rFonts w:hint="eastAsia" w:ascii="仿宋" w:hAnsi="仿宋" w:eastAsia="仿宋" w:cs="仿宋"/>
                <w:kern w:val="0"/>
                <w:sz w:val="24"/>
                <w:szCs w:val="24"/>
                <w:bdr w:val="none" w:color="auto" w:sz="0" w:space="0"/>
                <w:lang w:val="en-US" w:eastAsia="zh-CN" w:bidi="ar"/>
              </w:rPr>
              <w:t>第一作者</w:t>
            </w:r>
          </w:p>
        </w:tc>
        <w:tc>
          <w:tcPr>
            <w:tcW w:w="106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sz w:val="24"/>
                <w:szCs w:val="24"/>
              </w:rPr>
            </w:pPr>
            <w:r>
              <w:rPr>
                <w:rFonts w:hint="default" w:ascii="Times New Roman" w:hAnsi="Times New Roman" w:eastAsia="宋体" w:cs="Times New Roman"/>
                <w:kern w:val="0"/>
                <w:sz w:val="24"/>
                <w:szCs w:val="24"/>
                <w:bdr w:val="none" w:color="auto" w:sz="0" w:space="0"/>
                <w:lang w:val="en-US" w:eastAsia="zh-CN" w:bidi="ar"/>
              </w:rPr>
              <w:t>4</w:t>
            </w:r>
          </w:p>
        </w:tc>
        <w:tc>
          <w:tcPr>
            <w:tcW w:w="123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sz w:val="24"/>
                <w:szCs w:val="24"/>
              </w:rPr>
            </w:pPr>
            <w:r>
              <w:rPr>
                <w:rFonts w:hint="eastAsia" w:ascii="仿宋" w:hAnsi="仿宋" w:eastAsia="仿宋" w:cs="仿宋"/>
                <w:kern w:val="0"/>
                <w:sz w:val="24"/>
                <w:szCs w:val="24"/>
                <w:bdr w:val="none" w:color="auto" w:sz="0" w:space="0"/>
                <w:lang w:val="en-US" w:eastAsia="zh-CN" w:bidi="ar"/>
              </w:rPr>
              <w:t>实用新型</w:t>
            </w:r>
          </w:p>
        </w:tc>
        <w:tc>
          <w:tcPr>
            <w:tcW w:w="17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sz w:val="24"/>
                <w:szCs w:val="24"/>
              </w:rPr>
            </w:pPr>
            <w:r>
              <w:rPr>
                <w:rFonts w:hint="eastAsia" w:ascii="仿宋" w:hAnsi="仿宋" w:eastAsia="仿宋" w:cs="仿宋"/>
                <w:kern w:val="0"/>
                <w:sz w:val="24"/>
                <w:szCs w:val="24"/>
                <w:bdr w:val="none" w:color="auto" w:sz="0" w:space="0"/>
                <w:lang w:val="en-US" w:eastAsia="zh-CN" w:bidi="ar"/>
              </w:rPr>
              <w:t>第一作者</w:t>
            </w:r>
          </w:p>
        </w:tc>
        <w:tc>
          <w:tcPr>
            <w:tcW w:w="64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sz w:val="24"/>
                <w:szCs w:val="24"/>
              </w:rPr>
            </w:pPr>
            <w:r>
              <w:rPr>
                <w:rFonts w:hint="default" w:ascii="Times New Roman" w:hAnsi="Times New Roman" w:eastAsia="宋体" w:cs="Times New Roman"/>
                <w:kern w:val="0"/>
                <w:sz w:val="24"/>
                <w:szCs w:val="24"/>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1350" w:type="dxa"/>
            <w:vMerge w:val="continue"/>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jc w:val="center"/>
              <w:rPr>
                <w:rFonts w:hint="eastAsia" w:ascii="宋体"/>
                <w:sz w:val="24"/>
                <w:szCs w:val="24"/>
              </w:rPr>
            </w:pPr>
          </w:p>
        </w:tc>
        <w:tc>
          <w:tcPr>
            <w:tcW w:w="141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sz w:val="24"/>
                <w:szCs w:val="24"/>
              </w:rPr>
            </w:pPr>
            <w:r>
              <w:rPr>
                <w:rFonts w:hint="eastAsia" w:ascii="仿宋" w:hAnsi="仿宋" w:eastAsia="仿宋" w:cs="仿宋"/>
                <w:kern w:val="0"/>
                <w:sz w:val="24"/>
                <w:szCs w:val="24"/>
                <w:bdr w:val="none" w:color="auto" w:sz="0" w:space="0"/>
                <w:lang w:val="en-US" w:eastAsia="zh-CN" w:bidi="ar"/>
              </w:rPr>
              <w:t>外观设计</w:t>
            </w:r>
          </w:p>
        </w:tc>
        <w:tc>
          <w:tcPr>
            <w:tcW w:w="162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sz w:val="24"/>
                <w:szCs w:val="24"/>
              </w:rPr>
            </w:pPr>
            <w:r>
              <w:rPr>
                <w:rFonts w:hint="eastAsia" w:ascii="仿宋" w:hAnsi="仿宋" w:eastAsia="仿宋" w:cs="仿宋"/>
                <w:kern w:val="0"/>
                <w:sz w:val="24"/>
                <w:szCs w:val="24"/>
                <w:bdr w:val="none" w:color="auto" w:sz="0" w:space="0"/>
                <w:lang w:val="en-US" w:eastAsia="zh-CN" w:bidi="ar"/>
              </w:rPr>
              <w:t>第一作者</w:t>
            </w:r>
          </w:p>
        </w:tc>
        <w:tc>
          <w:tcPr>
            <w:tcW w:w="106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sz w:val="24"/>
                <w:szCs w:val="24"/>
              </w:rPr>
            </w:pPr>
            <w:r>
              <w:rPr>
                <w:rFonts w:hint="default" w:ascii="Times New Roman" w:hAnsi="Times New Roman" w:eastAsia="宋体" w:cs="Times New Roman"/>
                <w:kern w:val="0"/>
                <w:sz w:val="24"/>
                <w:szCs w:val="24"/>
                <w:bdr w:val="none" w:color="auto" w:sz="0" w:space="0"/>
                <w:lang w:val="en-US" w:eastAsia="zh-CN" w:bidi="ar"/>
              </w:rPr>
              <w:t>2</w:t>
            </w:r>
          </w:p>
        </w:tc>
        <w:tc>
          <w:tcPr>
            <w:tcW w:w="123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sz w:val="24"/>
                <w:szCs w:val="24"/>
              </w:rPr>
            </w:pPr>
            <w:r>
              <w:rPr>
                <w:rFonts w:hint="eastAsia" w:ascii="仿宋" w:hAnsi="仿宋" w:eastAsia="仿宋" w:cs="仿宋"/>
                <w:kern w:val="0"/>
                <w:sz w:val="24"/>
                <w:szCs w:val="24"/>
                <w:bdr w:val="none" w:color="auto" w:sz="0" w:space="0"/>
                <w:lang w:val="en-US" w:eastAsia="zh-CN" w:bidi="ar"/>
              </w:rPr>
              <w:t>外观设计</w:t>
            </w:r>
          </w:p>
        </w:tc>
        <w:tc>
          <w:tcPr>
            <w:tcW w:w="17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sz w:val="24"/>
                <w:szCs w:val="24"/>
              </w:rPr>
            </w:pPr>
            <w:r>
              <w:rPr>
                <w:rFonts w:hint="eastAsia" w:ascii="仿宋" w:hAnsi="仿宋" w:eastAsia="仿宋" w:cs="仿宋"/>
                <w:kern w:val="0"/>
                <w:sz w:val="24"/>
                <w:szCs w:val="24"/>
                <w:bdr w:val="none" w:color="auto" w:sz="0" w:space="0"/>
                <w:lang w:val="en-US" w:eastAsia="zh-CN" w:bidi="ar"/>
              </w:rPr>
              <w:t>第一作者</w:t>
            </w:r>
          </w:p>
        </w:tc>
        <w:tc>
          <w:tcPr>
            <w:tcW w:w="64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sz w:val="24"/>
                <w:szCs w:val="24"/>
              </w:rPr>
            </w:pPr>
            <w:r>
              <w:rPr>
                <w:rFonts w:hint="default" w:ascii="Times New Roman" w:hAnsi="Times New Roman" w:eastAsia="宋体" w:cs="Times New Roman"/>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9060" w:type="dxa"/>
            <w:gridSpan w:val="7"/>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sz w:val="24"/>
                <w:szCs w:val="24"/>
              </w:rPr>
            </w:pPr>
            <w:r>
              <w:rPr>
                <w:rFonts w:hint="eastAsia" w:ascii="仿宋" w:hAnsi="仿宋" w:eastAsia="仿宋" w:cs="仿宋"/>
                <w:kern w:val="0"/>
                <w:sz w:val="24"/>
                <w:szCs w:val="24"/>
                <w:bdr w:val="none" w:color="auto" w:sz="0" w:space="0"/>
                <w:lang w:val="en-US" w:eastAsia="zh-CN" w:bidi="ar"/>
              </w:rPr>
              <w:t>备注：（</w:t>
            </w:r>
            <w:r>
              <w:rPr>
                <w:rFonts w:hint="default" w:ascii="Times New Roman" w:hAnsi="Times New Roman" w:eastAsia="宋体" w:cs="Times New Roman"/>
                <w:kern w:val="0"/>
                <w:sz w:val="24"/>
                <w:szCs w:val="24"/>
                <w:bdr w:val="none" w:color="auto" w:sz="0" w:space="0"/>
                <w:lang w:val="en-US" w:eastAsia="zh-CN" w:bidi="ar"/>
              </w:rPr>
              <w:t>1</w:t>
            </w:r>
            <w:r>
              <w:rPr>
                <w:rFonts w:hint="eastAsia" w:ascii="仿宋" w:hAnsi="仿宋" w:eastAsia="仿宋" w:cs="仿宋"/>
                <w:kern w:val="0"/>
                <w:sz w:val="24"/>
                <w:szCs w:val="24"/>
                <w:bdr w:val="none" w:color="auto" w:sz="0" w:space="0"/>
                <w:lang w:val="en-US" w:eastAsia="zh-CN" w:bidi="ar"/>
              </w:rPr>
              <w:t>）必须提供专利证书原件；（</w:t>
            </w:r>
            <w:r>
              <w:rPr>
                <w:rFonts w:hint="default" w:ascii="Times New Roman" w:hAnsi="Times New Roman" w:eastAsia="宋体" w:cs="Times New Roman"/>
                <w:kern w:val="0"/>
                <w:sz w:val="24"/>
                <w:szCs w:val="24"/>
                <w:bdr w:val="none" w:color="auto" w:sz="0" w:space="0"/>
                <w:lang w:val="en-US" w:eastAsia="zh-CN" w:bidi="ar"/>
              </w:rPr>
              <w:t>2</w:t>
            </w:r>
            <w:r>
              <w:rPr>
                <w:rFonts w:hint="eastAsia" w:ascii="仿宋" w:hAnsi="仿宋" w:eastAsia="仿宋" w:cs="仿宋"/>
                <w:kern w:val="0"/>
                <w:sz w:val="24"/>
                <w:szCs w:val="24"/>
                <w:bdr w:val="none" w:color="auto" w:sz="0" w:space="0"/>
                <w:lang w:val="en-US" w:eastAsia="zh-CN" w:bidi="ar"/>
              </w:rPr>
              <w:t>）同一专利项目只能以最高加分项目加分；（</w:t>
            </w:r>
            <w:r>
              <w:rPr>
                <w:rFonts w:hint="default" w:ascii="Times New Roman" w:hAnsi="Times New Roman" w:eastAsia="宋体" w:cs="Times New Roman"/>
                <w:kern w:val="0"/>
                <w:sz w:val="24"/>
                <w:szCs w:val="24"/>
                <w:bdr w:val="none" w:color="auto" w:sz="0" w:space="0"/>
                <w:lang w:val="en-US" w:eastAsia="zh-CN" w:bidi="ar"/>
              </w:rPr>
              <w:t>3</w:t>
            </w:r>
            <w:r>
              <w:rPr>
                <w:rFonts w:hint="eastAsia" w:ascii="仿宋" w:hAnsi="仿宋" w:eastAsia="仿宋" w:cs="仿宋"/>
                <w:kern w:val="0"/>
                <w:sz w:val="24"/>
                <w:szCs w:val="24"/>
                <w:bdr w:val="none" w:color="auto" w:sz="0" w:space="0"/>
                <w:lang w:val="en-US" w:eastAsia="zh-CN" w:bidi="ar"/>
              </w:rPr>
              <w:t>）学生所在的学部（学院）组织答辩认定，并提交认定结果。</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③获得政府表彰加分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专科在读期间获得市（州）及以上人民政府奖励，或毕业时获得“四川省普通高等学校优秀毕业生”荣誉等特别优秀的应届专科毕业生给予加</w:t>
      </w:r>
      <w:r>
        <w:rPr>
          <w:rFonts w:hint="default" w:ascii="Times New Roman" w:hAnsi="Times New Roman" w:cs="Times New Roman"/>
          <w:i w:val="0"/>
          <w:iCs w:val="0"/>
          <w:caps w:val="0"/>
          <w:color w:val="000000"/>
          <w:spacing w:val="0"/>
          <w:sz w:val="28"/>
          <w:szCs w:val="28"/>
          <w:bdr w:val="none" w:color="auto" w:sz="0" w:space="0"/>
          <w:shd w:val="clear" w:fill="EFEFF4"/>
          <w:lang w:val="en-US"/>
        </w:rPr>
        <w:t>4</w:t>
      </w:r>
      <w:r>
        <w:rPr>
          <w:rFonts w:hint="eastAsia" w:ascii="仿宋" w:hAnsi="仿宋" w:eastAsia="仿宋" w:cs="仿宋"/>
          <w:i w:val="0"/>
          <w:iCs w:val="0"/>
          <w:caps w:val="0"/>
          <w:color w:val="000000"/>
          <w:spacing w:val="0"/>
          <w:sz w:val="28"/>
          <w:szCs w:val="28"/>
          <w:bdr w:val="none" w:color="auto" w:sz="0" w:space="0"/>
          <w:shd w:val="clear" w:fill="EFEFF4"/>
        </w:rPr>
        <w:t>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sz w:val="24"/>
          <w:szCs w:val="24"/>
        </w:rPr>
      </w:pPr>
      <w:r>
        <w:rPr>
          <w:rStyle w:val="7"/>
          <w:rFonts w:hint="eastAsia" w:ascii="仿宋" w:hAnsi="仿宋" w:eastAsia="仿宋" w:cs="仿宋"/>
          <w:i w:val="0"/>
          <w:iCs w:val="0"/>
          <w:caps w:val="0"/>
          <w:color w:val="000000"/>
          <w:spacing w:val="0"/>
          <w:sz w:val="28"/>
          <w:szCs w:val="28"/>
          <w:bdr w:val="none" w:color="auto" w:sz="0" w:space="0"/>
          <w:shd w:val="clear" w:fill="EFEFF4"/>
        </w:rPr>
        <w:t>六、录取办法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sz w:val="24"/>
          <w:szCs w:val="24"/>
        </w:rPr>
      </w:pPr>
      <w:r>
        <w:rPr>
          <w:rFonts w:hint="eastAsia" w:ascii="仿宋" w:hAnsi="仿宋" w:eastAsia="仿宋" w:cs="仿宋"/>
          <w:i w:val="0"/>
          <w:iCs w:val="0"/>
          <w:caps w:val="0"/>
          <w:color w:val="000000"/>
          <w:spacing w:val="0"/>
          <w:sz w:val="28"/>
          <w:szCs w:val="28"/>
          <w:bdr w:val="none" w:color="auto" w:sz="0" w:space="0"/>
          <w:shd w:val="clear" w:fill="EFEFF4"/>
          <w:lang w:val="en-US"/>
        </w:rPr>
        <w:t>1</w:t>
      </w:r>
      <w:r>
        <w:rPr>
          <w:rFonts w:hint="eastAsia" w:ascii="仿宋" w:hAnsi="仿宋" w:eastAsia="仿宋" w:cs="仿宋"/>
          <w:i w:val="0"/>
          <w:iCs w:val="0"/>
          <w:caps w:val="0"/>
          <w:color w:val="000000"/>
          <w:spacing w:val="0"/>
          <w:sz w:val="28"/>
          <w:szCs w:val="28"/>
          <w:bdr w:val="none" w:color="auto" w:sz="0" w:space="0"/>
          <w:shd w:val="clear" w:fill="EFEFF4"/>
        </w:rPr>
        <w:t>、录取照顾政策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w:t>
      </w:r>
      <w:r>
        <w:rPr>
          <w:rFonts w:hint="eastAsia" w:ascii="仿宋" w:hAnsi="仿宋" w:eastAsia="仿宋" w:cs="仿宋"/>
          <w:i w:val="0"/>
          <w:iCs w:val="0"/>
          <w:caps w:val="0"/>
          <w:color w:val="000000"/>
          <w:spacing w:val="0"/>
          <w:sz w:val="28"/>
          <w:szCs w:val="28"/>
          <w:bdr w:val="none" w:color="auto" w:sz="0" w:space="0"/>
          <w:shd w:val="clear" w:fill="EFEFF4"/>
          <w:lang w:val="en-US"/>
        </w:rPr>
        <w:t>1</w:t>
      </w:r>
      <w:r>
        <w:rPr>
          <w:rFonts w:hint="eastAsia" w:ascii="仿宋" w:hAnsi="仿宋" w:eastAsia="仿宋" w:cs="仿宋"/>
          <w:i w:val="0"/>
          <w:iCs w:val="0"/>
          <w:caps w:val="0"/>
          <w:color w:val="000000"/>
          <w:spacing w:val="0"/>
          <w:sz w:val="28"/>
          <w:szCs w:val="28"/>
          <w:bdr w:val="none" w:color="auto" w:sz="0" w:space="0"/>
          <w:shd w:val="clear" w:fill="EFEFF4"/>
        </w:rPr>
        <w:t>）退役大学生士兵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实施退役大学生士兵免试专升本招生。符合条件的退役士兵于</w:t>
      </w:r>
      <w:r>
        <w:rPr>
          <w:rFonts w:hint="default" w:ascii="Times New Roman" w:hAnsi="Times New Roman" w:cs="Times New Roman"/>
          <w:i w:val="0"/>
          <w:iCs w:val="0"/>
          <w:caps w:val="0"/>
          <w:color w:val="000000"/>
          <w:spacing w:val="0"/>
          <w:sz w:val="28"/>
          <w:szCs w:val="28"/>
          <w:bdr w:val="none" w:color="auto" w:sz="0" w:space="0"/>
          <w:shd w:val="clear" w:fill="EFEFF4"/>
          <w:lang w:val="en-US"/>
        </w:rPr>
        <w:t>2022</w:t>
      </w:r>
      <w:r>
        <w:rPr>
          <w:rFonts w:hint="eastAsia" w:ascii="仿宋" w:hAnsi="仿宋" w:eastAsia="仿宋" w:cs="仿宋"/>
          <w:i w:val="0"/>
          <w:iCs w:val="0"/>
          <w:caps w:val="0"/>
          <w:color w:val="000000"/>
          <w:spacing w:val="0"/>
          <w:sz w:val="28"/>
          <w:szCs w:val="28"/>
          <w:bdr w:val="none" w:color="auto" w:sz="0" w:space="0"/>
          <w:shd w:val="clear" w:fill="EFEFF4"/>
        </w:rPr>
        <w:t>年</w:t>
      </w:r>
      <w:r>
        <w:rPr>
          <w:rFonts w:hint="default" w:ascii="Times New Roman" w:hAnsi="Times New Roman" w:cs="Times New Roman"/>
          <w:i w:val="0"/>
          <w:iCs w:val="0"/>
          <w:caps w:val="0"/>
          <w:color w:val="000000"/>
          <w:spacing w:val="0"/>
          <w:sz w:val="28"/>
          <w:szCs w:val="28"/>
          <w:bdr w:val="none" w:color="auto" w:sz="0" w:space="0"/>
          <w:shd w:val="clear" w:fill="EFEFF4"/>
          <w:lang w:val="en-US"/>
        </w:rPr>
        <w:t>3</w:t>
      </w:r>
      <w:r>
        <w:rPr>
          <w:rFonts w:hint="eastAsia" w:ascii="仿宋" w:hAnsi="仿宋" w:eastAsia="仿宋" w:cs="仿宋"/>
          <w:i w:val="0"/>
          <w:iCs w:val="0"/>
          <w:caps w:val="0"/>
          <w:color w:val="000000"/>
          <w:spacing w:val="0"/>
          <w:sz w:val="28"/>
          <w:szCs w:val="28"/>
          <w:bdr w:val="none" w:color="auto" w:sz="0" w:space="0"/>
          <w:shd w:val="clear" w:fill="EFEFF4"/>
        </w:rPr>
        <w:t>月</w:t>
      </w:r>
      <w:r>
        <w:rPr>
          <w:rFonts w:hint="default" w:ascii="Times New Roman" w:hAnsi="Times New Roman" w:cs="Times New Roman"/>
          <w:i w:val="0"/>
          <w:iCs w:val="0"/>
          <w:caps w:val="0"/>
          <w:color w:val="000000"/>
          <w:spacing w:val="0"/>
          <w:sz w:val="28"/>
          <w:szCs w:val="28"/>
          <w:bdr w:val="none" w:color="auto" w:sz="0" w:space="0"/>
          <w:shd w:val="clear" w:fill="EFEFF4"/>
          <w:lang w:val="en-US"/>
        </w:rPr>
        <w:t>15</w:t>
      </w:r>
      <w:r>
        <w:rPr>
          <w:rFonts w:hint="eastAsia" w:ascii="仿宋" w:hAnsi="仿宋" w:eastAsia="仿宋" w:cs="仿宋"/>
          <w:i w:val="0"/>
          <w:iCs w:val="0"/>
          <w:caps w:val="0"/>
          <w:color w:val="000000"/>
          <w:spacing w:val="0"/>
          <w:sz w:val="28"/>
          <w:szCs w:val="28"/>
          <w:bdr w:val="none" w:color="auto" w:sz="0" w:space="0"/>
          <w:shd w:val="clear" w:fill="EFEFF4"/>
        </w:rPr>
        <w:t>日前，向原毕业院校提出免试申请，并按要求提供相关材料。宜宾学院根据报名情况划定录取比例，分选送院校分专业按总评成绩排名择优录取，未录取到宜宾学院的考生根据报名志愿调剂录取。对不服从调剂的考生，录取后未报到、自行放弃入学资格的考生，不再享受免试专升本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符合条件的退役大学生士兵，在服兵役期间荣立三等功及以上奖励，优先录取。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w:t>
      </w:r>
      <w:r>
        <w:rPr>
          <w:rFonts w:hint="eastAsia" w:ascii="仿宋" w:hAnsi="仿宋" w:eastAsia="仿宋" w:cs="仿宋"/>
          <w:i w:val="0"/>
          <w:iCs w:val="0"/>
          <w:caps w:val="0"/>
          <w:color w:val="000000"/>
          <w:spacing w:val="0"/>
          <w:sz w:val="28"/>
          <w:szCs w:val="28"/>
          <w:bdr w:val="none" w:color="auto" w:sz="0" w:space="0"/>
          <w:shd w:val="clear" w:fill="EFEFF4"/>
          <w:lang w:val="en-US"/>
        </w:rPr>
        <w:t>2</w:t>
      </w:r>
      <w:r>
        <w:rPr>
          <w:rFonts w:hint="eastAsia" w:ascii="仿宋" w:hAnsi="仿宋" w:eastAsia="仿宋" w:cs="仿宋"/>
          <w:i w:val="0"/>
          <w:iCs w:val="0"/>
          <w:caps w:val="0"/>
          <w:color w:val="000000"/>
          <w:spacing w:val="0"/>
          <w:sz w:val="28"/>
          <w:szCs w:val="28"/>
          <w:bdr w:val="none" w:color="auto" w:sz="0" w:space="0"/>
          <w:shd w:val="clear" w:fill="EFEFF4"/>
        </w:rPr>
        <w:t>）世界技能大赛获奖考生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按照《教育部办公厅关于做好有关高校保送录取世界技能大赛获奖选手工作的通知》（教学厅〔</w:t>
      </w:r>
      <w:r>
        <w:rPr>
          <w:rFonts w:hint="eastAsia" w:ascii="仿宋" w:hAnsi="仿宋" w:eastAsia="仿宋" w:cs="仿宋"/>
          <w:i w:val="0"/>
          <w:iCs w:val="0"/>
          <w:caps w:val="0"/>
          <w:color w:val="000000"/>
          <w:spacing w:val="0"/>
          <w:sz w:val="28"/>
          <w:szCs w:val="28"/>
          <w:bdr w:val="none" w:color="auto" w:sz="0" w:space="0"/>
          <w:shd w:val="clear" w:fill="EFEFF4"/>
          <w:lang w:val="en-US"/>
        </w:rPr>
        <w:t>2020</w:t>
      </w:r>
      <w:r>
        <w:rPr>
          <w:rFonts w:hint="eastAsia" w:ascii="仿宋" w:hAnsi="仿宋" w:eastAsia="仿宋" w:cs="仿宋"/>
          <w:i w:val="0"/>
          <w:iCs w:val="0"/>
          <w:caps w:val="0"/>
          <w:color w:val="000000"/>
          <w:spacing w:val="0"/>
          <w:sz w:val="28"/>
          <w:szCs w:val="28"/>
          <w:bdr w:val="none" w:color="auto" w:sz="0" w:space="0"/>
          <w:shd w:val="clear" w:fill="EFEFF4"/>
        </w:rPr>
        <w:t>〕</w:t>
      </w:r>
      <w:r>
        <w:rPr>
          <w:rFonts w:hint="eastAsia" w:ascii="仿宋" w:hAnsi="仿宋" w:eastAsia="仿宋" w:cs="仿宋"/>
          <w:i w:val="0"/>
          <w:iCs w:val="0"/>
          <w:caps w:val="0"/>
          <w:color w:val="000000"/>
          <w:spacing w:val="0"/>
          <w:sz w:val="28"/>
          <w:szCs w:val="28"/>
          <w:bdr w:val="none" w:color="auto" w:sz="0" w:space="0"/>
          <w:shd w:val="clear" w:fill="EFEFF4"/>
          <w:lang w:val="en-US"/>
        </w:rPr>
        <w:t>3 </w:t>
      </w:r>
      <w:r>
        <w:rPr>
          <w:rFonts w:hint="eastAsia" w:ascii="仿宋" w:hAnsi="仿宋" w:eastAsia="仿宋" w:cs="仿宋"/>
          <w:i w:val="0"/>
          <w:iCs w:val="0"/>
          <w:caps w:val="0"/>
          <w:color w:val="000000"/>
          <w:spacing w:val="0"/>
          <w:sz w:val="28"/>
          <w:szCs w:val="28"/>
          <w:bdr w:val="none" w:color="auto" w:sz="0" w:space="0"/>
          <w:shd w:val="clear" w:fill="EFEFF4"/>
        </w:rPr>
        <w:t>号）要求，高职（专科）期间在世界技能大赛中获奖，在完成高职（专科）学业后，免试入读。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w:t>
      </w:r>
      <w:r>
        <w:rPr>
          <w:rFonts w:hint="eastAsia" w:ascii="仿宋" w:hAnsi="仿宋" w:eastAsia="仿宋" w:cs="仿宋"/>
          <w:i w:val="0"/>
          <w:iCs w:val="0"/>
          <w:caps w:val="0"/>
          <w:color w:val="000000"/>
          <w:spacing w:val="0"/>
          <w:sz w:val="28"/>
          <w:szCs w:val="28"/>
          <w:bdr w:val="none" w:color="auto" w:sz="0" w:space="0"/>
          <w:shd w:val="clear" w:fill="EFEFF4"/>
          <w:lang w:val="en-US"/>
        </w:rPr>
        <w:t>3</w:t>
      </w:r>
      <w:r>
        <w:rPr>
          <w:rFonts w:hint="eastAsia" w:ascii="仿宋" w:hAnsi="仿宋" w:eastAsia="仿宋" w:cs="仿宋"/>
          <w:i w:val="0"/>
          <w:iCs w:val="0"/>
          <w:caps w:val="0"/>
          <w:color w:val="000000"/>
          <w:spacing w:val="0"/>
          <w:sz w:val="28"/>
          <w:szCs w:val="28"/>
          <w:bdr w:val="none" w:color="auto" w:sz="0" w:space="0"/>
          <w:shd w:val="clear" w:fill="EFEFF4"/>
        </w:rPr>
        <w:t>）原建档立卡贫困家庭考生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实施原建档立卡贫困家庭毕业生</w:t>
      </w:r>
      <w:r>
        <w:rPr>
          <w:rFonts w:hint="eastAsia" w:ascii="仿宋" w:hAnsi="仿宋" w:eastAsia="仿宋" w:cs="仿宋"/>
          <w:i w:val="0"/>
          <w:iCs w:val="0"/>
          <w:caps w:val="0"/>
          <w:color w:val="000000"/>
          <w:spacing w:val="0"/>
          <w:sz w:val="28"/>
          <w:szCs w:val="28"/>
          <w:bdr w:val="none" w:color="auto" w:sz="0" w:space="0"/>
          <w:shd w:val="clear" w:fill="EFEFF4"/>
          <w:lang w:val="en-US"/>
        </w:rPr>
        <w:t>“</w:t>
      </w:r>
      <w:r>
        <w:rPr>
          <w:rFonts w:hint="eastAsia" w:ascii="仿宋" w:hAnsi="仿宋" w:eastAsia="仿宋" w:cs="仿宋"/>
          <w:i w:val="0"/>
          <w:iCs w:val="0"/>
          <w:caps w:val="0"/>
          <w:color w:val="000000"/>
          <w:spacing w:val="0"/>
          <w:sz w:val="28"/>
          <w:szCs w:val="28"/>
          <w:bdr w:val="none" w:color="auto" w:sz="0" w:space="0"/>
          <w:shd w:val="clear" w:fill="EFEFF4"/>
        </w:rPr>
        <w:t>专升本</w:t>
      </w:r>
      <w:r>
        <w:rPr>
          <w:rFonts w:hint="eastAsia" w:ascii="仿宋" w:hAnsi="仿宋" w:eastAsia="仿宋" w:cs="仿宋"/>
          <w:i w:val="0"/>
          <w:iCs w:val="0"/>
          <w:caps w:val="0"/>
          <w:color w:val="000000"/>
          <w:spacing w:val="0"/>
          <w:sz w:val="28"/>
          <w:szCs w:val="28"/>
          <w:bdr w:val="none" w:color="auto" w:sz="0" w:space="0"/>
          <w:shd w:val="clear" w:fill="EFEFF4"/>
          <w:lang w:val="en-US"/>
        </w:rPr>
        <w:t>”</w:t>
      </w:r>
      <w:r>
        <w:rPr>
          <w:rFonts w:hint="eastAsia" w:ascii="仿宋" w:hAnsi="仿宋" w:eastAsia="仿宋" w:cs="仿宋"/>
          <w:i w:val="0"/>
          <w:iCs w:val="0"/>
          <w:caps w:val="0"/>
          <w:color w:val="000000"/>
          <w:spacing w:val="0"/>
          <w:sz w:val="28"/>
          <w:szCs w:val="28"/>
          <w:bdr w:val="none" w:color="auto" w:sz="0" w:space="0"/>
          <w:shd w:val="clear" w:fill="EFEFF4"/>
        </w:rPr>
        <w:t>专项计划。学校通过增量计划，招收原建档立卡贫困家庭应届专科毕业生，按志愿进行提前单独录取，录取比例</w:t>
      </w:r>
      <w:r>
        <w:rPr>
          <w:rFonts w:hint="default" w:ascii="Times New Roman" w:hAnsi="Times New Roman" w:cs="Times New Roman"/>
          <w:i w:val="0"/>
          <w:iCs w:val="0"/>
          <w:caps w:val="0"/>
          <w:color w:val="000000"/>
          <w:spacing w:val="0"/>
          <w:sz w:val="28"/>
          <w:szCs w:val="28"/>
          <w:bdr w:val="none" w:color="auto" w:sz="0" w:space="0"/>
          <w:shd w:val="clear" w:fill="EFEFF4"/>
          <w:lang w:val="en-US"/>
        </w:rPr>
        <w:t>20%</w:t>
      </w:r>
      <w:r>
        <w:rPr>
          <w:rFonts w:hint="eastAsia" w:ascii="仿宋" w:hAnsi="仿宋" w:eastAsia="仿宋" w:cs="仿宋"/>
          <w:i w:val="0"/>
          <w:iCs w:val="0"/>
          <w:caps w:val="0"/>
          <w:color w:val="000000"/>
          <w:spacing w:val="0"/>
          <w:sz w:val="28"/>
          <w:szCs w:val="28"/>
          <w:bdr w:val="none" w:color="auto" w:sz="0" w:space="0"/>
          <w:shd w:val="clear" w:fill="EFEFF4"/>
        </w:rPr>
        <w:t>。各选送院校严格专项计划资格审核，对不符合条件的考生，一经查实，取消专项计划报名和录取资格。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sz w:val="24"/>
          <w:szCs w:val="24"/>
        </w:rPr>
      </w:pPr>
      <w:r>
        <w:rPr>
          <w:rFonts w:hint="eastAsia" w:ascii="仿宋" w:hAnsi="仿宋" w:eastAsia="仿宋" w:cs="仿宋"/>
          <w:i w:val="0"/>
          <w:iCs w:val="0"/>
          <w:caps w:val="0"/>
          <w:color w:val="000000"/>
          <w:spacing w:val="0"/>
          <w:sz w:val="28"/>
          <w:szCs w:val="28"/>
          <w:bdr w:val="none" w:color="auto" w:sz="0" w:space="0"/>
          <w:shd w:val="clear" w:fill="EFEFF4"/>
          <w:lang w:val="en-US"/>
        </w:rPr>
        <w:t>2</w:t>
      </w:r>
      <w:r>
        <w:rPr>
          <w:rFonts w:hint="eastAsia" w:ascii="仿宋" w:hAnsi="仿宋" w:eastAsia="仿宋" w:cs="仿宋"/>
          <w:i w:val="0"/>
          <w:iCs w:val="0"/>
          <w:caps w:val="0"/>
          <w:color w:val="000000"/>
          <w:spacing w:val="0"/>
          <w:sz w:val="28"/>
          <w:szCs w:val="28"/>
          <w:bdr w:val="none" w:color="auto" w:sz="0" w:space="0"/>
          <w:shd w:val="clear" w:fill="EFEFF4"/>
        </w:rPr>
        <w:t>、普通计划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根据考试科目分类划定最低录取分数线。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在分类最低录取分数线基础上，根据考生总评成绩和平行志愿在录取专业计划内进行录取。不录取单科考试成绩为</w:t>
      </w:r>
      <w:r>
        <w:rPr>
          <w:rFonts w:hint="default" w:ascii="Times New Roman" w:hAnsi="Times New Roman" w:cs="Times New Roman"/>
          <w:i w:val="0"/>
          <w:iCs w:val="0"/>
          <w:caps w:val="0"/>
          <w:color w:val="000000"/>
          <w:spacing w:val="0"/>
          <w:sz w:val="28"/>
          <w:szCs w:val="28"/>
          <w:bdr w:val="none" w:color="auto" w:sz="0" w:space="0"/>
          <w:shd w:val="clear" w:fill="EFEFF4"/>
          <w:lang w:val="en-US"/>
        </w:rPr>
        <w:t>0</w:t>
      </w:r>
      <w:r>
        <w:rPr>
          <w:rFonts w:hint="eastAsia" w:ascii="仿宋" w:hAnsi="仿宋" w:eastAsia="仿宋" w:cs="仿宋"/>
          <w:i w:val="0"/>
          <w:iCs w:val="0"/>
          <w:caps w:val="0"/>
          <w:color w:val="000000"/>
          <w:spacing w:val="0"/>
          <w:sz w:val="28"/>
          <w:szCs w:val="28"/>
          <w:bdr w:val="none" w:color="auto" w:sz="0" w:space="0"/>
          <w:shd w:val="clear" w:fill="EFEFF4"/>
        </w:rPr>
        <w:t>分的学生。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平行志愿是指考生在填报</w:t>
      </w:r>
      <w:r>
        <w:rPr>
          <w:rFonts w:hint="eastAsia" w:ascii="仿宋" w:hAnsi="仿宋" w:eastAsia="仿宋" w:cs="仿宋"/>
          <w:i w:val="0"/>
          <w:iCs w:val="0"/>
          <w:caps w:val="0"/>
          <w:color w:val="000000"/>
          <w:spacing w:val="0"/>
          <w:sz w:val="28"/>
          <w:szCs w:val="28"/>
          <w:bdr w:val="none" w:color="auto" w:sz="0" w:space="0"/>
          <w:shd w:val="clear" w:fill="EFEFF4"/>
          <w:lang w:val="en-US"/>
        </w:rPr>
        <w:t>“</w:t>
      </w:r>
      <w:r>
        <w:rPr>
          <w:rFonts w:hint="eastAsia" w:ascii="仿宋" w:hAnsi="仿宋" w:eastAsia="仿宋" w:cs="仿宋"/>
          <w:i w:val="0"/>
          <w:iCs w:val="0"/>
          <w:caps w:val="0"/>
          <w:color w:val="000000"/>
          <w:spacing w:val="0"/>
          <w:sz w:val="28"/>
          <w:szCs w:val="28"/>
          <w:bdr w:val="none" w:color="auto" w:sz="0" w:space="0"/>
          <w:shd w:val="clear" w:fill="EFEFF4"/>
        </w:rPr>
        <w:t>专升本</w:t>
      </w:r>
      <w:r>
        <w:rPr>
          <w:rFonts w:hint="eastAsia" w:ascii="仿宋" w:hAnsi="仿宋" w:eastAsia="仿宋" w:cs="仿宋"/>
          <w:i w:val="0"/>
          <w:iCs w:val="0"/>
          <w:caps w:val="0"/>
          <w:color w:val="000000"/>
          <w:spacing w:val="0"/>
          <w:sz w:val="28"/>
          <w:szCs w:val="28"/>
          <w:bdr w:val="none" w:color="auto" w:sz="0" w:space="0"/>
          <w:shd w:val="clear" w:fill="EFEFF4"/>
          <w:lang w:val="en-US"/>
        </w:rPr>
        <w:t>”</w:t>
      </w:r>
      <w:r>
        <w:rPr>
          <w:rFonts w:hint="eastAsia" w:ascii="仿宋" w:hAnsi="仿宋" w:eastAsia="仿宋" w:cs="仿宋"/>
          <w:i w:val="0"/>
          <w:iCs w:val="0"/>
          <w:caps w:val="0"/>
          <w:color w:val="000000"/>
          <w:spacing w:val="0"/>
          <w:sz w:val="28"/>
          <w:szCs w:val="28"/>
          <w:bdr w:val="none" w:color="auto" w:sz="0" w:space="0"/>
          <w:shd w:val="clear" w:fill="EFEFF4"/>
        </w:rPr>
        <w:t>志愿时，同一升本专业有多个院校可录取时，可同时填报若干个平行院校志愿。录取时，按照“分数优先，遵循志愿”的原则进行录取，对报考同一本科专业的考生按总分从高到低排序进行一次性投档，即所有报考同一本科专业的考生排一个队列，高分者优先投档。每个考生投档时，根据考生所填报的院校顺序，投档到排序在前且有计划余额的院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总评成绩相同时，以选拔考试平均成绩为准；选拔考试平均成绩相同时，依次以高等数学（大学语文）、大学英语、大学计算机基础的考试成绩为准。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sz w:val="24"/>
          <w:szCs w:val="24"/>
        </w:rPr>
      </w:pPr>
      <w:r>
        <w:rPr>
          <w:rFonts w:hint="eastAsia" w:ascii="仿宋" w:hAnsi="仿宋" w:eastAsia="仿宋" w:cs="仿宋"/>
          <w:i w:val="0"/>
          <w:iCs w:val="0"/>
          <w:caps w:val="0"/>
          <w:color w:val="000000"/>
          <w:spacing w:val="0"/>
          <w:sz w:val="28"/>
          <w:szCs w:val="28"/>
          <w:bdr w:val="none" w:color="auto" w:sz="0" w:space="0"/>
          <w:shd w:val="clear" w:fill="EFEFF4"/>
          <w:lang w:val="en-US"/>
        </w:rPr>
        <w:t>3</w:t>
      </w:r>
      <w:r>
        <w:rPr>
          <w:rFonts w:hint="eastAsia" w:ascii="仿宋" w:hAnsi="仿宋" w:eastAsia="仿宋" w:cs="仿宋"/>
          <w:i w:val="0"/>
          <w:iCs w:val="0"/>
          <w:caps w:val="0"/>
          <w:color w:val="000000"/>
          <w:spacing w:val="0"/>
          <w:sz w:val="28"/>
          <w:szCs w:val="28"/>
          <w:bdr w:val="none" w:color="auto" w:sz="0" w:space="0"/>
          <w:shd w:val="clear" w:fill="EFEFF4"/>
        </w:rPr>
        <w:t>、批次录取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“专升本”考试选拔录取按批次进行，首先进行录取照顾政策考生，然后再进行所有未被录取考生的录取。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sz w:val="24"/>
          <w:szCs w:val="24"/>
        </w:rPr>
      </w:pPr>
      <w:r>
        <w:rPr>
          <w:rStyle w:val="7"/>
          <w:rFonts w:hint="eastAsia" w:ascii="仿宋" w:hAnsi="仿宋" w:eastAsia="仿宋" w:cs="仿宋"/>
          <w:i w:val="0"/>
          <w:iCs w:val="0"/>
          <w:caps w:val="0"/>
          <w:color w:val="000000"/>
          <w:spacing w:val="0"/>
          <w:sz w:val="28"/>
          <w:szCs w:val="28"/>
          <w:bdr w:val="none" w:color="auto" w:sz="0" w:space="0"/>
          <w:shd w:val="clear" w:fill="EFEFF4"/>
        </w:rPr>
        <w:t>七、学费标准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学费标准见附件</w:t>
      </w:r>
      <w:r>
        <w:rPr>
          <w:rFonts w:hint="default" w:ascii="Times New Roman" w:hAnsi="Times New Roman" w:cs="Times New Roman"/>
          <w:i w:val="0"/>
          <w:iCs w:val="0"/>
          <w:caps w:val="0"/>
          <w:color w:val="000000"/>
          <w:spacing w:val="0"/>
          <w:sz w:val="28"/>
          <w:szCs w:val="28"/>
          <w:bdr w:val="none" w:color="auto" w:sz="0" w:space="0"/>
          <w:shd w:val="clear" w:fill="EFEFF4"/>
          <w:lang w:val="en-US"/>
        </w:rPr>
        <w:t>3</w:t>
      </w:r>
      <w:r>
        <w:rPr>
          <w:rFonts w:hint="eastAsia" w:ascii="仿宋" w:hAnsi="仿宋" w:eastAsia="仿宋" w:cs="仿宋"/>
          <w:i w:val="0"/>
          <w:iCs w:val="0"/>
          <w:caps w:val="0"/>
          <w:color w:val="000000"/>
          <w:spacing w:val="0"/>
          <w:sz w:val="28"/>
          <w:szCs w:val="28"/>
          <w:bdr w:val="none" w:color="auto" w:sz="0" w:space="0"/>
          <w:shd w:val="clear" w:fill="EFEFF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sz w:val="24"/>
          <w:szCs w:val="24"/>
        </w:rPr>
      </w:pPr>
      <w:r>
        <w:rPr>
          <w:rStyle w:val="7"/>
          <w:rFonts w:hint="eastAsia" w:ascii="仿宋" w:hAnsi="仿宋" w:eastAsia="仿宋" w:cs="仿宋"/>
          <w:i w:val="0"/>
          <w:iCs w:val="0"/>
          <w:caps w:val="0"/>
          <w:color w:val="000000"/>
          <w:spacing w:val="0"/>
          <w:sz w:val="28"/>
          <w:szCs w:val="28"/>
          <w:bdr w:val="none" w:color="auto" w:sz="0" w:space="0"/>
          <w:shd w:val="clear" w:fill="EFEFF4"/>
        </w:rPr>
        <w:t>八、学籍管理、毕业证书的发放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经省教育厅批准，凡被录取的</w:t>
      </w:r>
      <w:r>
        <w:rPr>
          <w:rFonts w:hint="eastAsia" w:ascii="仿宋" w:hAnsi="仿宋" w:eastAsia="仿宋" w:cs="仿宋"/>
          <w:i w:val="0"/>
          <w:iCs w:val="0"/>
          <w:caps w:val="0"/>
          <w:color w:val="000000"/>
          <w:spacing w:val="0"/>
          <w:sz w:val="28"/>
          <w:szCs w:val="28"/>
          <w:bdr w:val="none" w:color="auto" w:sz="0" w:space="0"/>
          <w:shd w:val="clear" w:fill="EFEFF4"/>
          <w:lang w:val="en-US"/>
        </w:rPr>
        <w:t>“</w:t>
      </w:r>
      <w:r>
        <w:rPr>
          <w:rFonts w:hint="eastAsia" w:ascii="仿宋" w:hAnsi="仿宋" w:eastAsia="仿宋" w:cs="仿宋"/>
          <w:i w:val="0"/>
          <w:iCs w:val="0"/>
          <w:caps w:val="0"/>
          <w:color w:val="000000"/>
          <w:spacing w:val="0"/>
          <w:sz w:val="28"/>
          <w:szCs w:val="28"/>
          <w:bdr w:val="none" w:color="auto" w:sz="0" w:space="0"/>
          <w:shd w:val="clear" w:fill="EFEFF4"/>
        </w:rPr>
        <w:t>专升本</w:t>
      </w:r>
      <w:r>
        <w:rPr>
          <w:rFonts w:hint="eastAsia" w:ascii="仿宋" w:hAnsi="仿宋" w:eastAsia="仿宋" w:cs="仿宋"/>
          <w:i w:val="0"/>
          <w:iCs w:val="0"/>
          <w:caps w:val="0"/>
          <w:color w:val="000000"/>
          <w:spacing w:val="0"/>
          <w:sz w:val="28"/>
          <w:szCs w:val="28"/>
          <w:bdr w:val="none" w:color="auto" w:sz="0" w:space="0"/>
          <w:shd w:val="clear" w:fill="EFEFF4"/>
          <w:lang w:val="en-US"/>
        </w:rPr>
        <w:t>”</w:t>
      </w:r>
      <w:r>
        <w:rPr>
          <w:rFonts w:hint="eastAsia" w:ascii="仿宋" w:hAnsi="仿宋" w:eastAsia="仿宋" w:cs="仿宋"/>
          <w:i w:val="0"/>
          <w:iCs w:val="0"/>
          <w:caps w:val="0"/>
          <w:color w:val="000000"/>
          <w:spacing w:val="0"/>
          <w:sz w:val="28"/>
          <w:szCs w:val="28"/>
          <w:bdr w:val="none" w:color="auto" w:sz="0" w:space="0"/>
          <w:shd w:val="clear" w:fill="EFEFF4"/>
        </w:rPr>
        <w:t>学生，由录取本科院校发放录取通知书，学籍编入录取本科院校相应专业的三年级，学制两年。</w:t>
      </w:r>
      <w:r>
        <w:rPr>
          <w:rFonts w:hint="eastAsia" w:ascii="仿宋" w:hAnsi="仿宋" w:eastAsia="仿宋" w:cs="仿宋"/>
          <w:i w:val="0"/>
          <w:iCs w:val="0"/>
          <w:caps w:val="0"/>
          <w:color w:val="000000"/>
          <w:spacing w:val="0"/>
          <w:sz w:val="28"/>
          <w:szCs w:val="28"/>
          <w:bdr w:val="none" w:color="auto" w:sz="0" w:space="0"/>
          <w:shd w:val="clear" w:fill="EFEFF4"/>
          <w:lang w:val="en-US"/>
        </w:rPr>
        <w:t>“</w:t>
      </w:r>
      <w:r>
        <w:rPr>
          <w:rFonts w:hint="eastAsia" w:ascii="仿宋" w:hAnsi="仿宋" w:eastAsia="仿宋" w:cs="仿宋"/>
          <w:i w:val="0"/>
          <w:iCs w:val="0"/>
          <w:caps w:val="0"/>
          <w:color w:val="000000"/>
          <w:spacing w:val="0"/>
          <w:sz w:val="28"/>
          <w:szCs w:val="28"/>
          <w:bdr w:val="none" w:color="auto" w:sz="0" w:space="0"/>
          <w:shd w:val="clear" w:fill="EFEFF4"/>
        </w:rPr>
        <w:t>专升本</w:t>
      </w:r>
      <w:r>
        <w:rPr>
          <w:rFonts w:hint="eastAsia" w:ascii="仿宋" w:hAnsi="仿宋" w:eastAsia="仿宋" w:cs="仿宋"/>
          <w:i w:val="0"/>
          <w:iCs w:val="0"/>
          <w:caps w:val="0"/>
          <w:color w:val="000000"/>
          <w:spacing w:val="0"/>
          <w:sz w:val="28"/>
          <w:szCs w:val="28"/>
          <w:bdr w:val="none" w:color="auto" w:sz="0" w:space="0"/>
          <w:shd w:val="clear" w:fill="EFEFF4"/>
          <w:lang w:val="en-US"/>
        </w:rPr>
        <w:t>”</w:t>
      </w:r>
      <w:r>
        <w:rPr>
          <w:rFonts w:hint="eastAsia" w:ascii="仿宋" w:hAnsi="仿宋" w:eastAsia="仿宋" w:cs="仿宋"/>
          <w:i w:val="0"/>
          <w:iCs w:val="0"/>
          <w:caps w:val="0"/>
          <w:color w:val="000000"/>
          <w:spacing w:val="0"/>
          <w:sz w:val="28"/>
          <w:szCs w:val="28"/>
          <w:bdr w:val="none" w:color="auto" w:sz="0" w:space="0"/>
          <w:shd w:val="clear" w:fill="EFEFF4"/>
        </w:rPr>
        <w:t>修业期满，符合毕业条件，发放本科毕业证书（证书标注“专科起点本科学习”字样），否则发给本科结业证书或肄业证书。符合录取学校学士学位授予条件者，授予学士学位。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sz w:val="24"/>
          <w:szCs w:val="24"/>
        </w:rPr>
      </w:pPr>
      <w:r>
        <w:rPr>
          <w:rFonts w:hint="eastAsia" w:ascii="仿宋" w:hAnsi="仿宋" w:eastAsia="仿宋" w:cs="仿宋"/>
          <w:i w:val="0"/>
          <w:iCs w:val="0"/>
          <w:caps w:val="0"/>
          <w:color w:val="000000"/>
          <w:spacing w:val="0"/>
          <w:sz w:val="28"/>
          <w:szCs w:val="28"/>
          <w:bdr w:val="none" w:color="auto" w:sz="0" w:space="0"/>
          <w:shd w:val="clear" w:fill="EFEFF4"/>
          <w:lang w:val="en-US"/>
        </w:rPr>
        <w:t>“</w:t>
      </w:r>
      <w:r>
        <w:rPr>
          <w:rFonts w:hint="eastAsia" w:ascii="仿宋" w:hAnsi="仿宋" w:eastAsia="仿宋" w:cs="仿宋"/>
          <w:i w:val="0"/>
          <w:iCs w:val="0"/>
          <w:caps w:val="0"/>
          <w:color w:val="000000"/>
          <w:spacing w:val="0"/>
          <w:sz w:val="28"/>
          <w:szCs w:val="28"/>
          <w:bdr w:val="none" w:color="auto" w:sz="0" w:space="0"/>
          <w:shd w:val="clear" w:fill="EFEFF4"/>
        </w:rPr>
        <w:t>专升本</w:t>
      </w:r>
      <w:r>
        <w:rPr>
          <w:rFonts w:hint="eastAsia" w:ascii="仿宋" w:hAnsi="仿宋" w:eastAsia="仿宋" w:cs="仿宋"/>
          <w:i w:val="0"/>
          <w:iCs w:val="0"/>
          <w:caps w:val="0"/>
          <w:color w:val="000000"/>
          <w:spacing w:val="0"/>
          <w:sz w:val="28"/>
          <w:szCs w:val="28"/>
          <w:bdr w:val="none" w:color="auto" w:sz="0" w:space="0"/>
          <w:shd w:val="clear" w:fill="EFEFF4"/>
          <w:lang w:val="en-US"/>
        </w:rPr>
        <w:t>”</w:t>
      </w:r>
      <w:r>
        <w:rPr>
          <w:rFonts w:hint="eastAsia" w:ascii="仿宋" w:hAnsi="仿宋" w:eastAsia="仿宋" w:cs="仿宋"/>
          <w:i w:val="0"/>
          <w:iCs w:val="0"/>
          <w:caps w:val="0"/>
          <w:color w:val="000000"/>
          <w:spacing w:val="0"/>
          <w:sz w:val="28"/>
          <w:szCs w:val="28"/>
          <w:bdr w:val="none" w:color="auto" w:sz="0" w:space="0"/>
          <w:shd w:val="clear" w:fill="EFEFF4"/>
        </w:rPr>
        <w:t>学生录取后，由原所在学校颁发专科毕业证书并进行电子注册，不再向其发放毕业学生报到证。</w:t>
      </w:r>
      <w:r>
        <w:rPr>
          <w:rFonts w:hint="eastAsia" w:ascii="仿宋" w:hAnsi="仿宋" w:eastAsia="仿宋" w:cs="仿宋"/>
          <w:i w:val="0"/>
          <w:iCs w:val="0"/>
          <w:caps w:val="0"/>
          <w:color w:val="000000"/>
          <w:spacing w:val="0"/>
          <w:sz w:val="28"/>
          <w:szCs w:val="28"/>
          <w:bdr w:val="none" w:color="auto" w:sz="0" w:space="0"/>
          <w:shd w:val="clear" w:fill="EFEFF4"/>
          <w:lang w:val="en-US"/>
        </w:rPr>
        <w:t>“</w:t>
      </w:r>
      <w:r>
        <w:rPr>
          <w:rFonts w:hint="eastAsia" w:ascii="仿宋" w:hAnsi="仿宋" w:eastAsia="仿宋" w:cs="仿宋"/>
          <w:i w:val="0"/>
          <w:iCs w:val="0"/>
          <w:caps w:val="0"/>
          <w:color w:val="000000"/>
          <w:spacing w:val="0"/>
          <w:sz w:val="28"/>
          <w:szCs w:val="28"/>
          <w:bdr w:val="none" w:color="auto" w:sz="0" w:space="0"/>
          <w:shd w:val="clear" w:fill="EFEFF4"/>
        </w:rPr>
        <w:t>专升本</w:t>
      </w:r>
      <w:r>
        <w:rPr>
          <w:rFonts w:hint="eastAsia" w:ascii="仿宋" w:hAnsi="仿宋" w:eastAsia="仿宋" w:cs="仿宋"/>
          <w:i w:val="0"/>
          <w:iCs w:val="0"/>
          <w:caps w:val="0"/>
          <w:color w:val="000000"/>
          <w:spacing w:val="0"/>
          <w:sz w:val="28"/>
          <w:szCs w:val="28"/>
          <w:bdr w:val="none" w:color="auto" w:sz="0" w:space="0"/>
          <w:shd w:val="clear" w:fill="EFEFF4"/>
          <w:lang w:val="en-US"/>
        </w:rPr>
        <w:t>”</w:t>
      </w:r>
      <w:r>
        <w:rPr>
          <w:rFonts w:hint="eastAsia" w:ascii="仿宋" w:hAnsi="仿宋" w:eastAsia="仿宋" w:cs="仿宋"/>
          <w:i w:val="0"/>
          <w:iCs w:val="0"/>
          <w:caps w:val="0"/>
          <w:color w:val="000000"/>
          <w:spacing w:val="0"/>
          <w:sz w:val="28"/>
          <w:szCs w:val="28"/>
          <w:bdr w:val="none" w:color="auto" w:sz="0" w:space="0"/>
          <w:shd w:val="clear" w:fill="EFEFF4"/>
        </w:rPr>
        <w:t>学生在录取本科院校新学期入学报到时，须提供教育部电子注册的专科毕业证书，否则将取消</w:t>
      </w:r>
      <w:r>
        <w:rPr>
          <w:rFonts w:hint="eastAsia" w:ascii="仿宋" w:hAnsi="仿宋" w:eastAsia="仿宋" w:cs="仿宋"/>
          <w:i w:val="0"/>
          <w:iCs w:val="0"/>
          <w:caps w:val="0"/>
          <w:color w:val="000000"/>
          <w:spacing w:val="0"/>
          <w:sz w:val="28"/>
          <w:szCs w:val="28"/>
          <w:bdr w:val="none" w:color="auto" w:sz="0" w:space="0"/>
          <w:shd w:val="clear" w:fill="EFEFF4"/>
          <w:lang w:val="en-US"/>
        </w:rPr>
        <w:t>“</w:t>
      </w:r>
      <w:r>
        <w:rPr>
          <w:rFonts w:hint="eastAsia" w:ascii="仿宋" w:hAnsi="仿宋" w:eastAsia="仿宋" w:cs="仿宋"/>
          <w:i w:val="0"/>
          <w:iCs w:val="0"/>
          <w:caps w:val="0"/>
          <w:color w:val="000000"/>
          <w:spacing w:val="0"/>
          <w:sz w:val="28"/>
          <w:szCs w:val="28"/>
          <w:bdr w:val="none" w:color="auto" w:sz="0" w:space="0"/>
          <w:shd w:val="clear" w:fill="EFEFF4"/>
        </w:rPr>
        <w:t>专升本</w:t>
      </w:r>
      <w:r>
        <w:rPr>
          <w:rFonts w:hint="eastAsia" w:ascii="仿宋" w:hAnsi="仿宋" w:eastAsia="仿宋" w:cs="仿宋"/>
          <w:i w:val="0"/>
          <w:iCs w:val="0"/>
          <w:caps w:val="0"/>
          <w:color w:val="000000"/>
          <w:spacing w:val="0"/>
          <w:sz w:val="28"/>
          <w:szCs w:val="28"/>
          <w:bdr w:val="none" w:color="auto" w:sz="0" w:space="0"/>
          <w:shd w:val="clear" w:fill="EFEFF4"/>
          <w:lang w:val="en-US"/>
        </w:rPr>
        <w:t>”</w:t>
      </w:r>
      <w:r>
        <w:rPr>
          <w:rFonts w:hint="eastAsia" w:ascii="仿宋" w:hAnsi="仿宋" w:eastAsia="仿宋" w:cs="仿宋"/>
          <w:i w:val="0"/>
          <w:iCs w:val="0"/>
          <w:caps w:val="0"/>
          <w:color w:val="000000"/>
          <w:spacing w:val="0"/>
          <w:sz w:val="28"/>
          <w:szCs w:val="28"/>
          <w:bdr w:val="none" w:color="auto" w:sz="0" w:space="0"/>
          <w:shd w:val="clear" w:fill="EFEFF4"/>
        </w:rPr>
        <w:t>入学资格。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sz w:val="24"/>
          <w:szCs w:val="24"/>
        </w:rPr>
      </w:pPr>
      <w:r>
        <w:rPr>
          <w:rStyle w:val="7"/>
          <w:rFonts w:hint="eastAsia" w:ascii="仿宋" w:hAnsi="仿宋" w:eastAsia="仿宋" w:cs="仿宋"/>
          <w:i w:val="0"/>
          <w:iCs w:val="0"/>
          <w:caps w:val="0"/>
          <w:color w:val="000000"/>
          <w:spacing w:val="0"/>
          <w:sz w:val="28"/>
          <w:szCs w:val="28"/>
          <w:bdr w:val="none" w:color="auto" w:sz="0" w:space="0"/>
          <w:shd w:val="clear" w:fill="EFEFF4"/>
        </w:rPr>
        <w:t>九、咨询与申诉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sz w:val="24"/>
          <w:szCs w:val="24"/>
        </w:rPr>
      </w:pPr>
      <w:r>
        <w:rPr>
          <w:rFonts w:hint="default" w:ascii="Times New Roman" w:hAnsi="Times New Roman" w:cs="Times New Roman"/>
          <w:i w:val="0"/>
          <w:iCs w:val="0"/>
          <w:caps w:val="0"/>
          <w:color w:val="000000"/>
          <w:spacing w:val="0"/>
          <w:sz w:val="28"/>
          <w:szCs w:val="28"/>
          <w:bdr w:val="none" w:color="auto" w:sz="0" w:space="0"/>
          <w:shd w:val="clear" w:fill="EFEFF4"/>
          <w:lang w:val="en-US"/>
        </w:rPr>
        <w:t>1</w:t>
      </w:r>
      <w:r>
        <w:rPr>
          <w:rFonts w:hint="eastAsia" w:ascii="仿宋" w:hAnsi="仿宋" w:eastAsia="仿宋" w:cs="仿宋"/>
          <w:i w:val="0"/>
          <w:iCs w:val="0"/>
          <w:caps w:val="0"/>
          <w:color w:val="000000"/>
          <w:spacing w:val="0"/>
          <w:sz w:val="28"/>
          <w:szCs w:val="28"/>
          <w:bdr w:val="none" w:color="auto" w:sz="0" w:space="0"/>
          <w:shd w:val="clear" w:fill="EFEFF4"/>
        </w:rPr>
        <w:t>、咨询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宜宾学院：</w:t>
      </w:r>
      <w:r>
        <w:rPr>
          <w:rFonts w:hint="default" w:ascii="Times New Roman" w:hAnsi="Times New Roman" w:cs="Times New Roman"/>
          <w:i w:val="0"/>
          <w:iCs w:val="0"/>
          <w:caps w:val="0"/>
          <w:color w:val="000000"/>
          <w:spacing w:val="0"/>
          <w:sz w:val="28"/>
          <w:szCs w:val="28"/>
          <w:bdr w:val="none" w:color="auto" w:sz="0" w:space="0"/>
          <w:shd w:val="clear" w:fill="EFEFF4"/>
          <w:lang w:val="en-US"/>
        </w:rPr>
        <w:t>0831-3530995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成都东软学院：</w:t>
      </w:r>
      <w:r>
        <w:rPr>
          <w:rFonts w:hint="default" w:ascii="Times New Roman" w:hAnsi="Times New Roman" w:cs="Times New Roman"/>
          <w:i w:val="0"/>
          <w:iCs w:val="0"/>
          <w:caps w:val="0"/>
          <w:color w:val="000000"/>
          <w:spacing w:val="0"/>
          <w:sz w:val="28"/>
          <w:szCs w:val="28"/>
          <w:bdr w:val="none" w:color="auto" w:sz="0" w:space="0"/>
          <w:shd w:val="clear" w:fill="EFEFF4"/>
          <w:lang w:val="en-US"/>
        </w:rPr>
        <w:t>028-64888001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成都文理学院：</w:t>
      </w:r>
      <w:r>
        <w:rPr>
          <w:rFonts w:hint="default" w:ascii="Times New Roman" w:hAnsi="Times New Roman" w:cs="Times New Roman"/>
          <w:i w:val="0"/>
          <w:iCs w:val="0"/>
          <w:caps w:val="0"/>
          <w:color w:val="000000"/>
          <w:spacing w:val="0"/>
          <w:sz w:val="28"/>
          <w:szCs w:val="28"/>
          <w:bdr w:val="none" w:color="auto" w:sz="0" w:space="0"/>
          <w:shd w:val="clear" w:fill="EFEFF4"/>
          <w:lang w:val="en-US"/>
        </w:rPr>
        <w:t>028-61561704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四川工业科技学院：</w:t>
      </w:r>
      <w:r>
        <w:rPr>
          <w:rFonts w:hint="default" w:ascii="Times New Roman" w:hAnsi="Times New Roman" w:cs="Times New Roman"/>
          <w:i w:val="0"/>
          <w:iCs w:val="0"/>
          <w:caps w:val="0"/>
          <w:color w:val="000000"/>
          <w:spacing w:val="0"/>
          <w:sz w:val="28"/>
          <w:szCs w:val="28"/>
          <w:bdr w:val="none" w:color="auto" w:sz="0" w:space="0"/>
          <w:shd w:val="clear" w:fill="EFEFF4"/>
          <w:lang w:val="en-US"/>
        </w:rPr>
        <w:t>0838-3201799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吉利学院：</w:t>
      </w:r>
      <w:r>
        <w:rPr>
          <w:rFonts w:hint="default" w:ascii="Times New Roman" w:hAnsi="Times New Roman" w:cs="Times New Roman"/>
          <w:i w:val="0"/>
          <w:iCs w:val="0"/>
          <w:caps w:val="0"/>
          <w:color w:val="000000"/>
          <w:spacing w:val="0"/>
          <w:sz w:val="28"/>
          <w:szCs w:val="28"/>
          <w:bdr w:val="none" w:color="auto" w:sz="0" w:space="0"/>
          <w:shd w:val="clear" w:fill="EFEFF4"/>
          <w:lang w:val="en-US"/>
        </w:rPr>
        <w:t>028-63286222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四川外国语大学成都学院：</w:t>
      </w:r>
      <w:r>
        <w:rPr>
          <w:rFonts w:hint="default" w:ascii="Times New Roman" w:hAnsi="Times New Roman" w:cs="Times New Roman"/>
          <w:i w:val="0"/>
          <w:iCs w:val="0"/>
          <w:caps w:val="0"/>
          <w:color w:val="000000"/>
          <w:spacing w:val="0"/>
          <w:sz w:val="28"/>
          <w:szCs w:val="28"/>
          <w:bdr w:val="none" w:color="auto" w:sz="0" w:space="0"/>
          <w:shd w:val="clear" w:fill="EFEFF4"/>
          <w:lang w:val="en-US"/>
        </w:rPr>
        <w:t>028-82000082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jc w:val="left"/>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绵阳城市学院：</w:t>
      </w:r>
      <w:r>
        <w:rPr>
          <w:rFonts w:hint="default" w:ascii="Times New Roman" w:hAnsi="Times New Roman" w:cs="Times New Roman"/>
          <w:i w:val="0"/>
          <w:iCs w:val="0"/>
          <w:caps w:val="0"/>
          <w:color w:val="000000"/>
          <w:spacing w:val="0"/>
          <w:sz w:val="28"/>
          <w:szCs w:val="28"/>
          <w:bdr w:val="none" w:color="auto" w:sz="0" w:space="0"/>
          <w:shd w:val="clear" w:fill="EFEFF4"/>
          <w:lang w:val="en-US"/>
        </w:rPr>
        <w:t>0816-6285600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jc w:val="left"/>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成都银杏酒店管理学院：</w:t>
      </w:r>
      <w:r>
        <w:rPr>
          <w:rFonts w:hint="default" w:ascii="Times New Roman" w:hAnsi="Times New Roman" w:cs="Times New Roman"/>
          <w:i w:val="0"/>
          <w:iCs w:val="0"/>
          <w:caps w:val="0"/>
          <w:color w:val="000000"/>
          <w:spacing w:val="0"/>
          <w:sz w:val="28"/>
          <w:szCs w:val="28"/>
          <w:bdr w:val="none" w:color="auto" w:sz="0" w:space="0"/>
          <w:shd w:val="clear" w:fill="EFEFF4"/>
          <w:lang w:val="en-US"/>
        </w:rPr>
        <w:t>028-87979300</w:t>
      </w:r>
      <w:r>
        <w:rPr>
          <w:rFonts w:hint="eastAsia" w:ascii="仿宋" w:hAnsi="仿宋" w:eastAsia="仿宋" w:cs="仿宋"/>
          <w:i w:val="0"/>
          <w:iCs w:val="0"/>
          <w:caps w:val="0"/>
          <w:color w:val="000000"/>
          <w:spacing w:val="0"/>
          <w:sz w:val="28"/>
          <w:szCs w:val="28"/>
          <w:bdr w:val="none" w:color="auto" w:sz="0" w:space="0"/>
          <w:shd w:val="clear" w:fill="EFEFF4"/>
        </w:rPr>
        <w:t>、</w:t>
      </w:r>
      <w:r>
        <w:rPr>
          <w:rFonts w:hint="default" w:ascii="Times New Roman" w:hAnsi="Times New Roman" w:cs="Times New Roman"/>
          <w:i w:val="0"/>
          <w:iCs w:val="0"/>
          <w:caps w:val="0"/>
          <w:color w:val="000000"/>
          <w:spacing w:val="0"/>
          <w:sz w:val="28"/>
          <w:szCs w:val="28"/>
          <w:bdr w:val="none" w:color="auto" w:sz="0" w:space="0"/>
          <w:shd w:val="clear" w:fill="EFEFF4"/>
          <w:lang w:val="en-US"/>
        </w:rPr>
        <w:t>87979220</w:t>
      </w:r>
      <w:r>
        <w:rPr>
          <w:rFonts w:hint="eastAsia" w:ascii="仿宋" w:hAnsi="仿宋" w:eastAsia="仿宋" w:cs="仿宋"/>
          <w:i w:val="0"/>
          <w:iCs w:val="0"/>
          <w:caps w:val="0"/>
          <w:color w:val="000000"/>
          <w:spacing w:val="0"/>
          <w:sz w:val="28"/>
          <w:szCs w:val="28"/>
          <w:bdr w:val="none" w:color="auto" w:sz="0" w:space="0"/>
          <w:shd w:val="clear" w:fill="EFEFF4"/>
        </w:rPr>
        <w:t>、</w:t>
      </w:r>
      <w:r>
        <w:rPr>
          <w:rFonts w:hint="default" w:ascii="Times New Roman" w:hAnsi="Times New Roman" w:cs="Times New Roman"/>
          <w:i w:val="0"/>
          <w:iCs w:val="0"/>
          <w:caps w:val="0"/>
          <w:color w:val="000000"/>
          <w:spacing w:val="0"/>
          <w:sz w:val="28"/>
          <w:szCs w:val="28"/>
          <w:bdr w:val="none" w:color="auto" w:sz="0" w:space="0"/>
          <w:shd w:val="clear" w:fill="EFEFF4"/>
          <w:lang w:val="en-US"/>
        </w:rPr>
        <w:t>87979000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jc w:val="left"/>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西南财经大学天府学院：：</w:t>
      </w:r>
      <w:r>
        <w:rPr>
          <w:rFonts w:hint="default" w:ascii="Times New Roman" w:hAnsi="Times New Roman" w:cs="Times New Roman"/>
          <w:i w:val="0"/>
          <w:iCs w:val="0"/>
          <w:caps w:val="0"/>
          <w:color w:val="000000"/>
          <w:spacing w:val="0"/>
          <w:sz w:val="28"/>
          <w:szCs w:val="28"/>
          <w:bdr w:val="none" w:color="auto" w:sz="0" w:space="0"/>
          <w:shd w:val="clear" w:fill="EFEFF4"/>
          <w:lang w:val="en-US"/>
        </w:rPr>
        <w:t>028-62127132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sz w:val="24"/>
          <w:szCs w:val="24"/>
        </w:rPr>
      </w:pPr>
      <w:r>
        <w:rPr>
          <w:rStyle w:val="7"/>
          <w:rFonts w:hint="default" w:ascii="Times New Roman" w:hAnsi="Times New Roman" w:cs="Times New Roman"/>
          <w:i w:val="0"/>
          <w:iCs w:val="0"/>
          <w:caps w:val="0"/>
          <w:color w:val="000000"/>
          <w:spacing w:val="0"/>
          <w:sz w:val="28"/>
          <w:szCs w:val="28"/>
          <w:bdr w:val="none" w:color="auto" w:sz="0" w:space="0"/>
          <w:shd w:val="clear" w:fill="EFEFF4"/>
          <w:lang w:val="en-US"/>
        </w:rPr>
        <w:t>2</w:t>
      </w:r>
      <w:r>
        <w:rPr>
          <w:rStyle w:val="7"/>
          <w:rFonts w:hint="eastAsia" w:ascii="仿宋" w:hAnsi="仿宋" w:eastAsia="仿宋" w:cs="仿宋"/>
          <w:i w:val="0"/>
          <w:iCs w:val="0"/>
          <w:caps w:val="0"/>
          <w:color w:val="000000"/>
          <w:spacing w:val="0"/>
          <w:sz w:val="28"/>
          <w:szCs w:val="28"/>
          <w:bdr w:val="none" w:color="auto" w:sz="0" w:space="0"/>
          <w:shd w:val="clear" w:fill="EFEFF4"/>
        </w:rPr>
        <w:t>、监督与申诉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宜宾学院纪委监督</w:t>
      </w:r>
      <w:r>
        <w:rPr>
          <w:rFonts w:hint="eastAsia" w:ascii="仿宋" w:hAnsi="仿宋" w:eastAsia="仿宋" w:cs="仿宋"/>
          <w:i w:val="0"/>
          <w:iCs w:val="0"/>
          <w:caps w:val="0"/>
          <w:color w:val="000000"/>
          <w:spacing w:val="0"/>
          <w:sz w:val="28"/>
          <w:szCs w:val="28"/>
          <w:bdr w:val="none" w:color="auto" w:sz="0" w:space="0"/>
          <w:shd w:val="clear" w:fill="EFEFF4"/>
          <w:lang w:val="en-US"/>
        </w:rPr>
        <w:t>“</w:t>
      </w:r>
      <w:r>
        <w:rPr>
          <w:rFonts w:hint="eastAsia" w:ascii="仿宋" w:hAnsi="仿宋" w:eastAsia="仿宋" w:cs="仿宋"/>
          <w:i w:val="0"/>
          <w:iCs w:val="0"/>
          <w:caps w:val="0"/>
          <w:color w:val="000000"/>
          <w:spacing w:val="0"/>
          <w:sz w:val="28"/>
          <w:szCs w:val="28"/>
          <w:bdr w:val="none" w:color="auto" w:sz="0" w:space="0"/>
          <w:shd w:val="clear" w:fill="EFEFF4"/>
        </w:rPr>
        <w:t>专升本</w:t>
      </w:r>
      <w:r>
        <w:rPr>
          <w:rFonts w:hint="eastAsia" w:ascii="仿宋" w:hAnsi="仿宋" w:eastAsia="仿宋" w:cs="仿宋"/>
          <w:i w:val="0"/>
          <w:iCs w:val="0"/>
          <w:caps w:val="0"/>
          <w:color w:val="000000"/>
          <w:spacing w:val="0"/>
          <w:sz w:val="28"/>
          <w:szCs w:val="28"/>
          <w:bdr w:val="none" w:color="auto" w:sz="0" w:space="0"/>
          <w:shd w:val="clear" w:fill="EFEFF4"/>
          <w:lang w:val="en-US"/>
        </w:rPr>
        <w:t>”</w:t>
      </w:r>
      <w:r>
        <w:rPr>
          <w:rFonts w:hint="eastAsia" w:ascii="仿宋" w:hAnsi="仿宋" w:eastAsia="仿宋" w:cs="仿宋"/>
          <w:i w:val="0"/>
          <w:iCs w:val="0"/>
          <w:caps w:val="0"/>
          <w:color w:val="000000"/>
          <w:spacing w:val="0"/>
          <w:sz w:val="28"/>
          <w:szCs w:val="28"/>
          <w:bdr w:val="none" w:color="auto" w:sz="0" w:space="0"/>
          <w:shd w:val="clear" w:fill="EFEFF4"/>
        </w:rPr>
        <w:t>工作。宜宾学院及选送专科院校教职员工、学生对宜宾学院组织开展的</w:t>
      </w:r>
      <w:r>
        <w:rPr>
          <w:rFonts w:hint="default" w:ascii="Times New Roman" w:hAnsi="Times New Roman" w:cs="Times New Roman"/>
          <w:i w:val="0"/>
          <w:iCs w:val="0"/>
          <w:caps w:val="0"/>
          <w:color w:val="000000"/>
          <w:spacing w:val="0"/>
          <w:sz w:val="28"/>
          <w:szCs w:val="28"/>
          <w:bdr w:val="none" w:color="auto" w:sz="0" w:space="0"/>
          <w:shd w:val="clear" w:fill="EFEFF4"/>
          <w:lang w:val="en-US"/>
        </w:rPr>
        <w:t>2022</w:t>
      </w:r>
      <w:r>
        <w:rPr>
          <w:rFonts w:hint="eastAsia" w:ascii="仿宋" w:hAnsi="仿宋" w:eastAsia="仿宋" w:cs="仿宋"/>
          <w:i w:val="0"/>
          <w:iCs w:val="0"/>
          <w:caps w:val="0"/>
          <w:color w:val="000000"/>
          <w:spacing w:val="0"/>
          <w:sz w:val="28"/>
          <w:szCs w:val="28"/>
          <w:bdr w:val="none" w:color="auto" w:sz="0" w:space="0"/>
          <w:shd w:val="clear" w:fill="EFEFF4"/>
        </w:rPr>
        <w:t>年“专升本”工作如有异议，可向宜宾学院纪委办公室、教务处投诉。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教务处电话：</w:t>
      </w:r>
      <w:r>
        <w:rPr>
          <w:rFonts w:hint="default" w:ascii="Times New Roman" w:hAnsi="Times New Roman" w:cs="Times New Roman"/>
          <w:i w:val="0"/>
          <w:iCs w:val="0"/>
          <w:caps w:val="0"/>
          <w:color w:val="000000"/>
          <w:spacing w:val="0"/>
          <w:sz w:val="28"/>
          <w:szCs w:val="28"/>
          <w:bdr w:val="none" w:color="auto" w:sz="0" w:space="0"/>
          <w:shd w:val="clear" w:fill="EFEFF4"/>
          <w:lang w:val="en-US"/>
        </w:rPr>
        <w:t>0831-3530995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教务处办公地点：宜宾学院办公楼二楼</w:t>
      </w:r>
      <w:r>
        <w:rPr>
          <w:rFonts w:hint="default" w:ascii="Times New Roman" w:hAnsi="Times New Roman" w:cs="Times New Roman"/>
          <w:i w:val="0"/>
          <w:iCs w:val="0"/>
          <w:caps w:val="0"/>
          <w:color w:val="000000"/>
          <w:spacing w:val="0"/>
          <w:sz w:val="28"/>
          <w:szCs w:val="28"/>
          <w:bdr w:val="none" w:color="auto" w:sz="0" w:space="0"/>
          <w:shd w:val="clear" w:fill="EFEFF4"/>
          <w:lang w:val="en-US"/>
        </w:rPr>
        <w:t>207</w:t>
      </w:r>
      <w:r>
        <w:rPr>
          <w:rFonts w:hint="eastAsia" w:ascii="仿宋" w:hAnsi="仿宋" w:eastAsia="仿宋" w:cs="仿宋"/>
          <w:i w:val="0"/>
          <w:iCs w:val="0"/>
          <w:caps w:val="0"/>
          <w:color w:val="000000"/>
          <w:spacing w:val="0"/>
          <w:sz w:val="28"/>
          <w:szCs w:val="28"/>
          <w:bdr w:val="none" w:color="auto" w:sz="0" w:space="0"/>
          <w:shd w:val="clear" w:fill="EFEFF4"/>
        </w:rPr>
        <w:t>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纪委办电话：</w:t>
      </w:r>
      <w:r>
        <w:rPr>
          <w:rFonts w:hint="default" w:ascii="Times New Roman" w:hAnsi="Times New Roman" w:cs="Times New Roman"/>
          <w:i w:val="0"/>
          <w:iCs w:val="0"/>
          <w:caps w:val="0"/>
          <w:color w:val="000000"/>
          <w:spacing w:val="0"/>
          <w:sz w:val="28"/>
          <w:szCs w:val="28"/>
          <w:bdr w:val="none" w:color="auto" w:sz="0" w:space="0"/>
          <w:shd w:val="clear" w:fill="EFEFF4"/>
          <w:lang w:val="en-US"/>
        </w:rPr>
        <w:t>0831-3545013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纪委办公地点：宜宾学院办公楼六楼</w:t>
      </w:r>
      <w:r>
        <w:rPr>
          <w:rFonts w:hint="default" w:ascii="Times New Roman" w:hAnsi="Times New Roman" w:cs="Times New Roman"/>
          <w:i w:val="0"/>
          <w:iCs w:val="0"/>
          <w:caps w:val="0"/>
          <w:color w:val="000000"/>
          <w:spacing w:val="0"/>
          <w:sz w:val="28"/>
          <w:szCs w:val="28"/>
          <w:bdr w:val="none" w:color="auto" w:sz="0" w:space="0"/>
          <w:shd w:val="clear" w:fill="EFEFF4"/>
          <w:lang w:val="en-US"/>
        </w:rPr>
        <w:t>619</w:t>
      </w:r>
      <w:r>
        <w:rPr>
          <w:rFonts w:hint="eastAsia" w:ascii="仿宋" w:hAnsi="仿宋" w:eastAsia="仿宋" w:cs="仿宋"/>
          <w:i w:val="0"/>
          <w:iCs w:val="0"/>
          <w:caps w:val="0"/>
          <w:color w:val="000000"/>
          <w:spacing w:val="0"/>
          <w:sz w:val="28"/>
          <w:szCs w:val="28"/>
          <w:bdr w:val="none" w:color="auto" w:sz="0" w:space="0"/>
          <w:shd w:val="clear" w:fill="EFEFF4"/>
        </w:rPr>
        <w:t>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sz w:val="24"/>
          <w:szCs w:val="24"/>
        </w:rPr>
      </w:pPr>
      <w:r>
        <w:rPr>
          <w:rStyle w:val="7"/>
          <w:rFonts w:hint="eastAsia" w:ascii="仿宋" w:hAnsi="仿宋" w:eastAsia="仿宋" w:cs="仿宋"/>
          <w:i w:val="0"/>
          <w:iCs w:val="0"/>
          <w:caps w:val="0"/>
          <w:color w:val="000000"/>
          <w:spacing w:val="0"/>
          <w:sz w:val="28"/>
          <w:szCs w:val="28"/>
          <w:bdr w:val="none" w:color="auto" w:sz="0" w:space="0"/>
          <w:shd w:val="clear" w:fill="EFEFF4"/>
        </w:rPr>
        <w:t>十、未尽事宜，由“专升本”工作办公室负责解释。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附件</w:t>
      </w:r>
      <w:r>
        <w:rPr>
          <w:rFonts w:hint="default" w:ascii="Times New Roman" w:hAnsi="Times New Roman" w:cs="Times New Roman"/>
          <w:i w:val="0"/>
          <w:iCs w:val="0"/>
          <w:caps w:val="0"/>
          <w:color w:val="000000"/>
          <w:spacing w:val="0"/>
          <w:sz w:val="28"/>
          <w:szCs w:val="28"/>
          <w:bdr w:val="none" w:color="auto" w:sz="0" w:space="0"/>
          <w:shd w:val="clear" w:fill="EFEFF4"/>
          <w:lang w:val="en-US"/>
        </w:rPr>
        <w:t>1</w:t>
      </w:r>
      <w:r>
        <w:rPr>
          <w:rFonts w:hint="eastAsia" w:ascii="仿宋" w:hAnsi="仿宋" w:eastAsia="仿宋" w:cs="仿宋"/>
          <w:i w:val="0"/>
          <w:iCs w:val="0"/>
          <w:caps w:val="0"/>
          <w:color w:val="000000"/>
          <w:spacing w:val="0"/>
          <w:sz w:val="28"/>
          <w:szCs w:val="28"/>
          <w:bdr w:val="none" w:color="auto" w:sz="0" w:space="0"/>
          <w:shd w:val="clear" w:fill="EFEFF4"/>
        </w:rPr>
        <w:t>：</w:t>
      </w:r>
      <w:r>
        <w:rPr>
          <w:rFonts w:hint="default" w:ascii="Times New Roman" w:hAnsi="Times New Roman" w:cs="Times New Roman"/>
          <w:i w:val="0"/>
          <w:iCs w:val="0"/>
          <w:caps w:val="0"/>
          <w:color w:val="000000"/>
          <w:spacing w:val="0"/>
          <w:sz w:val="28"/>
          <w:szCs w:val="28"/>
          <w:bdr w:val="none" w:color="auto" w:sz="0" w:space="0"/>
          <w:shd w:val="clear" w:fill="EFEFF4"/>
          <w:lang w:val="en-US"/>
        </w:rPr>
        <w:t>“</w:t>
      </w:r>
      <w:r>
        <w:rPr>
          <w:rFonts w:hint="eastAsia" w:ascii="仿宋" w:hAnsi="仿宋" w:eastAsia="仿宋" w:cs="仿宋"/>
          <w:i w:val="0"/>
          <w:iCs w:val="0"/>
          <w:caps w:val="0"/>
          <w:color w:val="000000"/>
          <w:spacing w:val="0"/>
          <w:sz w:val="28"/>
          <w:szCs w:val="28"/>
          <w:bdr w:val="none" w:color="auto" w:sz="0" w:space="0"/>
          <w:shd w:val="clear" w:fill="EFEFF4"/>
        </w:rPr>
        <w:t>专升本</w:t>
      </w:r>
      <w:r>
        <w:rPr>
          <w:rFonts w:hint="default" w:ascii="Times New Roman" w:hAnsi="Times New Roman" w:cs="Times New Roman"/>
          <w:i w:val="0"/>
          <w:iCs w:val="0"/>
          <w:caps w:val="0"/>
          <w:color w:val="000000"/>
          <w:spacing w:val="0"/>
          <w:sz w:val="28"/>
          <w:szCs w:val="28"/>
          <w:bdr w:val="none" w:color="auto" w:sz="0" w:space="0"/>
          <w:shd w:val="clear" w:fill="EFEFF4"/>
          <w:lang w:val="en-US"/>
        </w:rPr>
        <w:t>”</w:t>
      </w:r>
      <w:r>
        <w:rPr>
          <w:rFonts w:hint="eastAsia" w:ascii="仿宋" w:hAnsi="仿宋" w:eastAsia="仿宋" w:cs="仿宋"/>
          <w:i w:val="0"/>
          <w:iCs w:val="0"/>
          <w:caps w:val="0"/>
          <w:color w:val="000000"/>
          <w:spacing w:val="0"/>
          <w:sz w:val="28"/>
          <w:szCs w:val="28"/>
          <w:bdr w:val="none" w:color="auto" w:sz="0" w:space="0"/>
          <w:shd w:val="clear" w:fill="EFEFF4"/>
        </w:rPr>
        <w:t>考试科目统计表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附件</w:t>
      </w:r>
      <w:r>
        <w:rPr>
          <w:rFonts w:hint="default" w:ascii="Times New Roman" w:hAnsi="Times New Roman" w:cs="Times New Roman"/>
          <w:i w:val="0"/>
          <w:iCs w:val="0"/>
          <w:caps w:val="0"/>
          <w:color w:val="000000"/>
          <w:spacing w:val="0"/>
          <w:sz w:val="28"/>
          <w:szCs w:val="28"/>
          <w:bdr w:val="none" w:color="auto" w:sz="0" w:space="0"/>
          <w:shd w:val="clear" w:fill="EFEFF4"/>
          <w:lang w:val="en-US"/>
        </w:rPr>
        <w:t>2</w:t>
      </w:r>
      <w:r>
        <w:rPr>
          <w:rFonts w:hint="eastAsia" w:ascii="仿宋" w:hAnsi="仿宋" w:eastAsia="仿宋" w:cs="仿宋"/>
          <w:i w:val="0"/>
          <w:iCs w:val="0"/>
          <w:caps w:val="0"/>
          <w:color w:val="000000"/>
          <w:spacing w:val="0"/>
          <w:sz w:val="28"/>
          <w:szCs w:val="28"/>
          <w:bdr w:val="none" w:color="auto" w:sz="0" w:space="0"/>
          <w:shd w:val="clear" w:fill="EFEFF4"/>
        </w:rPr>
        <w:t>：</w:t>
      </w:r>
      <w:r>
        <w:rPr>
          <w:rFonts w:hint="default" w:ascii="Times New Roman" w:hAnsi="Times New Roman" w:cs="Times New Roman"/>
          <w:i w:val="0"/>
          <w:iCs w:val="0"/>
          <w:caps w:val="0"/>
          <w:color w:val="000000"/>
          <w:spacing w:val="0"/>
          <w:sz w:val="28"/>
          <w:szCs w:val="28"/>
          <w:bdr w:val="none" w:color="auto" w:sz="0" w:space="0"/>
          <w:shd w:val="clear" w:fill="EFEFF4"/>
          <w:lang w:val="en-US"/>
        </w:rPr>
        <w:t>“</w:t>
      </w:r>
      <w:r>
        <w:rPr>
          <w:rFonts w:hint="eastAsia" w:ascii="仿宋" w:hAnsi="仿宋" w:eastAsia="仿宋" w:cs="仿宋"/>
          <w:i w:val="0"/>
          <w:iCs w:val="0"/>
          <w:caps w:val="0"/>
          <w:color w:val="000000"/>
          <w:spacing w:val="0"/>
          <w:sz w:val="28"/>
          <w:szCs w:val="28"/>
          <w:bdr w:val="none" w:color="auto" w:sz="0" w:space="0"/>
          <w:shd w:val="clear" w:fill="EFEFF4"/>
        </w:rPr>
        <w:t>专升本</w:t>
      </w:r>
      <w:r>
        <w:rPr>
          <w:rFonts w:hint="default" w:ascii="Times New Roman" w:hAnsi="Times New Roman" w:cs="Times New Roman"/>
          <w:i w:val="0"/>
          <w:iCs w:val="0"/>
          <w:caps w:val="0"/>
          <w:color w:val="000000"/>
          <w:spacing w:val="0"/>
          <w:sz w:val="28"/>
          <w:szCs w:val="28"/>
          <w:bdr w:val="none" w:color="auto" w:sz="0" w:space="0"/>
          <w:shd w:val="clear" w:fill="EFEFF4"/>
          <w:lang w:val="en-US"/>
        </w:rPr>
        <w:t>”</w:t>
      </w:r>
      <w:r>
        <w:rPr>
          <w:rFonts w:hint="eastAsia" w:ascii="仿宋" w:hAnsi="仿宋" w:eastAsia="仿宋" w:cs="仿宋"/>
          <w:i w:val="0"/>
          <w:iCs w:val="0"/>
          <w:caps w:val="0"/>
          <w:color w:val="000000"/>
          <w:spacing w:val="0"/>
          <w:sz w:val="28"/>
          <w:szCs w:val="28"/>
          <w:bdr w:val="none" w:color="auto" w:sz="0" w:space="0"/>
          <w:shd w:val="clear" w:fill="EFEFF4"/>
        </w:rPr>
        <w:t>录取院校及专业统计表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附件</w:t>
      </w:r>
      <w:r>
        <w:rPr>
          <w:rFonts w:hint="default" w:ascii="Times New Roman" w:hAnsi="Times New Roman" w:cs="Times New Roman"/>
          <w:i w:val="0"/>
          <w:iCs w:val="0"/>
          <w:caps w:val="0"/>
          <w:color w:val="000000"/>
          <w:spacing w:val="0"/>
          <w:sz w:val="28"/>
          <w:szCs w:val="28"/>
          <w:bdr w:val="none" w:color="auto" w:sz="0" w:space="0"/>
          <w:shd w:val="clear" w:fill="EFEFF4"/>
          <w:lang w:val="en-US"/>
        </w:rPr>
        <w:t>3</w:t>
      </w:r>
      <w:r>
        <w:rPr>
          <w:rFonts w:hint="eastAsia" w:ascii="仿宋" w:hAnsi="仿宋" w:eastAsia="仿宋" w:cs="仿宋"/>
          <w:i w:val="0"/>
          <w:iCs w:val="0"/>
          <w:caps w:val="0"/>
          <w:color w:val="000000"/>
          <w:spacing w:val="0"/>
          <w:sz w:val="28"/>
          <w:szCs w:val="28"/>
          <w:bdr w:val="none" w:color="auto" w:sz="0" w:space="0"/>
          <w:shd w:val="clear" w:fill="EFEFF4"/>
        </w:rPr>
        <w:t>：</w:t>
      </w:r>
      <w:r>
        <w:rPr>
          <w:rFonts w:hint="default" w:ascii="Times New Roman" w:hAnsi="Times New Roman" w:cs="Times New Roman"/>
          <w:i w:val="0"/>
          <w:iCs w:val="0"/>
          <w:caps w:val="0"/>
          <w:color w:val="000000"/>
          <w:spacing w:val="0"/>
          <w:sz w:val="28"/>
          <w:szCs w:val="28"/>
          <w:bdr w:val="none" w:color="auto" w:sz="0" w:space="0"/>
          <w:shd w:val="clear" w:fill="EFEFF4"/>
          <w:lang w:val="en-US"/>
        </w:rPr>
        <w:t>“</w:t>
      </w:r>
      <w:r>
        <w:rPr>
          <w:rFonts w:hint="eastAsia" w:ascii="仿宋" w:hAnsi="仿宋" w:eastAsia="仿宋" w:cs="仿宋"/>
          <w:i w:val="0"/>
          <w:iCs w:val="0"/>
          <w:caps w:val="0"/>
          <w:color w:val="000000"/>
          <w:spacing w:val="0"/>
          <w:sz w:val="28"/>
          <w:szCs w:val="28"/>
          <w:bdr w:val="none" w:color="auto" w:sz="0" w:space="0"/>
          <w:shd w:val="clear" w:fill="EFEFF4"/>
        </w:rPr>
        <w:t>专升本</w:t>
      </w:r>
      <w:r>
        <w:rPr>
          <w:rFonts w:hint="default" w:ascii="Times New Roman" w:hAnsi="Times New Roman" w:cs="Times New Roman"/>
          <w:i w:val="0"/>
          <w:iCs w:val="0"/>
          <w:caps w:val="0"/>
          <w:color w:val="000000"/>
          <w:spacing w:val="0"/>
          <w:sz w:val="28"/>
          <w:szCs w:val="28"/>
          <w:bdr w:val="none" w:color="auto" w:sz="0" w:space="0"/>
          <w:shd w:val="clear" w:fill="EFEFF4"/>
          <w:lang w:val="en-US"/>
        </w:rPr>
        <w:t>”</w:t>
      </w:r>
      <w:r>
        <w:rPr>
          <w:rFonts w:hint="eastAsia" w:ascii="仿宋" w:hAnsi="仿宋" w:eastAsia="仿宋" w:cs="仿宋"/>
          <w:i w:val="0"/>
          <w:iCs w:val="0"/>
          <w:caps w:val="0"/>
          <w:color w:val="000000"/>
          <w:spacing w:val="0"/>
          <w:sz w:val="28"/>
          <w:szCs w:val="28"/>
          <w:bdr w:val="none" w:color="auto" w:sz="0" w:space="0"/>
          <w:shd w:val="clear" w:fill="EFEFF4"/>
        </w:rPr>
        <w:t>收费标准统计表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附件</w:t>
      </w:r>
      <w:r>
        <w:rPr>
          <w:rFonts w:hint="default" w:ascii="Times New Roman" w:hAnsi="Times New Roman" w:cs="Times New Roman"/>
          <w:i w:val="0"/>
          <w:iCs w:val="0"/>
          <w:caps w:val="0"/>
          <w:color w:val="000000"/>
          <w:spacing w:val="0"/>
          <w:sz w:val="28"/>
          <w:szCs w:val="28"/>
          <w:bdr w:val="none" w:color="auto" w:sz="0" w:space="0"/>
          <w:shd w:val="clear" w:fill="EFEFF4"/>
          <w:lang w:val="en-US"/>
        </w:rPr>
        <w:t>4</w:t>
      </w:r>
      <w:r>
        <w:rPr>
          <w:rFonts w:hint="eastAsia" w:ascii="仿宋" w:hAnsi="仿宋" w:eastAsia="仿宋" w:cs="仿宋"/>
          <w:i w:val="0"/>
          <w:iCs w:val="0"/>
          <w:caps w:val="0"/>
          <w:color w:val="000000"/>
          <w:spacing w:val="0"/>
          <w:sz w:val="28"/>
          <w:szCs w:val="28"/>
          <w:bdr w:val="none" w:color="auto" w:sz="0" w:space="0"/>
          <w:shd w:val="clear" w:fill="EFEFF4"/>
        </w:rPr>
        <w:t>：</w:t>
      </w:r>
      <w:r>
        <w:rPr>
          <w:rFonts w:hint="default" w:ascii="Times New Roman" w:hAnsi="Times New Roman" w:cs="Times New Roman"/>
          <w:i w:val="0"/>
          <w:iCs w:val="0"/>
          <w:caps w:val="0"/>
          <w:color w:val="000000"/>
          <w:spacing w:val="0"/>
          <w:sz w:val="28"/>
          <w:szCs w:val="28"/>
          <w:bdr w:val="none" w:color="auto" w:sz="0" w:space="0"/>
          <w:shd w:val="clear" w:fill="EFEFF4"/>
          <w:lang w:val="en-US"/>
        </w:rPr>
        <w:t>“</w:t>
      </w:r>
      <w:r>
        <w:rPr>
          <w:rFonts w:hint="eastAsia" w:ascii="仿宋" w:hAnsi="仿宋" w:eastAsia="仿宋" w:cs="仿宋"/>
          <w:i w:val="0"/>
          <w:iCs w:val="0"/>
          <w:caps w:val="0"/>
          <w:color w:val="000000"/>
          <w:spacing w:val="0"/>
          <w:sz w:val="28"/>
          <w:szCs w:val="28"/>
          <w:bdr w:val="none" w:color="auto" w:sz="0" w:space="0"/>
          <w:shd w:val="clear" w:fill="EFEFF4"/>
        </w:rPr>
        <w:t>专升本</w:t>
      </w:r>
      <w:r>
        <w:rPr>
          <w:rFonts w:hint="default" w:ascii="Times New Roman" w:hAnsi="Times New Roman" w:cs="Times New Roman"/>
          <w:i w:val="0"/>
          <w:iCs w:val="0"/>
          <w:caps w:val="0"/>
          <w:color w:val="000000"/>
          <w:spacing w:val="0"/>
          <w:sz w:val="28"/>
          <w:szCs w:val="28"/>
          <w:bdr w:val="none" w:color="auto" w:sz="0" w:space="0"/>
          <w:shd w:val="clear" w:fill="EFEFF4"/>
          <w:lang w:val="en-US"/>
        </w:rPr>
        <w:t>”</w:t>
      </w:r>
      <w:r>
        <w:rPr>
          <w:rFonts w:hint="eastAsia" w:ascii="仿宋" w:hAnsi="仿宋" w:eastAsia="仿宋" w:cs="仿宋"/>
          <w:i w:val="0"/>
          <w:iCs w:val="0"/>
          <w:caps w:val="0"/>
          <w:color w:val="000000"/>
          <w:spacing w:val="0"/>
          <w:sz w:val="28"/>
          <w:szCs w:val="28"/>
          <w:bdr w:val="none" w:color="auto" w:sz="0" w:space="0"/>
          <w:shd w:val="clear" w:fill="EFEFF4"/>
        </w:rPr>
        <w:t>录取本科院校简介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right"/>
        <w:rPr>
          <w:sz w:val="24"/>
          <w:szCs w:val="24"/>
        </w:rPr>
      </w:pPr>
      <w:r>
        <w:rPr>
          <w:rFonts w:hint="eastAsia" w:ascii="仿宋" w:hAnsi="仿宋" w:eastAsia="仿宋" w:cs="仿宋"/>
          <w:i w:val="0"/>
          <w:iCs w:val="0"/>
          <w:caps w:val="0"/>
          <w:color w:val="000000"/>
          <w:spacing w:val="0"/>
          <w:sz w:val="28"/>
          <w:szCs w:val="28"/>
          <w:bdr w:val="none" w:color="auto" w:sz="0" w:space="0"/>
          <w:shd w:val="clear" w:fill="EFEFF4"/>
          <w:lang w:val="en-US"/>
        </w:rPr>
        <w:t> </w:t>
      </w:r>
      <w:r>
        <w:rPr>
          <w:rFonts w:hint="eastAsia" w:ascii="仿宋" w:hAnsi="仿宋" w:eastAsia="仿宋" w:cs="仿宋"/>
          <w:i w:val="0"/>
          <w:iCs w:val="0"/>
          <w:caps w:val="0"/>
          <w:color w:val="000000"/>
          <w:spacing w:val="0"/>
          <w:sz w:val="28"/>
          <w:szCs w:val="28"/>
          <w:bdr w:val="none" w:color="auto" w:sz="0" w:space="0"/>
          <w:shd w:val="clear" w:fill="EFEFF4"/>
        </w:rPr>
        <w:t>宜 宾 学 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right"/>
        <w:rPr>
          <w:sz w:val="24"/>
          <w:szCs w:val="24"/>
        </w:rPr>
      </w:pPr>
      <w:r>
        <w:rPr>
          <w:rFonts w:hint="eastAsia" w:ascii="仿宋" w:hAnsi="仿宋" w:eastAsia="仿宋" w:cs="仿宋"/>
          <w:i w:val="0"/>
          <w:iCs w:val="0"/>
          <w:caps w:val="0"/>
          <w:color w:val="000000"/>
          <w:spacing w:val="0"/>
          <w:sz w:val="28"/>
          <w:szCs w:val="28"/>
          <w:bdr w:val="none" w:color="auto" w:sz="0" w:space="0"/>
          <w:shd w:val="clear" w:fill="EFEFF4"/>
          <w:lang w:val="en-US"/>
        </w:rPr>
        <w:t>2022</w:t>
      </w:r>
      <w:r>
        <w:rPr>
          <w:rFonts w:hint="eastAsia" w:ascii="仿宋" w:hAnsi="仿宋" w:eastAsia="仿宋" w:cs="仿宋"/>
          <w:i w:val="0"/>
          <w:iCs w:val="0"/>
          <w:caps w:val="0"/>
          <w:color w:val="000000"/>
          <w:spacing w:val="0"/>
          <w:sz w:val="28"/>
          <w:szCs w:val="28"/>
          <w:bdr w:val="none" w:color="auto" w:sz="0" w:space="0"/>
          <w:shd w:val="clear" w:fill="EFEFF4"/>
        </w:rPr>
        <w:t>年</w:t>
      </w:r>
      <w:r>
        <w:rPr>
          <w:rFonts w:hint="eastAsia" w:ascii="仿宋" w:hAnsi="仿宋" w:eastAsia="仿宋" w:cs="仿宋"/>
          <w:i w:val="0"/>
          <w:iCs w:val="0"/>
          <w:caps w:val="0"/>
          <w:color w:val="000000"/>
          <w:spacing w:val="0"/>
          <w:sz w:val="28"/>
          <w:szCs w:val="28"/>
          <w:bdr w:val="none" w:color="auto" w:sz="0" w:space="0"/>
          <w:shd w:val="clear" w:fill="EFEFF4"/>
          <w:lang w:val="en-US"/>
        </w:rPr>
        <w:t>3</w:t>
      </w:r>
      <w:r>
        <w:rPr>
          <w:rFonts w:hint="eastAsia" w:ascii="仿宋" w:hAnsi="仿宋" w:eastAsia="仿宋" w:cs="仿宋"/>
          <w:i w:val="0"/>
          <w:iCs w:val="0"/>
          <w:caps w:val="0"/>
          <w:color w:val="000000"/>
          <w:spacing w:val="0"/>
          <w:sz w:val="28"/>
          <w:szCs w:val="28"/>
          <w:bdr w:val="none" w:color="auto" w:sz="0" w:space="0"/>
          <w:shd w:val="clear" w:fill="EFEFF4"/>
        </w:rPr>
        <w:t>月</w:t>
      </w:r>
      <w:r>
        <w:rPr>
          <w:rFonts w:hint="eastAsia" w:ascii="仿宋" w:hAnsi="仿宋" w:eastAsia="仿宋" w:cs="仿宋"/>
          <w:i w:val="0"/>
          <w:iCs w:val="0"/>
          <w:caps w:val="0"/>
          <w:color w:val="000000"/>
          <w:spacing w:val="0"/>
          <w:sz w:val="28"/>
          <w:szCs w:val="28"/>
          <w:bdr w:val="none" w:color="auto" w:sz="0" w:space="0"/>
          <w:shd w:val="clear" w:fill="EFEFF4"/>
          <w:lang w:val="en-US"/>
        </w:rPr>
        <w:t>11</w:t>
      </w:r>
      <w:r>
        <w:rPr>
          <w:rFonts w:hint="eastAsia" w:ascii="仿宋" w:hAnsi="仿宋" w:eastAsia="仿宋" w:cs="仿宋"/>
          <w:i w:val="0"/>
          <w:iCs w:val="0"/>
          <w:caps w:val="0"/>
          <w:color w:val="000000"/>
          <w:spacing w:val="0"/>
          <w:sz w:val="28"/>
          <w:szCs w:val="28"/>
          <w:bdr w:val="none" w:color="auto" w:sz="0" w:space="0"/>
          <w:shd w:val="clear" w:fill="EFEFF4"/>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FEFF4"/>
        <w:spacing w:before="0" w:beforeAutospacing="0" w:after="0" w:afterAutospacing="0" w:line="540" w:lineRule="atLeast"/>
        <w:ind w:left="0" w:right="0" w:firstLine="420"/>
        <w:rPr>
          <w:rFonts w:hint="default" w:ascii="Arial" w:hAnsi="Arial" w:cs="Arial"/>
          <w:i w:val="0"/>
          <w:iCs w:val="0"/>
          <w:caps w:val="0"/>
          <w:color w:val="000000"/>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附件</w:t>
      </w:r>
      <w:r>
        <w:rPr>
          <w:rFonts w:hint="default" w:ascii="Times New Roman" w:hAnsi="Times New Roman" w:cs="Times New Roman"/>
          <w:i w:val="0"/>
          <w:iCs w:val="0"/>
          <w:caps w:val="0"/>
          <w:color w:val="000000"/>
          <w:spacing w:val="0"/>
          <w:sz w:val="28"/>
          <w:szCs w:val="28"/>
          <w:bdr w:val="none" w:color="auto" w:sz="0" w:space="0"/>
          <w:shd w:val="clear" w:fill="EFEFF4"/>
          <w:lang w:val="en-US"/>
        </w:rPr>
        <w:t>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4"/>
          <w:szCs w:val="24"/>
        </w:rPr>
      </w:pPr>
      <w:r>
        <w:rPr>
          <w:rFonts w:hint="default" w:ascii="Times New Roman" w:hAnsi="Times New Roman" w:cs="Times New Roman"/>
          <w:i w:val="0"/>
          <w:iCs w:val="0"/>
          <w:caps w:val="0"/>
          <w:color w:val="000000"/>
          <w:spacing w:val="0"/>
          <w:sz w:val="28"/>
          <w:szCs w:val="28"/>
          <w:bdr w:val="none" w:color="auto" w:sz="0" w:space="0"/>
          <w:shd w:val="clear" w:fill="EFEFF4"/>
          <w:lang w:val="en-US"/>
        </w:rPr>
        <w:t>“</w:t>
      </w:r>
      <w:r>
        <w:rPr>
          <w:rFonts w:hint="eastAsia" w:ascii="仿宋" w:hAnsi="仿宋" w:eastAsia="仿宋" w:cs="仿宋"/>
          <w:i w:val="0"/>
          <w:iCs w:val="0"/>
          <w:caps w:val="0"/>
          <w:color w:val="000000"/>
          <w:spacing w:val="0"/>
          <w:sz w:val="28"/>
          <w:szCs w:val="28"/>
          <w:bdr w:val="none" w:color="auto" w:sz="0" w:space="0"/>
          <w:shd w:val="clear" w:fill="EFEFF4"/>
        </w:rPr>
        <w:t>专升本</w:t>
      </w:r>
      <w:r>
        <w:rPr>
          <w:rFonts w:hint="default" w:ascii="Times New Roman" w:hAnsi="Times New Roman" w:cs="Times New Roman"/>
          <w:i w:val="0"/>
          <w:iCs w:val="0"/>
          <w:caps w:val="0"/>
          <w:color w:val="000000"/>
          <w:spacing w:val="0"/>
          <w:sz w:val="28"/>
          <w:szCs w:val="28"/>
          <w:bdr w:val="none" w:color="auto" w:sz="0" w:space="0"/>
          <w:shd w:val="clear" w:fill="EFEFF4"/>
          <w:lang w:val="en-US"/>
        </w:rPr>
        <w:t>”</w:t>
      </w:r>
      <w:r>
        <w:rPr>
          <w:rFonts w:hint="eastAsia" w:ascii="仿宋" w:hAnsi="仿宋" w:eastAsia="仿宋" w:cs="仿宋"/>
          <w:i w:val="0"/>
          <w:iCs w:val="0"/>
          <w:caps w:val="0"/>
          <w:color w:val="000000"/>
          <w:spacing w:val="0"/>
          <w:sz w:val="28"/>
          <w:szCs w:val="28"/>
          <w:bdr w:val="none" w:color="auto" w:sz="0" w:space="0"/>
          <w:shd w:val="clear" w:fill="EFEFF4"/>
        </w:rPr>
        <w:t>考试科目统计表</w:t>
      </w:r>
    </w:p>
    <w:tbl>
      <w:tblPr>
        <w:tblW w:w="127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54"/>
        <w:gridCol w:w="2800"/>
        <w:gridCol w:w="2391"/>
        <w:gridCol w:w="2391"/>
        <w:gridCol w:w="1319"/>
        <w:gridCol w:w="1319"/>
        <w:gridCol w:w="17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tblHeade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Style w:val="7"/>
                <w:rFonts w:hint="eastAsia" w:ascii="宋体" w:hAnsi="宋体" w:eastAsia="宋体" w:cs="宋体"/>
                <w:sz w:val="18"/>
                <w:szCs w:val="18"/>
                <w:bdr w:val="none" w:color="auto" w:sz="0" w:space="0"/>
              </w:rPr>
              <w:t>序号</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Style w:val="7"/>
                <w:rFonts w:hint="eastAsia" w:ascii="宋体" w:hAnsi="宋体" w:eastAsia="宋体" w:cs="宋体"/>
                <w:sz w:val="18"/>
                <w:szCs w:val="18"/>
                <w:bdr w:val="none" w:color="auto" w:sz="0" w:space="0"/>
              </w:rPr>
              <w:t>选送院校名称</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Style w:val="7"/>
                <w:rFonts w:hint="eastAsia" w:ascii="宋体" w:hAnsi="宋体" w:eastAsia="宋体" w:cs="宋体"/>
                <w:sz w:val="18"/>
                <w:szCs w:val="18"/>
                <w:bdr w:val="none" w:color="auto" w:sz="0" w:space="0"/>
              </w:rPr>
              <w:t>专科专业名称</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Style w:val="7"/>
                <w:rFonts w:hint="eastAsia" w:ascii="宋体" w:hAnsi="宋体" w:eastAsia="宋体" w:cs="宋体"/>
                <w:sz w:val="18"/>
                <w:szCs w:val="18"/>
                <w:bdr w:val="none" w:color="auto" w:sz="0" w:space="0"/>
              </w:rPr>
              <w:t>对口升本专业名称</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Style w:val="7"/>
                <w:rFonts w:hint="eastAsia" w:ascii="宋体" w:hAnsi="宋体" w:eastAsia="宋体" w:cs="宋体"/>
                <w:sz w:val="18"/>
                <w:szCs w:val="18"/>
                <w:bdr w:val="none" w:color="auto" w:sz="0" w:space="0"/>
              </w:rPr>
              <w:t>考试科目</w:t>
            </w:r>
            <w:r>
              <w:rPr>
                <w:rStyle w:val="7"/>
                <w:rFonts w:hint="eastAsia" w:ascii="宋体" w:hAnsi="宋体" w:eastAsia="宋体" w:cs="宋体"/>
                <w:sz w:val="18"/>
                <w:szCs w:val="18"/>
                <w:bdr w:val="none" w:color="auto" w:sz="0" w:space="0"/>
                <w:lang w:val="en-US"/>
              </w:rPr>
              <w:t>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Style w:val="7"/>
                <w:rFonts w:hint="eastAsia" w:ascii="宋体" w:hAnsi="宋体" w:eastAsia="宋体" w:cs="宋体"/>
                <w:sz w:val="18"/>
                <w:szCs w:val="18"/>
                <w:bdr w:val="none" w:color="auto" w:sz="0" w:space="0"/>
              </w:rPr>
              <w:t>考试科目</w:t>
            </w:r>
            <w:r>
              <w:rPr>
                <w:rStyle w:val="7"/>
                <w:rFonts w:hint="eastAsia" w:ascii="宋体" w:hAnsi="宋体" w:eastAsia="宋体" w:cs="宋体"/>
                <w:sz w:val="18"/>
                <w:szCs w:val="18"/>
                <w:bdr w:val="none" w:color="auto" w:sz="0" w:space="0"/>
                <w:lang w:val="en-US"/>
              </w:rPr>
              <w:t>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Style w:val="7"/>
                <w:rFonts w:hint="eastAsia" w:ascii="宋体" w:hAnsi="宋体" w:eastAsia="宋体" w:cs="宋体"/>
                <w:sz w:val="18"/>
                <w:szCs w:val="18"/>
                <w:bdr w:val="none" w:color="auto" w:sz="0" w:space="0"/>
              </w:rPr>
              <w:t>考试科目</w:t>
            </w:r>
            <w:r>
              <w:rPr>
                <w:rStyle w:val="7"/>
                <w:rFonts w:hint="eastAsia" w:ascii="宋体" w:hAnsi="宋体" w:eastAsia="宋体" w:cs="宋体"/>
                <w:sz w:val="18"/>
                <w:szCs w:val="18"/>
                <w:bdr w:val="none" w:color="auto" w:sz="0" w:space="0"/>
                <w:lang w:val="en-US"/>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川南幼儿师范高等专科学校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老年服务与管理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社会工作</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达州职业技术学院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茶艺与茶叶营销</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茶学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德阳科贸职业学院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休闲体育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社会体育指导与管理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德阳科贸职业学院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消防工程技术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建筑电气与智能化</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民办四川天一学院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烹调工艺与营养</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食品科学与工程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四川国际标榜职业学院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社会体育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体育教育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四川国际标榜职业学院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体育艺术表演</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体育教育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四川国际标榜职业学院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软件技术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数字媒体技术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四川国际标榜职业学院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视觉传播设计与制作</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视觉传达设计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四川国际标榜职业学院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建筑室内设计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环境设计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四川国际标榜职业学院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室内艺术设计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环境设计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四川国际标榜职业学院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国际商务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国际经济与贸易</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四川国际标榜职业学院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市场营销</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工商管理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四川国际标榜职业学院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会展策划与管理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工商管理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四川国际标榜职业学院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财务管理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财务管理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四川国际标榜职业学院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会计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财务管理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四川化工职业技术学院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药品生产技术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制药工程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四川化工职业技术学院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药品质量与安全</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制药工程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四川化工职业技术学院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会计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财务管理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20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四川科技职业学院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药品经营与管理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制药工程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21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四川科技职业学院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游戏设计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视觉传达设计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22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四川科技职业学院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电子竞技运动与管理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社会体育指导与管理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23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四川科技职业学院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软件技术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软件工程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24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四川科技职业学院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移动应用开发</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软件工程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25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四川科技职业学院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大数据技术与应用</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计算机科学与技术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26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四川科技职业学院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互联网金融</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国际经济与贸易</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27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四川科技职业学院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财务管理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财务管理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28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四川科技职业学院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会计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财务管理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29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四川汽车职业技术学院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30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四川汽车职业技术学院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老年服务与管理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社会工作</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31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四川汽车职业技术学院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汽车检测与维修技术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汽车服务工程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32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四川汽车职业技术学院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交通运营管理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汽车服务工程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33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四川汽车职业技术学院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汽车营销与服务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汽车服务工程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34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四川汽车职业技术学院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室内艺术设计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环境设计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35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四川三河职业学院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物流管理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物流管理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36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四川三河职业学院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汽车运用与维修技术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汽车服务工程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37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四川三河职业学院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新能源汽车技术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汽车服务工程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38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四川三河职业学院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旅游管理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旅游管理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39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四川三河职业学院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机械设计与制造</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机械电子工程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40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四川三河职业学院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数控技术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机械电子工程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41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四川三河职业学院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工业机器人技术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机械电子工程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42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四川三河职业学院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智能控制技术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机械电子工程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43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四川三河职业学院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行政管理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行政管理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44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四川三河职业学院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市场营销</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工商管理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45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四川三河职业学院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农业经济管理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工商管理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46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四川三河职业学院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药品服务与管理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工商管理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47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四川三河职业学院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建筑装饰工程技术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工程管理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48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四川三河职业学院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园林工程技术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工程管理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49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四川三河职业学院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工程造价</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工程管理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50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四川三河职业学院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电子信息工程技术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电子信息工程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51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四川三河职业学院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会计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财务管理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52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四川商务职业学院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商务英语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53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四川商务职业学院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艺术设计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视觉传达设计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54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四川商务职业学院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视觉传播设计与制作</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视觉传达设计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55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四川商务职业学院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烹调工艺与营养</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食品科学与工程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56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四川商务职业学院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休闲体育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社会体育指导与管理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57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四川商务职业学院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软件与信息服务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软件工程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58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四川商务职业学院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旅游管理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旅游管理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59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四川商务职业学院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酒店管理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旅游管理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60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四川商务职业学院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计算机信息管理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计算机科学与技术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61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四川商务职业学院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信息安全与管理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计算机科学与技术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62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四川商务职业学院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环境艺术设计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环境设计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63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四川商务职业学院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文秘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汉语言文学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64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四川商务职业学院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应用电子技术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电子信息工程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65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四川水利职业技术学院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数字媒体应用技术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数字媒体技术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66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四川水利职业技术学院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大数据技术与应用</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数据科学与大数据技术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67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四川水利职业技术学院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食品生物技术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食品科学与工程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68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四川水利职业技术学院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计算机应用技术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计算机科学与技术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69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四川水利职业技术学院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畜牧兽医</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动植物检疫</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70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四川水利职业技术学院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动物防疫与检疫</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动植物检疫</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71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四川水利职业技术学院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饲料与动物营养</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动植物检疫</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72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四川水利职业技术学院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水产养殖技术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动植物检疫</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73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四川文轩职业学院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74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四川文轩职业学院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物流信息技术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物流管理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75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四川文轩职业学院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社会体育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体育教育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76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四川文轩职业学院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动漫制作技术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数字媒体技术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77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四川文轩职业学院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数字媒体应用技术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数字媒体技术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78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四川文轩职业学院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老年服务与管理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社会工作</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79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四川文轩职业学院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高速铁路客运乘务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旅游管理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80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四川文轩职业学院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旅游管理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旅游管理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81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四川文轩职业学院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计算机应用技术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计算机科学与技术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82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四川文轩职业学院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数控技术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机械电子工程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83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四川文轩职业学院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工业机器人技术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机械电子工程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84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四川文轩职业学院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汽车运用与维修技术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机械电子工程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85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四川文轩职业学院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游戏设计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环境设计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86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四川文轩职业学院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护理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护理学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87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四川文轩职业学院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图书档案管理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公共事业管理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88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四川文轩职业学院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工商企业管理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工商管理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89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四川文轩职业学院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市场营销</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工商管理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90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四川文轩职业学院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汽车营销与服务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工商管理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91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四川文轩职业学院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电子商务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工商管理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92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四川文轩职业学院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文化市场经营管理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工商管理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93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四川文轩职业学院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中小企业创业与经营</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工商管理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94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四川文轩职业学院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建筑设计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工程管理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95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四川文轩职业学院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建筑工程技术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工程管理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96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四川文轩职业学院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物联网应用技术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电子信息科学与技术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97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四川文轩职业学院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金融管理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财务管理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98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四川文轩职业学院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会计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财务管理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99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四川长江职业学院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四川长江职业学院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幼儿发展与健康管理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101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四川长江职业学院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数字媒体应用技术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数字媒体技术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102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四川长江职业学院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社会体育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社会体育指导与管理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103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四川长江职业学院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健身指导与管理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社会体育指导与管理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104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四川长江职业学院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软件技术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软件工程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105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四川长江职业学院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汽车检测与维修技术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汽车服务工程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106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四川长江职业学院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汽车电子技术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汽车服务工程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107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四川长江职业学院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新能源汽车运用与维修</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汽车服务工程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108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四川长江职业学院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空中乘务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旅游管理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109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四川长江职业学院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酒店管理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旅游管理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110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四川长江职业学院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建筑装饰工程技术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环境设计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111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四川长江职业学院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建筑室内设计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环境设计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112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四川长江职业学院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环境艺术设计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环境设计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113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四川长江职业学院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建筑工程技术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工程管理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114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四川长江职业学院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建设工程管理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工程管理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115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四川长江职业学院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工程造价</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工程管理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116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四川长江职业学院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物业管理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工程管理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117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118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四川职业技术学院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小学教育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小学教育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119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天府新区航空旅游职业学院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电子商务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工商管理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120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天府新区航空旅游职业学院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会展策划与管理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工商管理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121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宜宾学院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122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宜宾学院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体育教育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体育教育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123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宜宾学院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数学教育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数学与应用数学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124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宜宾学院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社区管理与服务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社会工作</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125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宜宾学院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旅游管理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旅游管理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126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宜宾学院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艺术设计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环境设计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127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宜宾学院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语文教育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汉语言文学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128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宜宾学院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安全技术与管理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工程管理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129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宜宾职业技术学院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应用化工技术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应用化学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130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宜宾职业技术学院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商务英语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131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宜宾职业技术学院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物流管理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物流管理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132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宜宾职业技术学院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工业设计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视觉传达设计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133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宜宾职业技术学院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数字媒体艺术设计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视觉传达设计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134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宜宾职业技术学院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酿酒技术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生物工程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135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宜宾职业技术学院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作物生产技术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农学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136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宜宾职业技术学院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旅游管理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旅游管理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137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宜宾职业技术学院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计算机网络技术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计算机科学与技术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138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宜宾职业技术学院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工业机器人技术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机械电子工程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139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宜宾职业技术学院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铁道机车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机械电子工程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140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宜宾职业技术学院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文秘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行政管理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141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宜宾职业技术学院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人力资源管理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行政管理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142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宜宾职业技术学院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商务管理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工商管理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143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宜宾职业技术学院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市场营销</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工商管理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144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宜宾职业技术学院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电子商务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工商管理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145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宜宾职业技术学院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建筑设计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工程管理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146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宜宾职业技术学院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建筑装饰工程技术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工程管理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147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宜宾职业技术学院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园林工程技术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工程管理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148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宜宾职业技术学院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建筑工程技术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工程管理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149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宜宾职业技术学院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工程造价</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工程管理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150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宜宾职业技术学院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铁道工程技术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工程管理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151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宜宾职业技术学院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宠物临床诊疗技术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动植物检疫</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152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宜宾职业技术学院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材料工程技术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电子信息工程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153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宜宾职业技术学院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电气自动化技术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电子信息工程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154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宜宾职业技术学院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铁道供电技术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电子信息工程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155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宜宾职业技术学院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铁道信号自动控制</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电子信息工程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156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宜宾职业技术学院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通信技术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电子信息工程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157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宜宾职业技术学院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茶树栽培与茶叶加工</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茶学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158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宜宾职业技术学院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Style w:val="7"/>
                <w:rFonts w:hint="eastAsia" w:ascii="宋体" w:hAnsi="宋体" w:eastAsia="宋体" w:cs="宋体"/>
                <w:sz w:val="18"/>
                <w:szCs w:val="18"/>
                <w:bdr w:val="none" w:color="auto" w:sz="0" w:space="0"/>
              </w:rPr>
              <w:t>茶艺与茶叶营销</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茶学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159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宜宾职业技术学院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投资与理财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财务管理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160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宜宾职业技术学院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财务管理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财务管理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161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资阳环境科技职业学院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幼儿发展与健康管理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大学语文</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162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资阳环境科技职业学院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环境信息技术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数据科学与大数据技术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163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资阳环境科技职业学院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食品质量与安全</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食品质量与安全</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164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资阳环境科技职业学院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环境工程技术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环境工程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165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资阳环境科技职业学院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环境评价与咨询服务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环境工程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166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资阳环境科技职业学院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环境监测与控制技术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环境工程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lang w:val="en-US"/>
              </w:rPr>
              <w:t>167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资阳环境科技职业学院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水环境监测与治理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环境工程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高等数学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8"/>
                <w:szCs w:val="18"/>
                <w:bdr w:val="none" w:color="auto" w:sz="0" w:space="0"/>
              </w:rPr>
              <w:t>大学计算机基础</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FEFF4"/>
        <w:spacing w:before="0" w:beforeAutospacing="0" w:after="0" w:afterAutospacing="0" w:line="540" w:lineRule="atLeast"/>
        <w:ind w:left="0" w:right="0" w:firstLine="420"/>
        <w:rPr>
          <w:rFonts w:hint="default" w:ascii="Arial" w:hAnsi="Arial" w:cs="Arial"/>
          <w:i w:val="0"/>
          <w:iCs w:val="0"/>
          <w:caps w:val="0"/>
          <w:color w:val="000000"/>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附件</w:t>
      </w:r>
      <w:r>
        <w:rPr>
          <w:rFonts w:hint="default" w:ascii="Times New Roman" w:hAnsi="Times New Roman" w:cs="Times New Roman"/>
          <w:i w:val="0"/>
          <w:iCs w:val="0"/>
          <w:caps w:val="0"/>
          <w:color w:val="000000"/>
          <w:spacing w:val="0"/>
          <w:sz w:val="28"/>
          <w:szCs w:val="28"/>
          <w:bdr w:val="none" w:color="auto" w:sz="0" w:space="0"/>
          <w:shd w:val="clear" w:fill="EFEFF4"/>
          <w:lang w:val="en-US"/>
        </w:rPr>
        <w:t>2</w:t>
      </w:r>
      <w:r>
        <w:rPr>
          <w:rFonts w:hint="eastAsia" w:ascii="仿宋" w:hAnsi="仿宋" w:eastAsia="仿宋" w:cs="仿宋"/>
          <w:i w:val="0"/>
          <w:iCs w:val="0"/>
          <w:caps w:val="0"/>
          <w:color w:val="000000"/>
          <w:spacing w:val="0"/>
          <w:sz w:val="28"/>
          <w:szCs w:val="28"/>
          <w:bdr w:val="none" w:color="auto" w:sz="0" w:space="0"/>
          <w:shd w:val="clear" w:fill="EFEFF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4"/>
          <w:szCs w:val="24"/>
        </w:rPr>
      </w:pPr>
      <w:r>
        <w:rPr>
          <w:rStyle w:val="7"/>
          <w:rFonts w:hint="default" w:ascii="Times New Roman" w:hAnsi="Times New Roman" w:cs="Times New Roman"/>
          <w:i w:val="0"/>
          <w:iCs w:val="0"/>
          <w:caps w:val="0"/>
          <w:color w:val="000000"/>
          <w:spacing w:val="0"/>
          <w:sz w:val="28"/>
          <w:szCs w:val="28"/>
          <w:bdr w:val="none" w:color="auto" w:sz="0" w:space="0"/>
          <w:shd w:val="clear" w:fill="EFEFF4"/>
          <w:lang w:val="en-US"/>
        </w:rPr>
        <w:t>“</w:t>
      </w:r>
      <w:r>
        <w:rPr>
          <w:rStyle w:val="7"/>
          <w:rFonts w:hint="eastAsia" w:ascii="仿宋" w:hAnsi="仿宋" w:eastAsia="仿宋" w:cs="仿宋"/>
          <w:i w:val="0"/>
          <w:iCs w:val="0"/>
          <w:caps w:val="0"/>
          <w:color w:val="000000"/>
          <w:spacing w:val="0"/>
          <w:sz w:val="28"/>
          <w:szCs w:val="28"/>
          <w:bdr w:val="none" w:color="auto" w:sz="0" w:space="0"/>
          <w:shd w:val="clear" w:fill="EFEFF4"/>
        </w:rPr>
        <w:t>专升本</w:t>
      </w:r>
      <w:r>
        <w:rPr>
          <w:rStyle w:val="7"/>
          <w:rFonts w:hint="default" w:ascii="Times New Roman" w:hAnsi="Times New Roman" w:cs="Times New Roman"/>
          <w:i w:val="0"/>
          <w:iCs w:val="0"/>
          <w:caps w:val="0"/>
          <w:color w:val="000000"/>
          <w:spacing w:val="0"/>
          <w:sz w:val="28"/>
          <w:szCs w:val="28"/>
          <w:bdr w:val="none" w:color="auto" w:sz="0" w:space="0"/>
          <w:shd w:val="clear" w:fill="EFEFF4"/>
          <w:lang w:val="en-US"/>
        </w:rPr>
        <w:t>”</w:t>
      </w:r>
      <w:r>
        <w:rPr>
          <w:rStyle w:val="7"/>
          <w:rFonts w:hint="eastAsia" w:ascii="仿宋" w:hAnsi="仿宋" w:eastAsia="仿宋" w:cs="仿宋"/>
          <w:i w:val="0"/>
          <w:iCs w:val="0"/>
          <w:caps w:val="0"/>
          <w:color w:val="000000"/>
          <w:spacing w:val="0"/>
          <w:sz w:val="28"/>
          <w:szCs w:val="28"/>
          <w:bdr w:val="none" w:color="auto" w:sz="0" w:space="0"/>
          <w:shd w:val="clear" w:fill="EFEFF4"/>
        </w:rPr>
        <w:t>录取院校及专业统计表</w:t>
      </w:r>
    </w:p>
    <w:tbl>
      <w:tblPr>
        <w:tblW w:w="120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22"/>
        <w:gridCol w:w="1274"/>
        <w:gridCol w:w="1353"/>
        <w:gridCol w:w="1353"/>
        <w:gridCol w:w="1109"/>
        <w:gridCol w:w="1275"/>
        <w:gridCol w:w="1271"/>
        <w:gridCol w:w="1112"/>
        <w:gridCol w:w="1356"/>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25" w:hRule="atLeast"/>
          <w:tblHeader/>
          <w:jc w:val="center"/>
        </w:trPr>
        <w:tc>
          <w:tcPr>
            <w:tcW w:w="0" w:type="auto"/>
            <w:vMerge w:val="restart"/>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Style w:val="7"/>
                <w:rFonts w:hint="eastAsia" w:ascii="仿宋" w:hAnsi="仿宋" w:eastAsia="仿宋" w:cs="仿宋"/>
                <w:sz w:val="24"/>
                <w:szCs w:val="24"/>
                <w:bdr w:val="none" w:color="auto" w:sz="0" w:space="0"/>
              </w:rPr>
              <w:t>序号</w:t>
            </w:r>
          </w:p>
        </w:tc>
        <w:tc>
          <w:tcPr>
            <w:tcW w:w="0" w:type="auto"/>
            <w:vMerge w:val="restart"/>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Style w:val="7"/>
                <w:rFonts w:hint="eastAsia" w:ascii="仿宋" w:hAnsi="仿宋" w:eastAsia="仿宋" w:cs="仿宋"/>
                <w:sz w:val="24"/>
                <w:szCs w:val="24"/>
                <w:bdr w:val="none" w:color="auto" w:sz="0" w:space="0"/>
              </w:rPr>
              <w:t>宜宾学院升本专业名称</w:t>
            </w:r>
          </w:p>
        </w:tc>
        <w:tc>
          <w:tcPr>
            <w:tcW w:w="0" w:type="auto"/>
            <w:gridSpan w:val="8"/>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Style w:val="7"/>
                <w:rFonts w:hint="eastAsia" w:ascii="仿宋" w:hAnsi="仿宋" w:eastAsia="仿宋" w:cs="仿宋"/>
                <w:sz w:val="24"/>
                <w:szCs w:val="24"/>
                <w:bdr w:val="none" w:color="auto" w:sz="0" w:space="0"/>
              </w:rPr>
              <w:t>其他本科院校调剂录取专业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Header/>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Style w:val="7"/>
                <w:rFonts w:hint="eastAsia" w:ascii="仿宋" w:hAnsi="仿宋" w:eastAsia="仿宋" w:cs="仿宋"/>
                <w:sz w:val="24"/>
                <w:szCs w:val="24"/>
                <w:bdr w:val="none" w:color="auto" w:sz="0" w:space="0"/>
              </w:rPr>
              <w:t>绵阳城市学院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Style w:val="7"/>
                <w:rFonts w:hint="eastAsia" w:ascii="仿宋" w:hAnsi="仿宋" w:eastAsia="仿宋" w:cs="仿宋"/>
                <w:sz w:val="24"/>
                <w:szCs w:val="24"/>
                <w:bdr w:val="none" w:color="auto" w:sz="0" w:space="0"/>
              </w:rPr>
              <w:t>吉利学院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Style w:val="7"/>
                <w:rFonts w:hint="eastAsia" w:ascii="仿宋" w:hAnsi="仿宋" w:eastAsia="仿宋" w:cs="仿宋"/>
                <w:sz w:val="24"/>
                <w:szCs w:val="24"/>
                <w:bdr w:val="none" w:color="auto" w:sz="0" w:space="0"/>
              </w:rPr>
              <w:t>成都文理学院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Style w:val="7"/>
                <w:rFonts w:hint="eastAsia" w:ascii="仿宋" w:hAnsi="仿宋" w:eastAsia="仿宋" w:cs="仿宋"/>
                <w:sz w:val="24"/>
                <w:szCs w:val="24"/>
                <w:bdr w:val="none" w:color="auto" w:sz="0" w:space="0"/>
              </w:rPr>
              <w:t>成都银杏酒店管理学院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Style w:val="7"/>
                <w:rFonts w:hint="eastAsia" w:ascii="仿宋" w:hAnsi="仿宋" w:eastAsia="仿宋" w:cs="仿宋"/>
                <w:sz w:val="24"/>
                <w:szCs w:val="24"/>
                <w:bdr w:val="none" w:color="auto" w:sz="0" w:space="0"/>
              </w:rPr>
              <w:t>成都东软学院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Style w:val="7"/>
                <w:rFonts w:hint="eastAsia" w:ascii="仿宋" w:hAnsi="仿宋" w:eastAsia="仿宋" w:cs="仿宋"/>
                <w:sz w:val="24"/>
                <w:szCs w:val="24"/>
                <w:bdr w:val="none" w:color="auto" w:sz="0" w:space="0"/>
              </w:rPr>
              <w:t>四川工业科技学院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Style w:val="7"/>
                <w:rFonts w:hint="eastAsia" w:ascii="仿宋" w:hAnsi="仿宋" w:eastAsia="仿宋" w:cs="仿宋"/>
                <w:sz w:val="24"/>
                <w:szCs w:val="24"/>
                <w:bdr w:val="none" w:color="auto" w:sz="0" w:space="0"/>
              </w:rPr>
              <w:t>四川外国语大学成都学院</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Style w:val="7"/>
                <w:rFonts w:hint="eastAsia" w:ascii="仿宋" w:hAnsi="仿宋" w:eastAsia="仿宋" w:cs="仿宋"/>
                <w:sz w:val="24"/>
                <w:szCs w:val="24"/>
                <w:bdr w:val="none" w:color="auto" w:sz="0" w:space="0"/>
              </w:rPr>
              <w:t>西南财经大学天府学院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小学教育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小学教育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物流管理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bottom"/>
              <w:rPr>
                <w:sz w:val="24"/>
                <w:szCs w:val="24"/>
              </w:rPr>
            </w:pPr>
            <w:r>
              <w:rPr>
                <w:rFonts w:hint="eastAsia" w:ascii="仿宋" w:hAnsi="仿宋" w:eastAsia="仿宋" w:cs="仿宋"/>
                <w:sz w:val="24"/>
                <w:szCs w:val="24"/>
                <w:bdr w:val="none" w:color="auto" w:sz="0" w:space="0"/>
              </w:rPr>
              <w:t>物流管理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bottom"/>
              <w:rPr>
                <w:sz w:val="24"/>
                <w:szCs w:val="24"/>
              </w:rPr>
            </w:pPr>
            <w:r>
              <w:rPr>
                <w:rFonts w:hint="eastAsia" w:ascii="仿宋" w:hAnsi="仿宋" w:eastAsia="仿宋" w:cs="仿宋"/>
                <w:sz w:val="24"/>
                <w:szCs w:val="24"/>
                <w:bdr w:val="none" w:color="auto" w:sz="0" w:space="0"/>
              </w:rPr>
              <w:t>物流管理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3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体育教育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休闲体育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left"/>
              <w:textAlignment w:val="center"/>
              <w:rPr>
                <w:sz w:val="24"/>
                <w:szCs w:val="24"/>
              </w:rPr>
            </w:pPr>
            <w:r>
              <w:rPr>
                <w:rFonts w:hint="eastAsia" w:ascii="仿宋" w:hAnsi="仿宋" w:eastAsia="仿宋" w:cs="仿宋"/>
                <w:sz w:val="24"/>
                <w:szCs w:val="24"/>
                <w:bdr w:val="none" w:color="auto" w:sz="0" w:space="0"/>
              </w:rPr>
              <w:t>休闲体育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休闲体育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数字媒体技术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数字媒体技术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数字媒体技术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数字媒体技术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数据科学与大数据技术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数据科学与大数据技术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数据科学与大数据技术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视觉传达设计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视觉传达设计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视觉传达设计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食品质量与安全</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食品质量与安全</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生物工程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食品质量与安全</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3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社会体育指导与管理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left"/>
              <w:textAlignment w:val="center"/>
              <w:rPr>
                <w:sz w:val="24"/>
                <w:szCs w:val="24"/>
              </w:rPr>
            </w:pPr>
            <w:r>
              <w:rPr>
                <w:rFonts w:hint="eastAsia" w:ascii="仿宋" w:hAnsi="仿宋" w:eastAsia="仿宋" w:cs="仿宋"/>
                <w:sz w:val="24"/>
                <w:szCs w:val="24"/>
                <w:bdr w:val="none" w:color="auto" w:sz="0" w:space="0"/>
              </w:rPr>
              <w:t>休闲体育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休闲体育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社会工作</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社会工作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软件工程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软件工程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汽车服务工程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汽车服务工程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旅游管理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bottom"/>
              <w:rPr>
                <w:sz w:val="24"/>
                <w:szCs w:val="24"/>
              </w:rPr>
            </w:pPr>
            <w:r>
              <w:rPr>
                <w:rFonts w:hint="eastAsia" w:ascii="仿宋" w:hAnsi="仿宋" w:eastAsia="仿宋" w:cs="仿宋"/>
                <w:sz w:val="24"/>
                <w:szCs w:val="24"/>
                <w:bdr w:val="none" w:color="auto" w:sz="0" w:space="0"/>
              </w:rPr>
              <w:t>旅游管理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bottom"/>
              <w:rPr>
                <w:sz w:val="24"/>
                <w:szCs w:val="24"/>
              </w:rPr>
            </w:pPr>
            <w:r>
              <w:rPr>
                <w:rFonts w:hint="eastAsia" w:ascii="仿宋" w:hAnsi="仿宋" w:eastAsia="仿宋" w:cs="仿宋"/>
                <w:sz w:val="24"/>
                <w:szCs w:val="24"/>
                <w:bdr w:val="none" w:color="auto" w:sz="0" w:space="0"/>
              </w:rPr>
              <w:t>旅游管理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建筑电气与智能化</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建筑电气与智能化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计算机科学与技术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计算机科学与技术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计算机科学与技术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计算机科学与技术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机械电子工程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bottom"/>
              <w:rPr>
                <w:sz w:val="24"/>
                <w:szCs w:val="24"/>
              </w:rPr>
            </w:pPr>
            <w:r>
              <w:rPr>
                <w:rFonts w:hint="eastAsia" w:ascii="仿宋" w:hAnsi="仿宋" w:eastAsia="仿宋" w:cs="仿宋"/>
                <w:sz w:val="24"/>
                <w:szCs w:val="24"/>
                <w:bdr w:val="none" w:color="auto" w:sz="0" w:space="0"/>
              </w:rPr>
              <w:t>机械设计制造及其自动化</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bottom"/>
              <w:rPr>
                <w:sz w:val="24"/>
                <w:szCs w:val="24"/>
              </w:rPr>
            </w:pPr>
            <w:r>
              <w:rPr>
                <w:rFonts w:hint="eastAsia" w:ascii="仿宋" w:hAnsi="仿宋" w:eastAsia="仿宋" w:cs="仿宋"/>
                <w:sz w:val="24"/>
                <w:szCs w:val="24"/>
                <w:bdr w:val="none" w:color="auto" w:sz="0" w:space="0"/>
              </w:rPr>
              <w:t>机械设计制造及其自动化</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19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环境设计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bottom"/>
              <w:rPr>
                <w:sz w:val="24"/>
                <w:szCs w:val="24"/>
              </w:rPr>
            </w:pPr>
            <w:r>
              <w:rPr>
                <w:rFonts w:hint="eastAsia" w:ascii="仿宋" w:hAnsi="仿宋" w:eastAsia="仿宋" w:cs="仿宋"/>
                <w:sz w:val="24"/>
                <w:szCs w:val="24"/>
                <w:bdr w:val="none" w:color="auto" w:sz="0" w:space="0"/>
              </w:rPr>
              <w:t>环境设计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bottom"/>
              <w:rPr>
                <w:sz w:val="24"/>
                <w:szCs w:val="24"/>
              </w:rPr>
            </w:pPr>
            <w:r>
              <w:rPr>
                <w:rFonts w:hint="eastAsia" w:ascii="仿宋" w:hAnsi="仿宋" w:eastAsia="仿宋" w:cs="仿宋"/>
                <w:sz w:val="24"/>
                <w:szCs w:val="24"/>
                <w:bdr w:val="none" w:color="auto" w:sz="0" w:space="0"/>
              </w:rPr>
              <w:t>环境设计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20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护理学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护理学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21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行政管理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bottom"/>
              <w:rPr>
                <w:sz w:val="24"/>
                <w:szCs w:val="24"/>
              </w:rPr>
            </w:pPr>
            <w:r>
              <w:rPr>
                <w:rFonts w:hint="eastAsia" w:ascii="仿宋" w:hAnsi="仿宋" w:eastAsia="仿宋" w:cs="仿宋"/>
                <w:sz w:val="24"/>
                <w:szCs w:val="24"/>
                <w:bdr w:val="none" w:color="auto" w:sz="0" w:space="0"/>
              </w:rPr>
              <w:t>人力资源管理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bottom"/>
              <w:rPr>
                <w:sz w:val="24"/>
                <w:szCs w:val="24"/>
              </w:rPr>
            </w:pPr>
            <w:r>
              <w:rPr>
                <w:rFonts w:hint="eastAsia" w:ascii="仿宋" w:hAnsi="仿宋" w:eastAsia="仿宋" w:cs="仿宋"/>
                <w:sz w:val="24"/>
                <w:szCs w:val="24"/>
                <w:bdr w:val="none" w:color="auto" w:sz="0" w:space="0"/>
              </w:rPr>
              <w:t>人力资源管理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bottom"/>
              <w:rPr>
                <w:sz w:val="24"/>
                <w:szCs w:val="24"/>
              </w:rPr>
            </w:pPr>
            <w:r>
              <w:rPr>
                <w:rFonts w:hint="eastAsia" w:ascii="仿宋" w:hAnsi="仿宋" w:eastAsia="仿宋" w:cs="仿宋"/>
                <w:sz w:val="24"/>
                <w:szCs w:val="24"/>
                <w:bdr w:val="none" w:color="auto" w:sz="0" w:space="0"/>
              </w:rPr>
              <w:t>人力资源管理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22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汉语言文学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汉语言文学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汉语言文学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23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国际经济与贸易</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国际经济与贸易</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国际经济与贸易</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24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公共事业管理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工商管理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25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工商管理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工商管理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工商管理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26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工程管理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工程管理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工程管理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27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动植物检疫</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食品质量与安全</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28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电子信息科学与技术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物联网工程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物联网工程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物联网工程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29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电子信息工程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电子信息工程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电子信息工程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30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财务管理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财务管理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财务管理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财务管理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31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环境工程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bottom"/>
              <w:rPr>
                <w:sz w:val="24"/>
                <w:szCs w:val="24"/>
              </w:rPr>
            </w:pPr>
            <w:r>
              <w:rPr>
                <w:rFonts w:hint="eastAsia" w:ascii="仿宋" w:hAnsi="仿宋" w:eastAsia="仿宋" w:cs="仿宋"/>
                <w:sz w:val="24"/>
                <w:szCs w:val="24"/>
                <w:bdr w:val="none" w:color="auto" w:sz="0" w:space="0"/>
              </w:rPr>
              <w:t>能源与环境系统工程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32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食品科学与工程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食品质量与安全</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33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数学与应用数学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数据科学与大数据技术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数据科学与大数据技术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34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制药工程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食品质量与安全</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35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应用化学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食品质量与安全</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36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茶学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食品质量与安全</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lang w:val="en-US"/>
              </w:rPr>
              <w:t>37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农学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仿宋" w:hAnsi="仿宋" w:eastAsia="仿宋" w:cs="仿宋"/>
                <w:sz w:val="24"/>
                <w:szCs w:val="24"/>
                <w:bdr w:val="none" w:color="auto" w:sz="0" w:space="0"/>
              </w:rPr>
              <w:t>食品质量与安全</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sz w:val="24"/>
          <w:szCs w:val="24"/>
        </w:rPr>
      </w:pPr>
      <w:r>
        <w:rPr>
          <w:rFonts w:hint="eastAsia" w:ascii="仿宋" w:hAnsi="仿宋" w:eastAsia="仿宋" w:cs="仿宋"/>
          <w:i w:val="0"/>
          <w:iCs w:val="0"/>
          <w:caps w:val="0"/>
          <w:color w:val="000000"/>
          <w:spacing w:val="0"/>
          <w:sz w:val="28"/>
          <w:szCs w:val="28"/>
          <w:bdr w:val="none" w:color="auto" w:sz="0" w:space="0"/>
          <w:shd w:val="clear" w:fill="EFEFF4"/>
        </w:rPr>
        <w:t>附件</w:t>
      </w:r>
      <w:r>
        <w:rPr>
          <w:rFonts w:hint="default" w:ascii="Times New Roman" w:hAnsi="Times New Roman" w:cs="Times New Roman"/>
          <w:i w:val="0"/>
          <w:iCs w:val="0"/>
          <w:caps w:val="0"/>
          <w:color w:val="000000"/>
          <w:spacing w:val="0"/>
          <w:sz w:val="28"/>
          <w:szCs w:val="28"/>
          <w:bdr w:val="none" w:color="auto" w:sz="0" w:space="0"/>
          <w:shd w:val="clear" w:fill="EFEFF4"/>
          <w:lang w:val="en-US"/>
        </w:rPr>
        <w:t>3</w:t>
      </w:r>
      <w:r>
        <w:rPr>
          <w:rFonts w:hint="eastAsia" w:ascii="仿宋" w:hAnsi="仿宋" w:eastAsia="仿宋" w:cs="仿宋"/>
          <w:i w:val="0"/>
          <w:iCs w:val="0"/>
          <w:caps w:val="0"/>
          <w:color w:val="000000"/>
          <w:spacing w:val="0"/>
          <w:sz w:val="28"/>
          <w:szCs w:val="28"/>
          <w:bdr w:val="none" w:color="auto" w:sz="0" w:space="0"/>
          <w:shd w:val="clear" w:fill="EFEFF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4"/>
          <w:szCs w:val="24"/>
        </w:rPr>
      </w:pPr>
      <w:r>
        <w:rPr>
          <w:rStyle w:val="7"/>
          <w:rFonts w:hint="default" w:ascii="Times New Roman" w:hAnsi="Times New Roman" w:cs="Times New Roman"/>
          <w:i w:val="0"/>
          <w:iCs w:val="0"/>
          <w:caps w:val="0"/>
          <w:color w:val="000000"/>
          <w:spacing w:val="0"/>
          <w:sz w:val="28"/>
          <w:szCs w:val="28"/>
          <w:bdr w:val="none" w:color="auto" w:sz="0" w:space="0"/>
          <w:shd w:val="clear" w:fill="EFEFF4"/>
          <w:lang w:val="en-US"/>
        </w:rPr>
        <w:t>“</w:t>
      </w:r>
      <w:r>
        <w:rPr>
          <w:rStyle w:val="7"/>
          <w:rFonts w:hint="eastAsia" w:ascii="仿宋" w:hAnsi="仿宋" w:eastAsia="仿宋" w:cs="仿宋"/>
          <w:i w:val="0"/>
          <w:iCs w:val="0"/>
          <w:caps w:val="0"/>
          <w:color w:val="000000"/>
          <w:spacing w:val="0"/>
          <w:sz w:val="28"/>
          <w:szCs w:val="28"/>
          <w:bdr w:val="none" w:color="auto" w:sz="0" w:space="0"/>
          <w:shd w:val="clear" w:fill="EFEFF4"/>
        </w:rPr>
        <w:t>专升本</w:t>
      </w:r>
      <w:r>
        <w:rPr>
          <w:rStyle w:val="7"/>
          <w:rFonts w:hint="default" w:ascii="Times New Roman" w:hAnsi="Times New Roman" w:cs="Times New Roman"/>
          <w:i w:val="0"/>
          <w:iCs w:val="0"/>
          <w:caps w:val="0"/>
          <w:color w:val="000000"/>
          <w:spacing w:val="0"/>
          <w:sz w:val="28"/>
          <w:szCs w:val="28"/>
          <w:bdr w:val="none" w:color="auto" w:sz="0" w:space="0"/>
          <w:shd w:val="clear" w:fill="EFEFF4"/>
          <w:lang w:val="en-US"/>
        </w:rPr>
        <w:t>”</w:t>
      </w:r>
      <w:r>
        <w:rPr>
          <w:rStyle w:val="7"/>
          <w:rFonts w:hint="eastAsia" w:ascii="仿宋" w:hAnsi="仿宋" w:eastAsia="仿宋" w:cs="仿宋"/>
          <w:i w:val="0"/>
          <w:iCs w:val="0"/>
          <w:caps w:val="0"/>
          <w:color w:val="000000"/>
          <w:spacing w:val="0"/>
          <w:sz w:val="28"/>
          <w:szCs w:val="28"/>
          <w:bdr w:val="none" w:color="auto" w:sz="0" w:space="0"/>
          <w:shd w:val="clear" w:fill="EFEFF4"/>
        </w:rPr>
        <w:t>收费标准统计表</w:t>
      </w:r>
    </w:p>
    <w:tbl>
      <w:tblPr>
        <w:tblW w:w="135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48"/>
        <w:gridCol w:w="595"/>
        <w:gridCol w:w="891"/>
        <w:gridCol w:w="670"/>
        <w:gridCol w:w="891"/>
        <w:gridCol w:w="744"/>
        <w:gridCol w:w="596"/>
        <w:gridCol w:w="670"/>
        <w:gridCol w:w="965"/>
        <w:gridCol w:w="670"/>
        <w:gridCol w:w="965"/>
        <w:gridCol w:w="670"/>
        <w:gridCol w:w="596"/>
        <w:gridCol w:w="670"/>
        <w:gridCol w:w="965"/>
        <w:gridCol w:w="670"/>
        <w:gridCol w:w="596"/>
        <w:gridCol w:w="670"/>
        <w:gridCol w:w="5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25" w:hRule="atLeast"/>
          <w:tblHeader/>
          <w:jc w:val="center"/>
        </w:trPr>
        <w:tc>
          <w:tcPr>
            <w:tcW w:w="0" w:type="auto"/>
            <w:vMerge w:val="restart"/>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Style w:val="7"/>
                <w:rFonts w:hint="eastAsia" w:ascii="宋体" w:hAnsi="宋体" w:eastAsia="宋体" w:cs="宋体"/>
                <w:sz w:val="16"/>
                <w:szCs w:val="16"/>
                <w:bdr w:val="none" w:color="auto" w:sz="0" w:space="0"/>
              </w:rPr>
              <w:t>宜宾学院升本专业</w:t>
            </w:r>
          </w:p>
        </w:tc>
        <w:tc>
          <w:tcPr>
            <w:tcW w:w="0" w:type="auto"/>
            <w:gridSpan w:val="2"/>
            <w:vMerge w:val="restart"/>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Style w:val="7"/>
                <w:rFonts w:hint="eastAsia" w:ascii="宋体" w:hAnsi="宋体" w:eastAsia="宋体" w:cs="宋体"/>
                <w:sz w:val="16"/>
                <w:szCs w:val="16"/>
                <w:bdr w:val="none" w:color="auto" w:sz="0" w:space="0"/>
              </w:rPr>
              <w:t>宜宾学院</w:t>
            </w:r>
          </w:p>
        </w:tc>
        <w:tc>
          <w:tcPr>
            <w:tcW w:w="0" w:type="auto"/>
            <w:gridSpan w:val="16"/>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调剂院校收费标准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25" w:hRule="atLeast"/>
          <w:tblHeader/>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gridSpan w:val="2"/>
            <w:vMerge w:val="continue"/>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gridSpan w:val="2"/>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绵阳城市学院</w:t>
            </w:r>
          </w:p>
        </w:tc>
        <w:tc>
          <w:tcPr>
            <w:tcW w:w="0" w:type="auto"/>
            <w:gridSpan w:val="2"/>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吉利学院</w:t>
            </w:r>
          </w:p>
        </w:tc>
        <w:tc>
          <w:tcPr>
            <w:tcW w:w="0" w:type="auto"/>
            <w:gridSpan w:val="2"/>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成都文理学院</w:t>
            </w:r>
          </w:p>
        </w:tc>
        <w:tc>
          <w:tcPr>
            <w:tcW w:w="0" w:type="auto"/>
            <w:gridSpan w:val="2"/>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成都银杏酒店管理学院</w:t>
            </w:r>
          </w:p>
        </w:tc>
        <w:tc>
          <w:tcPr>
            <w:tcW w:w="0" w:type="auto"/>
            <w:gridSpan w:val="2"/>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成都东软学院</w:t>
            </w:r>
          </w:p>
        </w:tc>
        <w:tc>
          <w:tcPr>
            <w:tcW w:w="0" w:type="auto"/>
            <w:gridSpan w:val="2"/>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四川工业科技学院</w:t>
            </w:r>
          </w:p>
        </w:tc>
        <w:tc>
          <w:tcPr>
            <w:tcW w:w="0" w:type="auto"/>
            <w:gridSpan w:val="2"/>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四川外国语大学成都学院</w:t>
            </w:r>
          </w:p>
        </w:tc>
        <w:tc>
          <w:tcPr>
            <w:tcW w:w="0" w:type="auto"/>
            <w:gridSpan w:val="2"/>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西南财经大学天府学院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1" w:hRule="atLeast"/>
          <w:tblHeader/>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Style w:val="7"/>
                <w:rFonts w:hint="eastAsia" w:ascii="宋体" w:hAnsi="宋体" w:eastAsia="宋体" w:cs="宋体"/>
                <w:sz w:val="16"/>
                <w:szCs w:val="16"/>
                <w:bdr w:val="none" w:color="auto" w:sz="0" w:space="0"/>
              </w:rPr>
              <w:t>学费</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Style w:val="7"/>
                <w:rFonts w:hint="eastAsia" w:ascii="宋体" w:hAnsi="宋体" w:eastAsia="宋体" w:cs="宋体"/>
                <w:sz w:val="16"/>
                <w:szCs w:val="16"/>
                <w:bdr w:val="none" w:color="auto" w:sz="0" w:space="0"/>
              </w:rPr>
              <w:t>住宿费</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Style w:val="7"/>
                <w:rFonts w:hint="eastAsia" w:ascii="宋体" w:hAnsi="宋体" w:eastAsia="宋体" w:cs="宋体"/>
                <w:sz w:val="16"/>
                <w:szCs w:val="16"/>
                <w:bdr w:val="none" w:color="auto" w:sz="0" w:space="0"/>
              </w:rPr>
              <w:t>学费</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Style w:val="7"/>
                <w:rFonts w:hint="eastAsia" w:ascii="宋体" w:hAnsi="宋体" w:eastAsia="宋体" w:cs="宋体"/>
                <w:sz w:val="16"/>
                <w:szCs w:val="16"/>
                <w:bdr w:val="none" w:color="auto" w:sz="0" w:space="0"/>
              </w:rPr>
              <w:t>住宿费</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Style w:val="7"/>
                <w:rFonts w:hint="eastAsia" w:ascii="宋体" w:hAnsi="宋体" w:eastAsia="宋体" w:cs="宋体"/>
                <w:sz w:val="16"/>
                <w:szCs w:val="16"/>
                <w:bdr w:val="none" w:color="auto" w:sz="0" w:space="0"/>
              </w:rPr>
              <w:t>学费</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Style w:val="7"/>
                <w:rFonts w:hint="eastAsia" w:ascii="宋体" w:hAnsi="宋体" w:eastAsia="宋体" w:cs="宋体"/>
                <w:sz w:val="16"/>
                <w:szCs w:val="16"/>
                <w:bdr w:val="none" w:color="auto" w:sz="0" w:space="0"/>
              </w:rPr>
              <w:t>住宿费</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Style w:val="7"/>
                <w:rFonts w:hint="eastAsia" w:ascii="宋体" w:hAnsi="宋体" w:eastAsia="宋体" w:cs="宋体"/>
                <w:sz w:val="16"/>
                <w:szCs w:val="16"/>
                <w:bdr w:val="none" w:color="auto" w:sz="0" w:space="0"/>
              </w:rPr>
              <w:t>学费</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Style w:val="7"/>
                <w:rFonts w:hint="eastAsia" w:ascii="宋体" w:hAnsi="宋体" w:eastAsia="宋体" w:cs="宋体"/>
                <w:sz w:val="16"/>
                <w:szCs w:val="16"/>
                <w:bdr w:val="none" w:color="auto" w:sz="0" w:space="0"/>
              </w:rPr>
              <w:t>住宿费</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Style w:val="7"/>
                <w:rFonts w:hint="eastAsia" w:ascii="宋体" w:hAnsi="宋体" w:eastAsia="宋体" w:cs="宋体"/>
                <w:sz w:val="16"/>
                <w:szCs w:val="16"/>
                <w:bdr w:val="none" w:color="auto" w:sz="0" w:space="0"/>
              </w:rPr>
              <w:t>学费</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Style w:val="7"/>
                <w:rFonts w:hint="eastAsia" w:ascii="宋体" w:hAnsi="宋体" w:eastAsia="宋体" w:cs="宋体"/>
                <w:sz w:val="16"/>
                <w:szCs w:val="16"/>
                <w:bdr w:val="none" w:color="auto" w:sz="0" w:space="0"/>
              </w:rPr>
              <w:t>住宿费</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Style w:val="7"/>
                <w:rFonts w:hint="eastAsia" w:ascii="宋体" w:hAnsi="宋体" w:eastAsia="宋体" w:cs="宋体"/>
                <w:sz w:val="16"/>
                <w:szCs w:val="16"/>
                <w:bdr w:val="none" w:color="auto" w:sz="0" w:space="0"/>
              </w:rPr>
              <w:t>学费</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Style w:val="7"/>
                <w:rFonts w:hint="eastAsia" w:ascii="宋体" w:hAnsi="宋体" w:eastAsia="宋体" w:cs="宋体"/>
                <w:sz w:val="16"/>
                <w:szCs w:val="16"/>
                <w:bdr w:val="none" w:color="auto" w:sz="0" w:space="0"/>
              </w:rPr>
              <w:t>住宿费</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Style w:val="7"/>
                <w:rFonts w:hint="eastAsia" w:ascii="宋体" w:hAnsi="宋体" w:eastAsia="宋体" w:cs="宋体"/>
                <w:sz w:val="16"/>
                <w:szCs w:val="16"/>
                <w:bdr w:val="none" w:color="auto" w:sz="0" w:space="0"/>
              </w:rPr>
              <w:t>学费</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Style w:val="7"/>
                <w:rFonts w:hint="eastAsia" w:ascii="宋体" w:hAnsi="宋体" w:eastAsia="宋体" w:cs="宋体"/>
                <w:sz w:val="16"/>
                <w:szCs w:val="16"/>
                <w:bdr w:val="none" w:color="auto" w:sz="0" w:space="0"/>
              </w:rPr>
              <w:t>住宿费</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Style w:val="7"/>
                <w:rFonts w:hint="eastAsia" w:ascii="宋体" w:hAnsi="宋体" w:eastAsia="宋体" w:cs="宋体"/>
                <w:sz w:val="16"/>
                <w:szCs w:val="16"/>
                <w:bdr w:val="none" w:color="auto" w:sz="0" w:space="0"/>
              </w:rPr>
              <w:t>学费</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Style w:val="7"/>
                <w:rFonts w:hint="eastAsia" w:ascii="宋体" w:hAnsi="宋体" w:eastAsia="宋体" w:cs="宋体"/>
                <w:sz w:val="16"/>
                <w:szCs w:val="16"/>
                <w:bdr w:val="none" w:color="auto" w:sz="0" w:space="0"/>
              </w:rPr>
              <w:t>住宿费</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Style w:val="7"/>
                <w:rFonts w:hint="eastAsia" w:ascii="宋体" w:hAnsi="宋体" w:eastAsia="宋体" w:cs="宋体"/>
                <w:sz w:val="16"/>
                <w:szCs w:val="16"/>
                <w:bdr w:val="none" w:color="auto" w:sz="0" w:space="0"/>
              </w:rPr>
              <w:t>学费</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Style w:val="7"/>
                <w:rFonts w:hint="eastAsia" w:ascii="宋体" w:hAnsi="宋体" w:eastAsia="宋体" w:cs="宋体"/>
                <w:sz w:val="16"/>
                <w:szCs w:val="16"/>
                <w:bdr w:val="none" w:color="auto" w:sz="0" w:space="0"/>
              </w:rPr>
              <w:t>住宿费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3700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600~1200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bottom"/>
              <w:rPr>
                <w:sz w:val="24"/>
                <w:szCs w:val="24"/>
              </w:rPr>
            </w:pPr>
            <w:r>
              <w:rPr>
                <w:rFonts w:hint="eastAsia" w:ascii="宋体" w:hAnsi="宋体" w:eastAsia="宋体" w:cs="宋体"/>
                <w:sz w:val="16"/>
                <w:szCs w:val="16"/>
                <w:bdr w:val="none" w:color="auto" w:sz="0" w:space="0"/>
                <w:lang w:val="en-US"/>
              </w:rPr>
              <w:t>16000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800~1200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21800</w:t>
            </w:r>
            <w:r>
              <w:rPr>
                <w:rFonts w:hint="default" w:ascii="Times New Roman" w:hAnsi="Times New Roman" w:cs="Times New Roman"/>
                <w:color w:val="auto"/>
                <w:sz w:val="16"/>
                <w:szCs w:val="16"/>
                <w:bdr w:val="none" w:color="auto" w:sz="0" w:space="0"/>
                <w:lang w:val="en-US"/>
              </w:rPr>
              <w:t>*</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2000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17000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2000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3700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600~1200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bottom"/>
              <w:rPr>
                <w:sz w:val="24"/>
                <w:szCs w:val="24"/>
              </w:rPr>
            </w:pPr>
            <w:r>
              <w:rPr>
                <w:rFonts w:hint="eastAsia" w:ascii="宋体" w:hAnsi="宋体" w:eastAsia="宋体" w:cs="宋体"/>
                <w:sz w:val="16"/>
                <w:szCs w:val="16"/>
                <w:bdr w:val="none" w:color="auto" w:sz="0" w:space="0"/>
                <w:lang w:val="en-US"/>
              </w:rPr>
              <w:t>16000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800~1200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21800</w:t>
            </w:r>
            <w:r>
              <w:rPr>
                <w:rFonts w:hint="default" w:ascii="Times New Roman" w:hAnsi="Times New Roman" w:cs="Times New Roman"/>
                <w:color w:val="auto"/>
                <w:sz w:val="16"/>
                <w:szCs w:val="16"/>
                <w:bdr w:val="none" w:color="auto" w:sz="0" w:space="0"/>
                <w:lang w:val="en-US"/>
              </w:rPr>
              <w:t>*</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2000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17000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2000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小学教育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3700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600~1200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21800</w:t>
            </w:r>
            <w:r>
              <w:rPr>
                <w:rFonts w:hint="default" w:ascii="Times New Roman" w:hAnsi="Times New Roman" w:cs="Times New Roman"/>
                <w:color w:val="auto"/>
                <w:sz w:val="16"/>
                <w:szCs w:val="16"/>
                <w:bdr w:val="none" w:color="auto" w:sz="0" w:space="0"/>
                <w:lang w:val="en-US"/>
              </w:rPr>
              <w:t>*</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2000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物流管理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3700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600~1200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21800</w:t>
            </w:r>
            <w:r>
              <w:rPr>
                <w:rFonts w:hint="default" w:ascii="Times New Roman" w:hAnsi="Times New Roman" w:cs="Times New Roman"/>
                <w:color w:val="auto"/>
                <w:sz w:val="16"/>
                <w:szCs w:val="16"/>
                <w:bdr w:val="none" w:color="auto" w:sz="0" w:space="0"/>
                <w:lang w:val="en-US"/>
              </w:rPr>
              <w:t>*</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2000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18000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2000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体育教育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3700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600~1200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bottom"/>
              <w:rPr>
                <w:sz w:val="24"/>
                <w:szCs w:val="24"/>
              </w:rPr>
            </w:pPr>
            <w:r>
              <w:rPr>
                <w:rFonts w:hint="eastAsia" w:ascii="宋体" w:hAnsi="宋体" w:eastAsia="宋体" w:cs="宋体"/>
                <w:sz w:val="16"/>
                <w:szCs w:val="16"/>
                <w:bdr w:val="none" w:color="auto" w:sz="0" w:space="0"/>
                <w:lang w:val="en-US"/>
              </w:rPr>
              <w:t>16000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800~1200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19000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1200~1400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17000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2000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数字媒体技术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4100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600~1200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bottom"/>
              <w:rPr>
                <w:sz w:val="24"/>
                <w:szCs w:val="24"/>
              </w:rPr>
            </w:pPr>
            <w:r>
              <w:rPr>
                <w:rFonts w:hint="eastAsia" w:ascii="宋体" w:hAnsi="宋体" w:eastAsia="宋体" w:cs="宋体"/>
                <w:sz w:val="16"/>
                <w:szCs w:val="16"/>
                <w:bdr w:val="none" w:color="auto" w:sz="0" w:space="0"/>
                <w:lang w:val="en-US"/>
              </w:rPr>
              <w:t>17000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800~1200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bottom"/>
              <w:rPr>
                <w:sz w:val="24"/>
                <w:szCs w:val="24"/>
              </w:rPr>
            </w:pPr>
            <w:r>
              <w:rPr>
                <w:rFonts w:hint="eastAsia" w:ascii="宋体" w:hAnsi="宋体" w:eastAsia="宋体" w:cs="宋体"/>
                <w:sz w:val="16"/>
                <w:szCs w:val="16"/>
                <w:bdr w:val="none" w:color="auto" w:sz="0" w:space="0"/>
                <w:lang w:val="en-US"/>
              </w:rPr>
              <w:t>15000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1200~1400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18000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2000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数据科学与大数据技术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4100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600~1200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21800</w:t>
            </w:r>
            <w:r>
              <w:rPr>
                <w:rFonts w:hint="default" w:ascii="Times New Roman" w:hAnsi="Times New Roman" w:cs="Times New Roman"/>
                <w:color w:val="auto"/>
                <w:sz w:val="16"/>
                <w:szCs w:val="16"/>
                <w:bdr w:val="none" w:color="auto" w:sz="0" w:space="0"/>
                <w:lang w:val="en-US"/>
              </w:rPr>
              <w:t>*</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2000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18000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2000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视觉传达设计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6000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600~1200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19000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1200~1400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bottom"/>
              <w:rPr>
                <w:sz w:val="24"/>
                <w:szCs w:val="24"/>
              </w:rPr>
            </w:pPr>
            <w:r>
              <w:rPr>
                <w:rFonts w:hint="eastAsia" w:ascii="宋体" w:hAnsi="宋体" w:eastAsia="宋体" w:cs="宋体"/>
                <w:sz w:val="16"/>
                <w:szCs w:val="16"/>
                <w:bdr w:val="none" w:color="auto" w:sz="0" w:space="0"/>
                <w:lang w:val="en-US"/>
              </w:rPr>
              <w:t>18000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1200~1400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食品质量与安全</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4100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600~1200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16700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1200~1400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生物工程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4100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600~1200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16700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1200~1400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3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社会体育指导与管理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3700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600~1200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19000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1200~1400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17000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2000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社会工作</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3700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600~1200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15000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软件工程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4100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600~1200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18000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2000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汽车服务工程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4100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600~1200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21800</w:t>
            </w:r>
            <w:r>
              <w:rPr>
                <w:rFonts w:hint="default" w:ascii="Times New Roman" w:hAnsi="Times New Roman" w:cs="Times New Roman"/>
                <w:color w:val="auto"/>
                <w:sz w:val="16"/>
                <w:szCs w:val="16"/>
                <w:bdr w:val="none" w:color="auto" w:sz="0" w:space="0"/>
                <w:lang w:val="en-US"/>
              </w:rPr>
              <w:t>*</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2000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旅游管理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3700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600~1200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17000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1200~1400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bottom"/>
              <w:rPr>
                <w:sz w:val="24"/>
                <w:szCs w:val="24"/>
              </w:rPr>
            </w:pPr>
            <w:r>
              <w:rPr>
                <w:rFonts w:hint="eastAsia" w:ascii="宋体" w:hAnsi="宋体" w:eastAsia="宋体" w:cs="宋体"/>
                <w:sz w:val="16"/>
                <w:szCs w:val="16"/>
                <w:bdr w:val="none" w:color="auto" w:sz="0" w:space="0"/>
                <w:lang w:val="en-US"/>
              </w:rPr>
              <w:t>15000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1200~1400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建筑电气与智能化</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4100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600~1200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15000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计算机科学与技术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4100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600~1200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21800</w:t>
            </w:r>
            <w:r>
              <w:rPr>
                <w:rFonts w:hint="default" w:ascii="Times New Roman" w:hAnsi="Times New Roman" w:cs="Times New Roman"/>
                <w:color w:val="auto"/>
                <w:sz w:val="16"/>
                <w:szCs w:val="16"/>
                <w:bdr w:val="none" w:color="auto" w:sz="0" w:space="0"/>
                <w:lang w:val="en-US"/>
              </w:rPr>
              <w:t>*</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2000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17000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1200~1400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18000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sz w:val="24"/>
                <w:szCs w:val="24"/>
              </w:rPr>
            </w:pPr>
            <w:r>
              <w:rPr>
                <w:rFonts w:hint="eastAsia" w:ascii="宋体" w:hAnsi="宋体" w:eastAsia="宋体" w:cs="宋体"/>
                <w:sz w:val="16"/>
                <w:szCs w:val="16"/>
                <w:bdr w:val="none" w:color="auto" w:sz="0" w:space="0"/>
                <w:lang w:val="en-US"/>
              </w:rPr>
              <w:t>2000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机械电子工程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4100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600~1200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bottom"/>
              <w:rPr>
                <w:sz w:val="24"/>
                <w:szCs w:val="24"/>
              </w:rPr>
            </w:pPr>
            <w:r>
              <w:rPr>
                <w:rFonts w:hint="eastAsia" w:ascii="宋体" w:hAnsi="宋体" w:eastAsia="宋体" w:cs="宋体"/>
                <w:sz w:val="16"/>
                <w:szCs w:val="16"/>
                <w:bdr w:val="none" w:color="auto" w:sz="0" w:space="0"/>
                <w:lang w:val="en-US"/>
              </w:rPr>
              <w:t>17000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800~1200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21800</w:t>
            </w:r>
            <w:r>
              <w:rPr>
                <w:rFonts w:hint="default" w:ascii="Times New Roman" w:hAnsi="Times New Roman" w:cs="Times New Roman"/>
                <w:color w:val="auto"/>
                <w:sz w:val="16"/>
                <w:szCs w:val="16"/>
                <w:bdr w:val="none" w:color="auto" w:sz="0" w:space="0"/>
                <w:lang w:val="en-US"/>
              </w:rPr>
              <w:t>*</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2000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环境设计</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6000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600~1200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19000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1200~1400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bottom"/>
              <w:rPr>
                <w:sz w:val="24"/>
                <w:szCs w:val="24"/>
              </w:rPr>
            </w:pPr>
            <w:r>
              <w:rPr>
                <w:rFonts w:hint="eastAsia" w:ascii="宋体" w:hAnsi="宋体" w:eastAsia="宋体" w:cs="宋体"/>
                <w:sz w:val="16"/>
                <w:szCs w:val="16"/>
                <w:bdr w:val="none" w:color="auto" w:sz="0" w:space="0"/>
                <w:lang w:val="en-US"/>
              </w:rPr>
              <w:t>18000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1200~1400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护理学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4100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600~1200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15000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行政管理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3700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600~1200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21800</w:t>
            </w:r>
            <w:r>
              <w:rPr>
                <w:rFonts w:hint="default" w:ascii="Times New Roman" w:hAnsi="Times New Roman" w:cs="Times New Roman"/>
                <w:color w:val="auto"/>
                <w:sz w:val="16"/>
                <w:szCs w:val="16"/>
                <w:bdr w:val="none" w:color="auto" w:sz="0" w:space="0"/>
                <w:lang w:val="en-US"/>
              </w:rPr>
              <w:t>*</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2000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bottom"/>
              <w:rPr>
                <w:sz w:val="24"/>
                <w:szCs w:val="24"/>
              </w:rPr>
            </w:pPr>
            <w:r>
              <w:rPr>
                <w:rFonts w:hint="eastAsia" w:ascii="宋体" w:hAnsi="宋体" w:eastAsia="宋体" w:cs="宋体"/>
                <w:sz w:val="16"/>
                <w:szCs w:val="16"/>
                <w:bdr w:val="none" w:color="auto" w:sz="0" w:space="0"/>
                <w:lang w:val="en-US"/>
              </w:rPr>
              <w:t>15000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1200~1400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18000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2000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汉语言文学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3700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600~1200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17000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1200~1400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17000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2000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国际经济与贸易</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3700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600~1200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17000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1200~1400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17000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2000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公共事业管理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3700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600~1200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17000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1200~1400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工商管理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3700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600~1200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bottom"/>
              <w:rPr>
                <w:sz w:val="24"/>
                <w:szCs w:val="24"/>
              </w:rPr>
            </w:pPr>
            <w:r>
              <w:rPr>
                <w:rFonts w:hint="eastAsia" w:ascii="宋体" w:hAnsi="宋体" w:eastAsia="宋体" w:cs="宋体"/>
                <w:sz w:val="16"/>
                <w:szCs w:val="16"/>
                <w:bdr w:val="none" w:color="auto" w:sz="0" w:space="0"/>
                <w:lang w:val="en-US"/>
              </w:rPr>
              <w:t>16000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800~1200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17000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1200~1400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工程管理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3700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600~1200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bottom"/>
              <w:rPr>
                <w:sz w:val="24"/>
                <w:szCs w:val="24"/>
              </w:rPr>
            </w:pPr>
            <w:r>
              <w:rPr>
                <w:rFonts w:hint="eastAsia" w:ascii="宋体" w:hAnsi="宋体" w:eastAsia="宋体" w:cs="宋体"/>
                <w:sz w:val="16"/>
                <w:szCs w:val="16"/>
                <w:bdr w:val="none" w:color="auto" w:sz="0" w:space="0"/>
                <w:lang w:val="en-US"/>
              </w:rPr>
              <w:t>16000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800~1200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15000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动植物检疫</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4100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600~1200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16700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1200~1400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电子信息科学与技术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4100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600~1200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bottom"/>
              <w:rPr>
                <w:sz w:val="24"/>
                <w:szCs w:val="24"/>
              </w:rPr>
            </w:pPr>
            <w:r>
              <w:rPr>
                <w:rFonts w:hint="eastAsia" w:ascii="宋体" w:hAnsi="宋体" w:eastAsia="宋体" w:cs="宋体"/>
                <w:sz w:val="16"/>
                <w:szCs w:val="16"/>
                <w:bdr w:val="none" w:color="auto" w:sz="0" w:space="0"/>
                <w:lang w:val="en-US"/>
              </w:rPr>
              <w:t>17000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800~1200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21800</w:t>
            </w:r>
            <w:r>
              <w:rPr>
                <w:rFonts w:hint="default" w:ascii="Times New Roman" w:hAnsi="Times New Roman" w:cs="Times New Roman"/>
                <w:color w:val="auto"/>
                <w:sz w:val="16"/>
                <w:szCs w:val="16"/>
                <w:bdr w:val="none" w:color="auto" w:sz="0" w:space="0"/>
                <w:lang w:val="en-US"/>
              </w:rPr>
              <w:t>*</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2000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18000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2000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电子信息工程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4100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600~1200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bottom"/>
              <w:rPr>
                <w:sz w:val="24"/>
                <w:szCs w:val="24"/>
              </w:rPr>
            </w:pPr>
            <w:r>
              <w:rPr>
                <w:rFonts w:hint="eastAsia" w:ascii="宋体" w:hAnsi="宋体" w:eastAsia="宋体" w:cs="宋体"/>
                <w:sz w:val="16"/>
                <w:szCs w:val="16"/>
                <w:bdr w:val="none" w:color="auto" w:sz="0" w:space="0"/>
                <w:lang w:val="en-US"/>
              </w:rPr>
              <w:t>17000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800~1200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21800</w:t>
            </w:r>
            <w:r>
              <w:rPr>
                <w:rFonts w:hint="default" w:ascii="Times New Roman" w:hAnsi="Times New Roman" w:cs="Times New Roman"/>
                <w:color w:val="auto"/>
                <w:sz w:val="16"/>
                <w:szCs w:val="16"/>
                <w:bdr w:val="none" w:color="auto" w:sz="0" w:space="0"/>
                <w:lang w:val="en-US"/>
              </w:rPr>
              <w:t>*</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2000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财务管理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3700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600~1200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bottom"/>
              <w:rPr>
                <w:sz w:val="24"/>
                <w:szCs w:val="24"/>
              </w:rPr>
            </w:pPr>
            <w:r>
              <w:rPr>
                <w:rFonts w:hint="eastAsia" w:ascii="宋体" w:hAnsi="宋体" w:eastAsia="宋体" w:cs="宋体"/>
                <w:sz w:val="16"/>
                <w:szCs w:val="16"/>
                <w:bdr w:val="none" w:color="auto" w:sz="0" w:space="0"/>
                <w:lang w:val="en-US"/>
              </w:rPr>
              <w:t>16000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800~1200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21800</w:t>
            </w:r>
            <w:r>
              <w:rPr>
                <w:rFonts w:hint="default" w:ascii="Times New Roman" w:hAnsi="Times New Roman" w:cs="Times New Roman"/>
                <w:color w:val="auto"/>
                <w:sz w:val="16"/>
                <w:szCs w:val="16"/>
                <w:bdr w:val="none" w:color="auto" w:sz="0" w:space="0"/>
                <w:lang w:val="en-US"/>
              </w:rPr>
              <w:t>*</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2000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bottom"/>
              <w:rPr>
                <w:sz w:val="24"/>
                <w:szCs w:val="24"/>
              </w:rPr>
            </w:pPr>
            <w:r>
              <w:rPr>
                <w:rFonts w:hint="eastAsia" w:ascii="宋体" w:hAnsi="宋体" w:eastAsia="宋体" w:cs="宋体"/>
                <w:sz w:val="16"/>
                <w:szCs w:val="16"/>
                <w:bdr w:val="none" w:color="auto" w:sz="0" w:space="0"/>
                <w:lang w:val="en-US"/>
              </w:rPr>
              <w:t>15000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1200~1400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环境工程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4100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600~1200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bottom"/>
              <w:rPr>
                <w:sz w:val="24"/>
                <w:szCs w:val="24"/>
              </w:rPr>
            </w:pPr>
            <w:r>
              <w:rPr>
                <w:rFonts w:hint="eastAsia" w:ascii="宋体" w:hAnsi="宋体" w:eastAsia="宋体" w:cs="宋体"/>
                <w:sz w:val="16"/>
                <w:szCs w:val="16"/>
                <w:bdr w:val="none" w:color="auto" w:sz="0" w:space="0"/>
                <w:lang w:val="en-US"/>
              </w:rPr>
              <w:t>17000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800~1200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食品科学与工程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4100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600~1200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16700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1200~1400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数学与应用数学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4100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600~1200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21800</w:t>
            </w:r>
            <w:r>
              <w:rPr>
                <w:rFonts w:hint="default" w:ascii="Times New Roman" w:hAnsi="Times New Roman" w:cs="Times New Roman"/>
                <w:color w:val="auto"/>
                <w:sz w:val="16"/>
                <w:szCs w:val="16"/>
                <w:bdr w:val="none" w:color="auto" w:sz="0" w:space="0"/>
                <w:lang w:val="en-US"/>
              </w:rPr>
              <w:t>*</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2000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18000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2000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制药工程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4100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600~1200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16700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1200~1400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应用化学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4100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600~1200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16700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1200~1400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茶学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3700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600~1200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16700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1200~1400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rPr>
              <w:t>农学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default" w:ascii="Times New Roman" w:hAnsi="Times New Roman" w:cs="Times New Roman"/>
                <w:sz w:val="16"/>
                <w:szCs w:val="16"/>
                <w:bdr w:val="none" w:color="auto" w:sz="0" w:space="0"/>
                <w:lang w:val="en-US"/>
              </w:rPr>
              <w:t>3700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600~1200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16700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center"/>
              <w:rPr>
                <w:sz w:val="24"/>
                <w:szCs w:val="24"/>
              </w:rPr>
            </w:pPr>
            <w:r>
              <w:rPr>
                <w:rFonts w:hint="eastAsia" w:ascii="宋体" w:hAnsi="宋体" w:eastAsia="宋体" w:cs="宋体"/>
                <w:sz w:val="16"/>
                <w:szCs w:val="16"/>
                <w:bdr w:val="none" w:color="auto" w:sz="0" w:space="0"/>
                <w:lang w:val="en-US"/>
              </w:rPr>
              <w:t>1200~1400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rPr>
                <w:sz w:val="24"/>
                <w:szCs w:val="24"/>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sz w:val="24"/>
          <w:szCs w:val="24"/>
        </w:rPr>
      </w:pPr>
      <w:r>
        <w:rPr>
          <w:rFonts w:hint="eastAsia" w:ascii="宋体" w:hAnsi="宋体" w:eastAsia="宋体" w:cs="宋体"/>
          <w:i w:val="0"/>
          <w:iCs w:val="0"/>
          <w:caps w:val="0"/>
          <w:color w:val="000000"/>
          <w:spacing w:val="0"/>
          <w:sz w:val="16"/>
          <w:szCs w:val="16"/>
          <w:bdr w:val="none" w:color="auto" w:sz="0" w:space="0"/>
          <w:shd w:val="clear" w:fill="EFEFF4"/>
        </w:rPr>
        <w:t>备注：①吉利学院普通专业学费</w:t>
      </w:r>
      <w:r>
        <w:rPr>
          <w:rFonts w:hint="default" w:ascii="Times New Roman" w:hAnsi="Times New Roman" w:cs="Times New Roman"/>
          <w:i w:val="0"/>
          <w:iCs w:val="0"/>
          <w:caps w:val="0"/>
          <w:color w:val="000000"/>
          <w:spacing w:val="0"/>
          <w:sz w:val="16"/>
          <w:szCs w:val="16"/>
          <w:bdr w:val="none" w:color="auto" w:sz="0" w:space="0"/>
          <w:shd w:val="clear" w:fill="EFEFF4"/>
          <w:lang w:val="en-US"/>
        </w:rPr>
        <w:t>26800</w:t>
      </w:r>
      <w:r>
        <w:rPr>
          <w:rFonts w:hint="eastAsia" w:ascii="宋体" w:hAnsi="宋体" w:eastAsia="宋体" w:cs="宋体"/>
          <w:i w:val="0"/>
          <w:iCs w:val="0"/>
          <w:caps w:val="0"/>
          <w:color w:val="000000"/>
          <w:spacing w:val="0"/>
          <w:sz w:val="16"/>
          <w:szCs w:val="16"/>
          <w:bdr w:val="none" w:color="auto" w:sz="0" w:space="0"/>
          <w:shd w:val="clear" w:fill="EFEFF4"/>
        </w:rPr>
        <w:t>元</w:t>
      </w:r>
      <w:r>
        <w:rPr>
          <w:rFonts w:hint="default" w:ascii="Times New Roman" w:hAnsi="Times New Roman" w:cs="Times New Roman"/>
          <w:i w:val="0"/>
          <w:iCs w:val="0"/>
          <w:caps w:val="0"/>
          <w:color w:val="000000"/>
          <w:spacing w:val="0"/>
          <w:sz w:val="16"/>
          <w:szCs w:val="16"/>
          <w:bdr w:val="none" w:color="auto" w:sz="0" w:space="0"/>
          <w:shd w:val="clear" w:fill="EFEFF4"/>
          <w:lang w:val="en-US"/>
        </w:rPr>
        <w:t>/</w:t>
      </w:r>
      <w:r>
        <w:rPr>
          <w:rFonts w:hint="eastAsia" w:ascii="宋体" w:hAnsi="宋体" w:eastAsia="宋体" w:cs="宋体"/>
          <w:i w:val="0"/>
          <w:iCs w:val="0"/>
          <w:caps w:val="0"/>
          <w:color w:val="000000"/>
          <w:spacing w:val="0"/>
          <w:sz w:val="16"/>
          <w:szCs w:val="16"/>
          <w:bdr w:val="none" w:color="auto" w:sz="0" w:space="0"/>
          <w:shd w:val="clear" w:fill="EFEFF4"/>
        </w:rPr>
        <w:t>学年，学校给予每人</w:t>
      </w:r>
      <w:r>
        <w:rPr>
          <w:rFonts w:hint="default" w:ascii="Times New Roman" w:hAnsi="Times New Roman" w:cs="Times New Roman"/>
          <w:i w:val="0"/>
          <w:iCs w:val="0"/>
          <w:caps w:val="0"/>
          <w:color w:val="000000"/>
          <w:spacing w:val="0"/>
          <w:sz w:val="16"/>
          <w:szCs w:val="16"/>
          <w:bdr w:val="none" w:color="auto" w:sz="0" w:space="0"/>
          <w:shd w:val="clear" w:fill="EFEFF4"/>
          <w:lang w:val="en-US"/>
        </w:rPr>
        <w:t>“</w:t>
      </w:r>
      <w:r>
        <w:rPr>
          <w:rFonts w:hint="eastAsia" w:ascii="宋体" w:hAnsi="宋体" w:eastAsia="宋体" w:cs="宋体"/>
          <w:i w:val="0"/>
          <w:iCs w:val="0"/>
          <w:caps w:val="0"/>
          <w:color w:val="000000"/>
          <w:spacing w:val="0"/>
          <w:sz w:val="16"/>
          <w:szCs w:val="16"/>
          <w:bdr w:val="none" w:color="auto" w:sz="0" w:space="0"/>
          <w:shd w:val="clear" w:fill="EFEFF4"/>
        </w:rPr>
        <w:t>专升本</w:t>
      </w:r>
      <w:r>
        <w:rPr>
          <w:rFonts w:hint="default" w:ascii="Times New Roman" w:hAnsi="Times New Roman" w:cs="Times New Roman"/>
          <w:i w:val="0"/>
          <w:iCs w:val="0"/>
          <w:caps w:val="0"/>
          <w:color w:val="000000"/>
          <w:spacing w:val="0"/>
          <w:sz w:val="16"/>
          <w:szCs w:val="16"/>
          <w:bdr w:val="none" w:color="auto" w:sz="0" w:space="0"/>
          <w:shd w:val="clear" w:fill="EFEFF4"/>
          <w:lang w:val="en-US"/>
        </w:rPr>
        <w:t>”</w:t>
      </w:r>
      <w:r>
        <w:rPr>
          <w:rFonts w:hint="eastAsia" w:ascii="宋体" w:hAnsi="宋体" w:eastAsia="宋体" w:cs="宋体"/>
          <w:i w:val="0"/>
          <w:iCs w:val="0"/>
          <w:caps w:val="0"/>
          <w:color w:val="000000"/>
          <w:spacing w:val="0"/>
          <w:sz w:val="16"/>
          <w:szCs w:val="16"/>
          <w:bdr w:val="none" w:color="auto" w:sz="0" w:space="0"/>
          <w:shd w:val="clear" w:fill="EFEFF4"/>
        </w:rPr>
        <w:t>专项奖学金</w:t>
      </w:r>
      <w:r>
        <w:rPr>
          <w:rFonts w:hint="default" w:ascii="Times New Roman" w:hAnsi="Times New Roman" w:cs="Times New Roman"/>
          <w:i w:val="0"/>
          <w:iCs w:val="0"/>
          <w:caps w:val="0"/>
          <w:color w:val="000000"/>
          <w:spacing w:val="0"/>
          <w:sz w:val="16"/>
          <w:szCs w:val="16"/>
          <w:bdr w:val="none" w:color="auto" w:sz="0" w:space="0"/>
          <w:shd w:val="clear" w:fill="EFEFF4"/>
          <w:lang w:val="en-US"/>
        </w:rPr>
        <w:t>5000</w:t>
      </w:r>
      <w:r>
        <w:rPr>
          <w:rFonts w:hint="eastAsia" w:ascii="宋体" w:hAnsi="宋体" w:eastAsia="宋体" w:cs="宋体"/>
          <w:i w:val="0"/>
          <w:iCs w:val="0"/>
          <w:caps w:val="0"/>
          <w:color w:val="000000"/>
          <w:spacing w:val="0"/>
          <w:sz w:val="16"/>
          <w:szCs w:val="16"/>
          <w:bdr w:val="none" w:color="auto" w:sz="0" w:space="0"/>
          <w:shd w:val="clear" w:fill="EFEFF4"/>
        </w:rPr>
        <w:t>元</w:t>
      </w:r>
      <w:r>
        <w:rPr>
          <w:rFonts w:hint="default" w:ascii="Times New Roman" w:hAnsi="Times New Roman" w:cs="Times New Roman"/>
          <w:i w:val="0"/>
          <w:iCs w:val="0"/>
          <w:caps w:val="0"/>
          <w:color w:val="000000"/>
          <w:spacing w:val="0"/>
          <w:sz w:val="16"/>
          <w:szCs w:val="16"/>
          <w:bdr w:val="none" w:color="auto" w:sz="0" w:space="0"/>
          <w:shd w:val="clear" w:fill="EFEFF4"/>
          <w:lang w:val="en-US"/>
        </w:rPr>
        <w:t>/</w:t>
      </w:r>
      <w:r>
        <w:rPr>
          <w:rFonts w:hint="eastAsia" w:ascii="宋体" w:hAnsi="宋体" w:eastAsia="宋体" w:cs="宋体"/>
          <w:i w:val="0"/>
          <w:iCs w:val="0"/>
          <w:caps w:val="0"/>
          <w:color w:val="000000"/>
          <w:spacing w:val="0"/>
          <w:sz w:val="16"/>
          <w:szCs w:val="16"/>
          <w:bdr w:val="none" w:color="auto" w:sz="0" w:space="0"/>
          <w:shd w:val="clear" w:fill="EFEFF4"/>
        </w:rPr>
        <w:t>学年，学费最终按</w:t>
      </w:r>
      <w:r>
        <w:rPr>
          <w:rFonts w:hint="default" w:ascii="Times New Roman" w:hAnsi="Times New Roman" w:cs="Times New Roman"/>
          <w:i w:val="0"/>
          <w:iCs w:val="0"/>
          <w:caps w:val="0"/>
          <w:color w:val="000000"/>
          <w:spacing w:val="0"/>
          <w:sz w:val="16"/>
          <w:szCs w:val="16"/>
          <w:bdr w:val="none" w:color="auto" w:sz="0" w:space="0"/>
          <w:shd w:val="clear" w:fill="EFEFF4"/>
          <w:lang w:val="en-US"/>
        </w:rPr>
        <w:t>21800</w:t>
      </w:r>
      <w:r>
        <w:rPr>
          <w:rFonts w:hint="eastAsia" w:ascii="宋体" w:hAnsi="宋体" w:eastAsia="宋体" w:cs="宋体"/>
          <w:i w:val="0"/>
          <w:iCs w:val="0"/>
          <w:caps w:val="0"/>
          <w:color w:val="000000"/>
          <w:spacing w:val="0"/>
          <w:sz w:val="16"/>
          <w:szCs w:val="16"/>
          <w:bdr w:val="none" w:color="auto" w:sz="0" w:space="0"/>
          <w:shd w:val="clear" w:fill="EFEFF4"/>
        </w:rPr>
        <w:t>元</w:t>
      </w:r>
      <w:r>
        <w:rPr>
          <w:rFonts w:hint="default" w:ascii="Times New Roman" w:hAnsi="Times New Roman" w:cs="Times New Roman"/>
          <w:i w:val="0"/>
          <w:iCs w:val="0"/>
          <w:caps w:val="0"/>
          <w:color w:val="000000"/>
          <w:spacing w:val="0"/>
          <w:sz w:val="16"/>
          <w:szCs w:val="16"/>
          <w:bdr w:val="none" w:color="auto" w:sz="0" w:space="0"/>
          <w:shd w:val="clear" w:fill="EFEFF4"/>
          <w:lang w:val="en-US"/>
        </w:rPr>
        <w:t>/</w:t>
      </w:r>
      <w:r>
        <w:rPr>
          <w:rFonts w:hint="eastAsia" w:ascii="宋体" w:hAnsi="宋体" w:eastAsia="宋体" w:cs="宋体"/>
          <w:i w:val="0"/>
          <w:iCs w:val="0"/>
          <w:caps w:val="0"/>
          <w:color w:val="000000"/>
          <w:spacing w:val="0"/>
          <w:sz w:val="16"/>
          <w:szCs w:val="16"/>
          <w:bdr w:val="none" w:color="auto" w:sz="0" w:space="0"/>
          <w:shd w:val="clear" w:fill="EFEFF4"/>
        </w:rPr>
        <w:t>学年缴纳；②宜宾学院本校住宿费根据宿舍条件不同分别有</w:t>
      </w:r>
      <w:r>
        <w:rPr>
          <w:rFonts w:hint="default" w:ascii="Times New Roman" w:hAnsi="Times New Roman" w:cs="Times New Roman"/>
          <w:i w:val="0"/>
          <w:iCs w:val="0"/>
          <w:caps w:val="0"/>
          <w:color w:val="000000"/>
          <w:spacing w:val="0"/>
          <w:sz w:val="16"/>
          <w:szCs w:val="16"/>
          <w:bdr w:val="none" w:color="auto" w:sz="0" w:space="0"/>
          <w:shd w:val="clear" w:fill="EFEFF4"/>
          <w:lang w:val="en-US"/>
        </w:rPr>
        <w:t>600</w:t>
      </w:r>
      <w:r>
        <w:rPr>
          <w:rFonts w:hint="eastAsia" w:ascii="宋体" w:hAnsi="宋体" w:eastAsia="宋体" w:cs="宋体"/>
          <w:i w:val="0"/>
          <w:iCs w:val="0"/>
          <w:caps w:val="0"/>
          <w:color w:val="000000"/>
          <w:spacing w:val="0"/>
          <w:sz w:val="16"/>
          <w:szCs w:val="16"/>
          <w:bdr w:val="none" w:color="auto" w:sz="0" w:space="0"/>
          <w:shd w:val="clear" w:fill="EFEFF4"/>
        </w:rPr>
        <w:t>元</w:t>
      </w:r>
      <w:r>
        <w:rPr>
          <w:rFonts w:hint="default" w:ascii="Times New Roman" w:hAnsi="Times New Roman" w:cs="Times New Roman"/>
          <w:i w:val="0"/>
          <w:iCs w:val="0"/>
          <w:caps w:val="0"/>
          <w:color w:val="000000"/>
          <w:spacing w:val="0"/>
          <w:sz w:val="16"/>
          <w:szCs w:val="16"/>
          <w:bdr w:val="none" w:color="auto" w:sz="0" w:space="0"/>
          <w:shd w:val="clear" w:fill="EFEFF4"/>
          <w:lang w:val="en-US"/>
        </w:rPr>
        <w:t>/</w:t>
      </w:r>
      <w:r>
        <w:rPr>
          <w:rFonts w:hint="eastAsia" w:ascii="宋体" w:hAnsi="宋体" w:eastAsia="宋体" w:cs="宋体"/>
          <w:i w:val="0"/>
          <w:iCs w:val="0"/>
          <w:caps w:val="0"/>
          <w:color w:val="000000"/>
          <w:spacing w:val="0"/>
          <w:sz w:val="16"/>
          <w:szCs w:val="16"/>
          <w:bdr w:val="none" w:color="auto" w:sz="0" w:space="0"/>
          <w:shd w:val="clear" w:fill="EFEFF4"/>
        </w:rPr>
        <w:t>年</w:t>
      </w:r>
      <w:r>
        <w:rPr>
          <w:rFonts w:hint="default" w:ascii="Times New Roman" w:hAnsi="Times New Roman" w:cs="Times New Roman"/>
          <w:i w:val="0"/>
          <w:iCs w:val="0"/>
          <w:caps w:val="0"/>
          <w:color w:val="000000"/>
          <w:spacing w:val="0"/>
          <w:sz w:val="16"/>
          <w:szCs w:val="16"/>
          <w:bdr w:val="none" w:color="auto" w:sz="0" w:space="0"/>
          <w:shd w:val="clear" w:fill="EFEFF4"/>
          <w:lang w:val="en-US"/>
        </w:rPr>
        <w:t>.</w:t>
      </w:r>
      <w:r>
        <w:rPr>
          <w:rFonts w:hint="eastAsia" w:ascii="宋体" w:hAnsi="宋体" w:eastAsia="宋体" w:cs="宋体"/>
          <w:i w:val="0"/>
          <w:iCs w:val="0"/>
          <w:caps w:val="0"/>
          <w:color w:val="000000"/>
          <w:spacing w:val="0"/>
          <w:sz w:val="16"/>
          <w:szCs w:val="16"/>
          <w:bdr w:val="none" w:color="auto" w:sz="0" w:space="0"/>
          <w:shd w:val="clear" w:fill="EFEFF4"/>
        </w:rPr>
        <w:t>人、</w:t>
      </w:r>
      <w:r>
        <w:rPr>
          <w:rFonts w:hint="default" w:ascii="Times New Roman" w:hAnsi="Times New Roman" w:cs="Times New Roman"/>
          <w:i w:val="0"/>
          <w:iCs w:val="0"/>
          <w:caps w:val="0"/>
          <w:color w:val="000000"/>
          <w:spacing w:val="0"/>
          <w:sz w:val="16"/>
          <w:szCs w:val="16"/>
          <w:bdr w:val="none" w:color="auto" w:sz="0" w:space="0"/>
          <w:shd w:val="clear" w:fill="EFEFF4"/>
          <w:lang w:val="en-US"/>
        </w:rPr>
        <w:t>700</w:t>
      </w:r>
      <w:r>
        <w:rPr>
          <w:rFonts w:hint="eastAsia" w:ascii="宋体" w:hAnsi="宋体" w:eastAsia="宋体" w:cs="宋体"/>
          <w:i w:val="0"/>
          <w:iCs w:val="0"/>
          <w:caps w:val="0"/>
          <w:color w:val="000000"/>
          <w:spacing w:val="0"/>
          <w:sz w:val="16"/>
          <w:szCs w:val="16"/>
          <w:bdr w:val="none" w:color="auto" w:sz="0" w:space="0"/>
          <w:shd w:val="clear" w:fill="EFEFF4"/>
        </w:rPr>
        <w:t>元</w:t>
      </w:r>
      <w:r>
        <w:rPr>
          <w:rFonts w:hint="default" w:ascii="Times New Roman" w:hAnsi="Times New Roman" w:cs="Times New Roman"/>
          <w:i w:val="0"/>
          <w:iCs w:val="0"/>
          <w:caps w:val="0"/>
          <w:color w:val="000000"/>
          <w:spacing w:val="0"/>
          <w:sz w:val="16"/>
          <w:szCs w:val="16"/>
          <w:bdr w:val="none" w:color="auto" w:sz="0" w:space="0"/>
          <w:shd w:val="clear" w:fill="EFEFF4"/>
          <w:lang w:val="en-US"/>
        </w:rPr>
        <w:t>/</w:t>
      </w:r>
      <w:r>
        <w:rPr>
          <w:rFonts w:hint="eastAsia" w:ascii="宋体" w:hAnsi="宋体" w:eastAsia="宋体" w:cs="宋体"/>
          <w:i w:val="0"/>
          <w:iCs w:val="0"/>
          <w:caps w:val="0"/>
          <w:color w:val="000000"/>
          <w:spacing w:val="0"/>
          <w:sz w:val="16"/>
          <w:szCs w:val="16"/>
          <w:bdr w:val="none" w:color="auto" w:sz="0" w:space="0"/>
          <w:shd w:val="clear" w:fill="EFEFF4"/>
        </w:rPr>
        <w:t>年</w:t>
      </w:r>
      <w:r>
        <w:rPr>
          <w:rFonts w:hint="default" w:ascii="Times New Roman" w:hAnsi="Times New Roman" w:cs="Times New Roman"/>
          <w:i w:val="0"/>
          <w:iCs w:val="0"/>
          <w:caps w:val="0"/>
          <w:color w:val="000000"/>
          <w:spacing w:val="0"/>
          <w:sz w:val="16"/>
          <w:szCs w:val="16"/>
          <w:bdr w:val="none" w:color="auto" w:sz="0" w:space="0"/>
          <w:shd w:val="clear" w:fill="EFEFF4"/>
          <w:lang w:val="en-US"/>
        </w:rPr>
        <w:t>.</w:t>
      </w:r>
      <w:r>
        <w:rPr>
          <w:rFonts w:hint="eastAsia" w:ascii="宋体" w:hAnsi="宋体" w:eastAsia="宋体" w:cs="宋体"/>
          <w:i w:val="0"/>
          <w:iCs w:val="0"/>
          <w:caps w:val="0"/>
          <w:color w:val="000000"/>
          <w:spacing w:val="0"/>
          <w:sz w:val="16"/>
          <w:szCs w:val="16"/>
          <w:bdr w:val="none" w:color="auto" w:sz="0" w:space="0"/>
          <w:shd w:val="clear" w:fill="EFEFF4"/>
        </w:rPr>
        <w:t>人、</w:t>
      </w:r>
      <w:r>
        <w:rPr>
          <w:rFonts w:hint="default" w:ascii="Times New Roman" w:hAnsi="Times New Roman" w:cs="Times New Roman"/>
          <w:i w:val="0"/>
          <w:iCs w:val="0"/>
          <w:caps w:val="0"/>
          <w:color w:val="000000"/>
          <w:spacing w:val="0"/>
          <w:sz w:val="16"/>
          <w:szCs w:val="16"/>
          <w:bdr w:val="none" w:color="auto" w:sz="0" w:space="0"/>
          <w:shd w:val="clear" w:fill="EFEFF4"/>
          <w:lang w:val="en-US"/>
        </w:rPr>
        <w:t>800</w:t>
      </w:r>
      <w:r>
        <w:rPr>
          <w:rFonts w:hint="eastAsia" w:ascii="宋体" w:hAnsi="宋体" w:eastAsia="宋体" w:cs="宋体"/>
          <w:i w:val="0"/>
          <w:iCs w:val="0"/>
          <w:caps w:val="0"/>
          <w:color w:val="000000"/>
          <w:spacing w:val="0"/>
          <w:sz w:val="16"/>
          <w:szCs w:val="16"/>
          <w:bdr w:val="none" w:color="auto" w:sz="0" w:space="0"/>
          <w:shd w:val="clear" w:fill="EFEFF4"/>
        </w:rPr>
        <w:t>元</w:t>
      </w:r>
      <w:r>
        <w:rPr>
          <w:rFonts w:hint="default" w:ascii="Times New Roman" w:hAnsi="Times New Roman" w:cs="Times New Roman"/>
          <w:i w:val="0"/>
          <w:iCs w:val="0"/>
          <w:caps w:val="0"/>
          <w:color w:val="000000"/>
          <w:spacing w:val="0"/>
          <w:sz w:val="16"/>
          <w:szCs w:val="16"/>
          <w:bdr w:val="none" w:color="auto" w:sz="0" w:space="0"/>
          <w:shd w:val="clear" w:fill="EFEFF4"/>
          <w:lang w:val="en-US"/>
        </w:rPr>
        <w:t>/</w:t>
      </w:r>
      <w:r>
        <w:rPr>
          <w:rFonts w:hint="eastAsia" w:ascii="宋体" w:hAnsi="宋体" w:eastAsia="宋体" w:cs="宋体"/>
          <w:i w:val="0"/>
          <w:iCs w:val="0"/>
          <w:caps w:val="0"/>
          <w:color w:val="000000"/>
          <w:spacing w:val="0"/>
          <w:sz w:val="16"/>
          <w:szCs w:val="16"/>
          <w:bdr w:val="none" w:color="auto" w:sz="0" w:space="0"/>
          <w:shd w:val="clear" w:fill="EFEFF4"/>
        </w:rPr>
        <w:t>年</w:t>
      </w:r>
      <w:r>
        <w:rPr>
          <w:rFonts w:hint="default" w:ascii="Times New Roman" w:hAnsi="Times New Roman" w:cs="Times New Roman"/>
          <w:i w:val="0"/>
          <w:iCs w:val="0"/>
          <w:caps w:val="0"/>
          <w:color w:val="000000"/>
          <w:spacing w:val="0"/>
          <w:sz w:val="16"/>
          <w:szCs w:val="16"/>
          <w:bdr w:val="none" w:color="auto" w:sz="0" w:space="0"/>
          <w:shd w:val="clear" w:fill="EFEFF4"/>
          <w:lang w:val="en-US"/>
        </w:rPr>
        <w:t>.</w:t>
      </w:r>
      <w:r>
        <w:rPr>
          <w:rFonts w:hint="eastAsia" w:ascii="宋体" w:hAnsi="宋体" w:eastAsia="宋体" w:cs="宋体"/>
          <w:i w:val="0"/>
          <w:iCs w:val="0"/>
          <w:caps w:val="0"/>
          <w:color w:val="000000"/>
          <w:spacing w:val="0"/>
          <w:sz w:val="16"/>
          <w:szCs w:val="16"/>
          <w:bdr w:val="none" w:color="auto" w:sz="0" w:space="0"/>
          <w:shd w:val="clear" w:fill="EFEFF4"/>
        </w:rPr>
        <w:t>人、</w:t>
      </w:r>
      <w:r>
        <w:rPr>
          <w:rFonts w:hint="default" w:ascii="Times New Roman" w:hAnsi="Times New Roman" w:cs="Times New Roman"/>
          <w:i w:val="0"/>
          <w:iCs w:val="0"/>
          <w:caps w:val="0"/>
          <w:color w:val="000000"/>
          <w:spacing w:val="0"/>
          <w:sz w:val="16"/>
          <w:szCs w:val="16"/>
          <w:bdr w:val="none" w:color="auto" w:sz="0" w:space="0"/>
          <w:shd w:val="clear" w:fill="EFEFF4"/>
          <w:lang w:val="en-US"/>
        </w:rPr>
        <w:t>1000</w:t>
      </w:r>
      <w:r>
        <w:rPr>
          <w:rFonts w:hint="eastAsia" w:ascii="宋体" w:hAnsi="宋体" w:eastAsia="宋体" w:cs="宋体"/>
          <w:i w:val="0"/>
          <w:iCs w:val="0"/>
          <w:caps w:val="0"/>
          <w:color w:val="000000"/>
          <w:spacing w:val="0"/>
          <w:sz w:val="16"/>
          <w:szCs w:val="16"/>
          <w:bdr w:val="none" w:color="auto" w:sz="0" w:space="0"/>
          <w:shd w:val="clear" w:fill="EFEFF4"/>
        </w:rPr>
        <w:t>元</w:t>
      </w:r>
      <w:r>
        <w:rPr>
          <w:rFonts w:hint="default" w:ascii="Times New Roman" w:hAnsi="Times New Roman" w:cs="Times New Roman"/>
          <w:i w:val="0"/>
          <w:iCs w:val="0"/>
          <w:caps w:val="0"/>
          <w:color w:val="000000"/>
          <w:spacing w:val="0"/>
          <w:sz w:val="16"/>
          <w:szCs w:val="16"/>
          <w:bdr w:val="none" w:color="auto" w:sz="0" w:space="0"/>
          <w:shd w:val="clear" w:fill="EFEFF4"/>
          <w:lang w:val="en-US"/>
        </w:rPr>
        <w:t>/</w:t>
      </w:r>
      <w:r>
        <w:rPr>
          <w:rFonts w:hint="eastAsia" w:ascii="宋体" w:hAnsi="宋体" w:eastAsia="宋体" w:cs="宋体"/>
          <w:i w:val="0"/>
          <w:iCs w:val="0"/>
          <w:caps w:val="0"/>
          <w:color w:val="000000"/>
          <w:spacing w:val="0"/>
          <w:sz w:val="16"/>
          <w:szCs w:val="16"/>
          <w:bdr w:val="none" w:color="auto" w:sz="0" w:space="0"/>
          <w:shd w:val="clear" w:fill="EFEFF4"/>
        </w:rPr>
        <w:t>年</w:t>
      </w:r>
      <w:r>
        <w:rPr>
          <w:rFonts w:hint="default" w:ascii="Times New Roman" w:hAnsi="Times New Roman" w:cs="Times New Roman"/>
          <w:i w:val="0"/>
          <w:iCs w:val="0"/>
          <w:caps w:val="0"/>
          <w:color w:val="000000"/>
          <w:spacing w:val="0"/>
          <w:sz w:val="16"/>
          <w:szCs w:val="16"/>
          <w:bdr w:val="none" w:color="auto" w:sz="0" w:space="0"/>
          <w:shd w:val="clear" w:fill="EFEFF4"/>
          <w:lang w:val="en-US"/>
        </w:rPr>
        <w:t>.</w:t>
      </w:r>
      <w:r>
        <w:rPr>
          <w:rFonts w:hint="eastAsia" w:ascii="宋体" w:hAnsi="宋体" w:eastAsia="宋体" w:cs="宋体"/>
          <w:i w:val="0"/>
          <w:iCs w:val="0"/>
          <w:caps w:val="0"/>
          <w:color w:val="000000"/>
          <w:spacing w:val="0"/>
          <w:sz w:val="16"/>
          <w:szCs w:val="16"/>
          <w:bdr w:val="none" w:color="auto" w:sz="0" w:space="0"/>
          <w:shd w:val="clear" w:fill="EFEFF4"/>
        </w:rPr>
        <w:t>人、</w:t>
      </w:r>
      <w:r>
        <w:rPr>
          <w:rFonts w:hint="default" w:ascii="Times New Roman" w:hAnsi="Times New Roman" w:cs="Times New Roman"/>
          <w:i w:val="0"/>
          <w:iCs w:val="0"/>
          <w:caps w:val="0"/>
          <w:color w:val="000000"/>
          <w:spacing w:val="0"/>
          <w:sz w:val="16"/>
          <w:szCs w:val="16"/>
          <w:bdr w:val="none" w:color="auto" w:sz="0" w:space="0"/>
          <w:shd w:val="clear" w:fill="EFEFF4"/>
          <w:lang w:val="en-US"/>
        </w:rPr>
        <w:t>1200</w:t>
      </w:r>
      <w:r>
        <w:rPr>
          <w:rFonts w:hint="eastAsia" w:ascii="宋体" w:hAnsi="宋体" w:eastAsia="宋体" w:cs="宋体"/>
          <w:i w:val="0"/>
          <w:iCs w:val="0"/>
          <w:caps w:val="0"/>
          <w:color w:val="000000"/>
          <w:spacing w:val="0"/>
          <w:sz w:val="16"/>
          <w:szCs w:val="16"/>
          <w:bdr w:val="none" w:color="auto" w:sz="0" w:space="0"/>
          <w:shd w:val="clear" w:fill="EFEFF4"/>
        </w:rPr>
        <w:t>元</w:t>
      </w:r>
      <w:r>
        <w:rPr>
          <w:rFonts w:hint="default" w:ascii="Times New Roman" w:hAnsi="Times New Roman" w:cs="Times New Roman"/>
          <w:i w:val="0"/>
          <w:iCs w:val="0"/>
          <w:caps w:val="0"/>
          <w:color w:val="000000"/>
          <w:spacing w:val="0"/>
          <w:sz w:val="16"/>
          <w:szCs w:val="16"/>
          <w:bdr w:val="none" w:color="auto" w:sz="0" w:space="0"/>
          <w:shd w:val="clear" w:fill="EFEFF4"/>
          <w:lang w:val="en-US"/>
        </w:rPr>
        <w:t>/</w:t>
      </w:r>
      <w:r>
        <w:rPr>
          <w:rFonts w:hint="eastAsia" w:ascii="宋体" w:hAnsi="宋体" w:eastAsia="宋体" w:cs="宋体"/>
          <w:i w:val="0"/>
          <w:iCs w:val="0"/>
          <w:caps w:val="0"/>
          <w:color w:val="000000"/>
          <w:spacing w:val="0"/>
          <w:sz w:val="16"/>
          <w:szCs w:val="16"/>
          <w:bdr w:val="none" w:color="auto" w:sz="0" w:space="0"/>
          <w:shd w:val="clear" w:fill="EFEFF4"/>
        </w:rPr>
        <w:t>年</w:t>
      </w:r>
      <w:r>
        <w:rPr>
          <w:rFonts w:hint="default" w:ascii="Times New Roman" w:hAnsi="Times New Roman" w:cs="Times New Roman"/>
          <w:i w:val="0"/>
          <w:iCs w:val="0"/>
          <w:caps w:val="0"/>
          <w:color w:val="000000"/>
          <w:spacing w:val="0"/>
          <w:sz w:val="16"/>
          <w:szCs w:val="16"/>
          <w:bdr w:val="none" w:color="auto" w:sz="0" w:space="0"/>
          <w:shd w:val="clear" w:fill="EFEFF4"/>
          <w:lang w:val="en-US"/>
        </w:rPr>
        <w:t>.</w:t>
      </w:r>
      <w:r>
        <w:rPr>
          <w:rFonts w:hint="eastAsia" w:ascii="宋体" w:hAnsi="宋体" w:eastAsia="宋体" w:cs="宋体"/>
          <w:i w:val="0"/>
          <w:iCs w:val="0"/>
          <w:caps w:val="0"/>
          <w:color w:val="000000"/>
          <w:spacing w:val="0"/>
          <w:sz w:val="16"/>
          <w:szCs w:val="16"/>
          <w:bdr w:val="none" w:color="auto" w:sz="0" w:space="0"/>
          <w:shd w:val="clear" w:fill="EFEFF4"/>
        </w:rPr>
        <w:t>人等五个标准；③绵阳城市学院住宿费有</w:t>
      </w:r>
      <w:r>
        <w:rPr>
          <w:rFonts w:hint="default" w:ascii="Times New Roman" w:hAnsi="Times New Roman" w:cs="Times New Roman"/>
          <w:i w:val="0"/>
          <w:iCs w:val="0"/>
          <w:caps w:val="0"/>
          <w:color w:val="000000"/>
          <w:spacing w:val="0"/>
          <w:sz w:val="16"/>
          <w:szCs w:val="16"/>
          <w:bdr w:val="none" w:color="auto" w:sz="0" w:space="0"/>
          <w:shd w:val="clear" w:fill="EFEFF4"/>
          <w:lang w:val="en-US"/>
        </w:rPr>
        <w:t>800</w:t>
      </w:r>
      <w:r>
        <w:rPr>
          <w:rFonts w:hint="eastAsia" w:ascii="宋体" w:hAnsi="宋体" w:eastAsia="宋体" w:cs="宋体"/>
          <w:i w:val="0"/>
          <w:iCs w:val="0"/>
          <w:caps w:val="0"/>
          <w:color w:val="000000"/>
          <w:spacing w:val="0"/>
          <w:sz w:val="16"/>
          <w:szCs w:val="16"/>
          <w:bdr w:val="none" w:color="auto" w:sz="0" w:space="0"/>
          <w:shd w:val="clear" w:fill="EFEFF4"/>
        </w:rPr>
        <w:t>元</w:t>
      </w:r>
      <w:r>
        <w:rPr>
          <w:rFonts w:hint="default" w:ascii="Times New Roman" w:hAnsi="Times New Roman" w:cs="Times New Roman"/>
          <w:i w:val="0"/>
          <w:iCs w:val="0"/>
          <w:caps w:val="0"/>
          <w:color w:val="000000"/>
          <w:spacing w:val="0"/>
          <w:sz w:val="16"/>
          <w:szCs w:val="16"/>
          <w:bdr w:val="none" w:color="auto" w:sz="0" w:space="0"/>
          <w:shd w:val="clear" w:fill="EFEFF4"/>
          <w:lang w:val="en-US"/>
        </w:rPr>
        <w:t>/</w:t>
      </w:r>
      <w:r>
        <w:rPr>
          <w:rFonts w:hint="eastAsia" w:ascii="宋体" w:hAnsi="宋体" w:eastAsia="宋体" w:cs="宋体"/>
          <w:i w:val="0"/>
          <w:iCs w:val="0"/>
          <w:caps w:val="0"/>
          <w:color w:val="000000"/>
          <w:spacing w:val="0"/>
          <w:sz w:val="16"/>
          <w:szCs w:val="16"/>
          <w:bdr w:val="none" w:color="auto" w:sz="0" w:space="0"/>
          <w:shd w:val="clear" w:fill="EFEFF4"/>
        </w:rPr>
        <w:t>年</w:t>
      </w:r>
      <w:r>
        <w:rPr>
          <w:rFonts w:hint="default" w:ascii="Times New Roman" w:hAnsi="Times New Roman" w:cs="Times New Roman"/>
          <w:i w:val="0"/>
          <w:iCs w:val="0"/>
          <w:caps w:val="0"/>
          <w:color w:val="000000"/>
          <w:spacing w:val="0"/>
          <w:sz w:val="16"/>
          <w:szCs w:val="16"/>
          <w:bdr w:val="none" w:color="auto" w:sz="0" w:space="0"/>
          <w:shd w:val="clear" w:fill="EFEFF4"/>
          <w:lang w:val="en-US"/>
        </w:rPr>
        <w:t>.</w:t>
      </w:r>
      <w:r>
        <w:rPr>
          <w:rFonts w:hint="eastAsia" w:ascii="宋体" w:hAnsi="宋体" w:eastAsia="宋体" w:cs="宋体"/>
          <w:i w:val="0"/>
          <w:iCs w:val="0"/>
          <w:caps w:val="0"/>
          <w:color w:val="000000"/>
          <w:spacing w:val="0"/>
          <w:sz w:val="16"/>
          <w:szCs w:val="16"/>
          <w:bdr w:val="none" w:color="auto" w:sz="0" w:space="0"/>
          <w:shd w:val="clear" w:fill="EFEFF4"/>
        </w:rPr>
        <w:t>人和</w:t>
      </w:r>
      <w:r>
        <w:rPr>
          <w:rFonts w:hint="default" w:ascii="Times New Roman" w:hAnsi="Times New Roman" w:cs="Times New Roman"/>
          <w:i w:val="0"/>
          <w:iCs w:val="0"/>
          <w:caps w:val="0"/>
          <w:color w:val="000000"/>
          <w:spacing w:val="0"/>
          <w:sz w:val="16"/>
          <w:szCs w:val="16"/>
          <w:bdr w:val="none" w:color="auto" w:sz="0" w:space="0"/>
          <w:shd w:val="clear" w:fill="EFEFF4"/>
          <w:lang w:val="en-US"/>
        </w:rPr>
        <w:t>1200</w:t>
      </w:r>
      <w:r>
        <w:rPr>
          <w:rFonts w:hint="eastAsia" w:ascii="宋体" w:hAnsi="宋体" w:eastAsia="宋体" w:cs="宋体"/>
          <w:i w:val="0"/>
          <w:iCs w:val="0"/>
          <w:caps w:val="0"/>
          <w:color w:val="000000"/>
          <w:spacing w:val="0"/>
          <w:sz w:val="16"/>
          <w:szCs w:val="16"/>
          <w:bdr w:val="none" w:color="auto" w:sz="0" w:space="0"/>
          <w:shd w:val="clear" w:fill="EFEFF4"/>
        </w:rPr>
        <w:t>元</w:t>
      </w:r>
      <w:r>
        <w:rPr>
          <w:rFonts w:hint="default" w:ascii="Times New Roman" w:hAnsi="Times New Roman" w:cs="Times New Roman"/>
          <w:i w:val="0"/>
          <w:iCs w:val="0"/>
          <w:caps w:val="0"/>
          <w:color w:val="000000"/>
          <w:spacing w:val="0"/>
          <w:sz w:val="16"/>
          <w:szCs w:val="16"/>
          <w:bdr w:val="none" w:color="auto" w:sz="0" w:space="0"/>
          <w:shd w:val="clear" w:fill="EFEFF4"/>
          <w:lang w:val="en-US"/>
        </w:rPr>
        <w:t>/</w:t>
      </w:r>
      <w:r>
        <w:rPr>
          <w:rFonts w:hint="eastAsia" w:ascii="宋体" w:hAnsi="宋体" w:eastAsia="宋体" w:cs="宋体"/>
          <w:i w:val="0"/>
          <w:iCs w:val="0"/>
          <w:caps w:val="0"/>
          <w:color w:val="000000"/>
          <w:spacing w:val="0"/>
          <w:sz w:val="16"/>
          <w:szCs w:val="16"/>
          <w:bdr w:val="none" w:color="auto" w:sz="0" w:space="0"/>
          <w:shd w:val="clear" w:fill="EFEFF4"/>
        </w:rPr>
        <w:t>年</w:t>
      </w:r>
      <w:r>
        <w:rPr>
          <w:rFonts w:hint="default" w:ascii="Times New Roman" w:hAnsi="Times New Roman" w:cs="Times New Roman"/>
          <w:i w:val="0"/>
          <w:iCs w:val="0"/>
          <w:caps w:val="0"/>
          <w:color w:val="000000"/>
          <w:spacing w:val="0"/>
          <w:sz w:val="16"/>
          <w:szCs w:val="16"/>
          <w:bdr w:val="none" w:color="auto" w:sz="0" w:space="0"/>
          <w:shd w:val="clear" w:fill="EFEFF4"/>
          <w:lang w:val="en-US"/>
        </w:rPr>
        <w:t>.</w:t>
      </w:r>
      <w:r>
        <w:rPr>
          <w:rFonts w:hint="eastAsia" w:ascii="宋体" w:hAnsi="宋体" w:eastAsia="宋体" w:cs="宋体"/>
          <w:i w:val="0"/>
          <w:iCs w:val="0"/>
          <w:caps w:val="0"/>
          <w:color w:val="000000"/>
          <w:spacing w:val="0"/>
          <w:sz w:val="16"/>
          <w:szCs w:val="16"/>
          <w:bdr w:val="none" w:color="auto" w:sz="0" w:space="0"/>
          <w:shd w:val="clear" w:fill="EFEFF4"/>
        </w:rPr>
        <w:t>人两个标准；④成都文理学院、四川工业科技学院、成都银杏酒店管理学院、四川外国语大学成都学院住宿费有</w:t>
      </w:r>
      <w:r>
        <w:rPr>
          <w:rFonts w:hint="default" w:ascii="Times New Roman" w:hAnsi="Times New Roman" w:cs="Times New Roman"/>
          <w:i w:val="0"/>
          <w:iCs w:val="0"/>
          <w:caps w:val="0"/>
          <w:color w:val="000000"/>
          <w:spacing w:val="0"/>
          <w:sz w:val="16"/>
          <w:szCs w:val="16"/>
          <w:bdr w:val="none" w:color="auto" w:sz="0" w:space="0"/>
          <w:shd w:val="clear" w:fill="EFEFF4"/>
          <w:lang w:val="en-US"/>
        </w:rPr>
        <w:t>1200</w:t>
      </w:r>
      <w:r>
        <w:rPr>
          <w:rFonts w:hint="eastAsia" w:ascii="宋体" w:hAnsi="宋体" w:eastAsia="宋体" w:cs="宋体"/>
          <w:i w:val="0"/>
          <w:iCs w:val="0"/>
          <w:caps w:val="0"/>
          <w:color w:val="000000"/>
          <w:spacing w:val="0"/>
          <w:sz w:val="16"/>
          <w:szCs w:val="16"/>
          <w:bdr w:val="none" w:color="auto" w:sz="0" w:space="0"/>
          <w:shd w:val="clear" w:fill="EFEFF4"/>
        </w:rPr>
        <w:t>元</w:t>
      </w:r>
      <w:r>
        <w:rPr>
          <w:rFonts w:hint="default" w:ascii="Times New Roman" w:hAnsi="Times New Roman" w:cs="Times New Roman"/>
          <w:i w:val="0"/>
          <w:iCs w:val="0"/>
          <w:caps w:val="0"/>
          <w:color w:val="000000"/>
          <w:spacing w:val="0"/>
          <w:sz w:val="16"/>
          <w:szCs w:val="16"/>
          <w:bdr w:val="none" w:color="auto" w:sz="0" w:space="0"/>
          <w:shd w:val="clear" w:fill="EFEFF4"/>
          <w:lang w:val="en-US"/>
        </w:rPr>
        <w:t>/</w:t>
      </w:r>
      <w:r>
        <w:rPr>
          <w:rFonts w:hint="eastAsia" w:ascii="宋体" w:hAnsi="宋体" w:eastAsia="宋体" w:cs="宋体"/>
          <w:i w:val="0"/>
          <w:iCs w:val="0"/>
          <w:caps w:val="0"/>
          <w:color w:val="000000"/>
          <w:spacing w:val="0"/>
          <w:sz w:val="16"/>
          <w:szCs w:val="16"/>
          <w:bdr w:val="none" w:color="auto" w:sz="0" w:space="0"/>
          <w:shd w:val="clear" w:fill="EFEFF4"/>
        </w:rPr>
        <w:t>年</w:t>
      </w:r>
      <w:r>
        <w:rPr>
          <w:rFonts w:hint="default" w:ascii="Times New Roman" w:hAnsi="Times New Roman" w:cs="Times New Roman"/>
          <w:i w:val="0"/>
          <w:iCs w:val="0"/>
          <w:caps w:val="0"/>
          <w:color w:val="000000"/>
          <w:spacing w:val="0"/>
          <w:sz w:val="16"/>
          <w:szCs w:val="16"/>
          <w:bdr w:val="none" w:color="auto" w:sz="0" w:space="0"/>
          <w:shd w:val="clear" w:fill="EFEFF4"/>
          <w:lang w:val="en-US"/>
        </w:rPr>
        <w:t>.</w:t>
      </w:r>
      <w:r>
        <w:rPr>
          <w:rFonts w:hint="eastAsia" w:ascii="宋体" w:hAnsi="宋体" w:eastAsia="宋体" w:cs="宋体"/>
          <w:i w:val="0"/>
          <w:iCs w:val="0"/>
          <w:caps w:val="0"/>
          <w:color w:val="000000"/>
          <w:spacing w:val="0"/>
          <w:sz w:val="16"/>
          <w:szCs w:val="16"/>
          <w:bdr w:val="none" w:color="auto" w:sz="0" w:space="0"/>
          <w:shd w:val="clear" w:fill="EFEFF4"/>
        </w:rPr>
        <w:t>人和</w:t>
      </w:r>
      <w:r>
        <w:rPr>
          <w:rFonts w:hint="default" w:ascii="Times New Roman" w:hAnsi="Times New Roman" w:cs="Times New Roman"/>
          <w:i w:val="0"/>
          <w:iCs w:val="0"/>
          <w:caps w:val="0"/>
          <w:color w:val="000000"/>
          <w:spacing w:val="0"/>
          <w:sz w:val="16"/>
          <w:szCs w:val="16"/>
          <w:bdr w:val="none" w:color="auto" w:sz="0" w:space="0"/>
          <w:shd w:val="clear" w:fill="EFEFF4"/>
          <w:lang w:val="en-US"/>
        </w:rPr>
        <w:t>1400</w:t>
      </w:r>
      <w:r>
        <w:rPr>
          <w:rFonts w:hint="eastAsia" w:ascii="宋体" w:hAnsi="宋体" w:eastAsia="宋体" w:cs="宋体"/>
          <w:i w:val="0"/>
          <w:iCs w:val="0"/>
          <w:caps w:val="0"/>
          <w:color w:val="000000"/>
          <w:spacing w:val="0"/>
          <w:sz w:val="16"/>
          <w:szCs w:val="16"/>
          <w:bdr w:val="none" w:color="auto" w:sz="0" w:space="0"/>
          <w:shd w:val="clear" w:fill="EFEFF4"/>
        </w:rPr>
        <w:t>元</w:t>
      </w:r>
      <w:r>
        <w:rPr>
          <w:rFonts w:hint="default" w:ascii="Times New Roman" w:hAnsi="Times New Roman" w:cs="Times New Roman"/>
          <w:i w:val="0"/>
          <w:iCs w:val="0"/>
          <w:caps w:val="0"/>
          <w:color w:val="000000"/>
          <w:spacing w:val="0"/>
          <w:sz w:val="16"/>
          <w:szCs w:val="16"/>
          <w:bdr w:val="none" w:color="auto" w:sz="0" w:space="0"/>
          <w:shd w:val="clear" w:fill="EFEFF4"/>
          <w:lang w:val="en-US"/>
        </w:rPr>
        <w:t>/</w:t>
      </w:r>
      <w:r>
        <w:rPr>
          <w:rFonts w:hint="eastAsia" w:ascii="宋体" w:hAnsi="宋体" w:eastAsia="宋体" w:cs="宋体"/>
          <w:i w:val="0"/>
          <w:iCs w:val="0"/>
          <w:caps w:val="0"/>
          <w:color w:val="000000"/>
          <w:spacing w:val="0"/>
          <w:sz w:val="16"/>
          <w:szCs w:val="16"/>
          <w:bdr w:val="none" w:color="auto" w:sz="0" w:space="0"/>
          <w:shd w:val="clear" w:fill="EFEFF4"/>
        </w:rPr>
        <w:t>年</w:t>
      </w:r>
      <w:r>
        <w:rPr>
          <w:rFonts w:hint="default" w:ascii="Times New Roman" w:hAnsi="Times New Roman" w:cs="Times New Roman"/>
          <w:i w:val="0"/>
          <w:iCs w:val="0"/>
          <w:caps w:val="0"/>
          <w:color w:val="000000"/>
          <w:spacing w:val="0"/>
          <w:sz w:val="16"/>
          <w:szCs w:val="16"/>
          <w:bdr w:val="none" w:color="auto" w:sz="0" w:space="0"/>
          <w:shd w:val="clear" w:fill="EFEFF4"/>
          <w:lang w:val="en-US"/>
        </w:rPr>
        <w:t>.</w:t>
      </w:r>
      <w:r>
        <w:rPr>
          <w:rFonts w:hint="eastAsia" w:ascii="宋体" w:hAnsi="宋体" w:eastAsia="宋体" w:cs="宋体"/>
          <w:i w:val="0"/>
          <w:iCs w:val="0"/>
          <w:caps w:val="0"/>
          <w:color w:val="000000"/>
          <w:spacing w:val="0"/>
          <w:sz w:val="16"/>
          <w:szCs w:val="16"/>
          <w:bdr w:val="none" w:color="auto" w:sz="0" w:space="0"/>
          <w:shd w:val="clear" w:fill="EFEFF4"/>
        </w:rPr>
        <w:t>人两个标准。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FEFF4"/>
        <w:spacing w:before="0" w:beforeAutospacing="0" w:after="0" w:afterAutospacing="0" w:line="540" w:lineRule="atLeast"/>
        <w:ind w:left="0" w:right="0" w:firstLine="420"/>
        <w:rPr>
          <w:rFonts w:hint="default" w:ascii="Arial" w:hAnsi="Arial" w:cs="Arial"/>
          <w:i w:val="0"/>
          <w:iCs w:val="0"/>
          <w:caps w:val="0"/>
          <w:color w:val="000000"/>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FEFF4"/>
        <w:spacing w:before="0" w:beforeAutospacing="0" w:after="0" w:afterAutospacing="0" w:line="540" w:lineRule="atLeast"/>
        <w:ind w:left="0" w:right="0" w:firstLine="420"/>
        <w:rPr>
          <w:rFonts w:hint="default" w:ascii="Arial" w:hAnsi="Arial" w:cs="Arial"/>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EFEFF4"/>
        </w:rPr>
        <w:t>附件</w:t>
      </w:r>
      <w:r>
        <w:rPr>
          <w:rFonts w:hint="default" w:ascii="Times New Roman" w:hAnsi="Times New Roman" w:cs="Times New Roman"/>
          <w:i w:val="0"/>
          <w:iCs w:val="0"/>
          <w:caps w:val="0"/>
          <w:color w:val="000000"/>
          <w:spacing w:val="0"/>
          <w:sz w:val="28"/>
          <w:szCs w:val="28"/>
          <w:bdr w:val="none" w:color="auto" w:sz="0" w:space="0"/>
          <w:shd w:val="clear" w:fill="EFEFF4"/>
          <w:lang w:val="en-US"/>
        </w:rPr>
        <w:t>4</w:t>
      </w:r>
      <w:r>
        <w:rPr>
          <w:rFonts w:hint="eastAsia" w:ascii="仿宋" w:hAnsi="仿宋" w:eastAsia="仿宋" w:cs="仿宋"/>
          <w:i w:val="0"/>
          <w:iCs w:val="0"/>
          <w:caps w:val="0"/>
          <w:color w:val="000000"/>
          <w:spacing w:val="0"/>
          <w:sz w:val="28"/>
          <w:szCs w:val="28"/>
          <w:bdr w:val="none" w:color="auto" w:sz="0" w:space="0"/>
          <w:shd w:val="clear" w:fill="EFEFF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FEFF4"/>
        <w:spacing w:before="0" w:beforeAutospacing="0" w:after="0" w:afterAutospacing="0" w:line="540" w:lineRule="atLeast"/>
        <w:ind w:left="0" w:right="0" w:firstLine="135"/>
        <w:jc w:val="center"/>
        <w:rPr>
          <w:rFonts w:hint="default" w:ascii="Arial" w:hAnsi="Arial" w:cs="Arial"/>
          <w:i w:val="0"/>
          <w:iCs w:val="0"/>
          <w:caps w:val="0"/>
          <w:color w:val="000000"/>
          <w:spacing w:val="0"/>
          <w:sz w:val="24"/>
          <w:szCs w:val="24"/>
        </w:rPr>
      </w:pPr>
      <w:r>
        <w:rPr>
          <w:rStyle w:val="7"/>
          <w:rFonts w:hint="default" w:ascii="Times New Roman" w:hAnsi="Times New Roman" w:cs="Times New Roman"/>
          <w:i w:val="0"/>
          <w:iCs w:val="0"/>
          <w:caps w:val="0"/>
          <w:color w:val="000000"/>
          <w:spacing w:val="0"/>
          <w:sz w:val="28"/>
          <w:szCs w:val="28"/>
          <w:bdr w:val="none" w:color="auto" w:sz="0" w:space="0"/>
          <w:shd w:val="clear" w:fill="EFEFF4"/>
          <w:lang w:val="en-US"/>
        </w:rPr>
        <w:t>“</w:t>
      </w:r>
      <w:r>
        <w:rPr>
          <w:rStyle w:val="7"/>
          <w:rFonts w:hint="eastAsia" w:ascii="仿宋" w:hAnsi="仿宋" w:eastAsia="仿宋" w:cs="仿宋"/>
          <w:i w:val="0"/>
          <w:iCs w:val="0"/>
          <w:caps w:val="0"/>
          <w:color w:val="000000"/>
          <w:spacing w:val="0"/>
          <w:sz w:val="28"/>
          <w:szCs w:val="28"/>
          <w:bdr w:val="none" w:color="auto" w:sz="0" w:space="0"/>
          <w:shd w:val="clear" w:fill="EFEFF4"/>
        </w:rPr>
        <w:t>专升本</w:t>
      </w:r>
      <w:r>
        <w:rPr>
          <w:rStyle w:val="7"/>
          <w:rFonts w:hint="default" w:ascii="Times New Roman" w:hAnsi="Times New Roman" w:cs="Times New Roman"/>
          <w:i w:val="0"/>
          <w:iCs w:val="0"/>
          <w:caps w:val="0"/>
          <w:color w:val="000000"/>
          <w:spacing w:val="0"/>
          <w:sz w:val="28"/>
          <w:szCs w:val="28"/>
          <w:bdr w:val="none" w:color="auto" w:sz="0" w:space="0"/>
          <w:shd w:val="clear" w:fill="EFEFF4"/>
          <w:lang w:val="en-US"/>
        </w:rPr>
        <w:t>”</w:t>
      </w:r>
      <w:r>
        <w:rPr>
          <w:rStyle w:val="7"/>
          <w:rFonts w:hint="eastAsia" w:ascii="仿宋" w:hAnsi="仿宋" w:eastAsia="仿宋" w:cs="仿宋"/>
          <w:i w:val="0"/>
          <w:iCs w:val="0"/>
          <w:caps w:val="0"/>
          <w:color w:val="000000"/>
          <w:spacing w:val="0"/>
          <w:sz w:val="28"/>
          <w:szCs w:val="28"/>
          <w:bdr w:val="none" w:color="auto" w:sz="0" w:space="0"/>
          <w:shd w:val="clear" w:fill="EFEFF4"/>
        </w:rPr>
        <w:t>录取本科院校简介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FEFF4"/>
        <w:spacing w:before="0" w:beforeAutospacing="0" w:after="0" w:afterAutospacing="0" w:line="540" w:lineRule="atLeast"/>
        <w:ind w:left="0" w:right="0" w:firstLine="555"/>
        <w:jc w:val="center"/>
        <w:rPr>
          <w:rFonts w:hint="default" w:ascii="Arial" w:hAnsi="Arial" w:cs="Arial"/>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EFEFF4"/>
        </w:rPr>
        <w:t>宜宾学院：</w:t>
      </w:r>
      <w:r>
        <w:rPr>
          <w:rFonts w:hint="default" w:ascii="Times New Roman" w:hAnsi="Times New Roman" w:cs="Times New Roman"/>
          <w:i w:val="0"/>
          <w:iCs w:val="0"/>
          <w:caps w:val="0"/>
          <w:color w:val="000000"/>
          <w:spacing w:val="0"/>
          <w:sz w:val="28"/>
          <w:szCs w:val="28"/>
          <w:bdr w:val="none" w:color="auto" w:sz="0" w:space="0"/>
          <w:shd w:val="clear" w:fill="EFEFF4"/>
          <w:lang w:val="en-US"/>
        </w:rPr>
        <w:t>http://www.yibinu.edu.cn/xxgk/xxjj.htm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FEFF4"/>
        <w:spacing w:before="0" w:beforeAutospacing="0" w:after="0" w:afterAutospacing="0" w:line="540" w:lineRule="atLeast"/>
        <w:ind w:left="0" w:right="0" w:firstLine="555"/>
        <w:jc w:val="center"/>
        <w:rPr>
          <w:rFonts w:hint="default" w:ascii="Arial" w:hAnsi="Arial" w:cs="Arial"/>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EFEFF4"/>
        </w:rPr>
        <w:t>成都东软学院：</w:t>
      </w:r>
      <w:r>
        <w:rPr>
          <w:rFonts w:hint="default" w:ascii="Times New Roman" w:hAnsi="Times New Roman" w:cs="Times New Roman"/>
          <w:i w:val="0"/>
          <w:iCs w:val="0"/>
          <w:caps w:val="0"/>
          <w:color w:val="000000"/>
          <w:spacing w:val="0"/>
          <w:sz w:val="28"/>
          <w:szCs w:val="28"/>
          <w:bdr w:val="none" w:color="auto" w:sz="0" w:space="0"/>
          <w:shd w:val="clear" w:fill="EFEFF4"/>
          <w:lang w:val="en-US"/>
        </w:rPr>
        <w:t>https://www.nsu.edu.cn/HTML/intro/article_11.html</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FEFF4"/>
        <w:spacing w:before="0" w:beforeAutospacing="0" w:after="0" w:afterAutospacing="0" w:line="540" w:lineRule="atLeast"/>
        <w:ind w:left="0" w:right="0" w:firstLine="555"/>
        <w:jc w:val="center"/>
        <w:rPr>
          <w:rFonts w:hint="default" w:ascii="Arial" w:hAnsi="Arial" w:cs="Arial"/>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EFEFF4"/>
        </w:rPr>
        <w:t>成都文理学院：</w:t>
      </w:r>
      <w:r>
        <w:rPr>
          <w:rFonts w:hint="default" w:ascii="Times New Roman" w:hAnsi="Times New Roman" w:cs="Times New Roman"/>
          <w:i w:val="0"/>
          <w:iCs w:val="0"/>
          <w:caps w:val="0"/>
          <w:color w:val="000000"/>
          <w:spacing w:val="0"/>
          <w:sz w:val="28"/>
          <w:szCs w:val="28"/>
          <w:bdr w:val="none" w:color="auto" w:sz="0" w:space="0"/>
          <w:shd w:val="clear" w:fill="EFEFF4"/>
          <w:lang w:val="en-US"/>
        </w:rPr>
        <w:t>http://www.cdcas.edu.cn/xyzl/xygk.htm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FEFF4"/>
        <w:spacing w:before="0" w:beforeAutospacing="0" w:after="0" w:afterAutospacing="0" w:line="540" w:lineRule="atLeast"/>
        <w:ind w:left="0" w:right="0" w:firstLine="555"/>
        <w:jc w:val="center"/>
        <w:rPr>
          <w:rFonts w:hint="default" w:ascii="Arial" w:hAnsi="Arial" w:cs="Arial"/>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EFEFF4"/>
        </w:rPr>
        <w:t>四川工业科技学院：</w:t>
      </w:r>
      <w:r>
        <w:rPr>
          <w:rFonts w:hint="default" w:ascii="Times New Roman" w:hAnsi="Times New Roman" w:cs="Times New Roman"/>
          <w:i w:val="0"/>
          <w:iCs w:val="0"/>
          <w:caps w:val="0"/>
          <w:color w:val="000000"/>
          <w:spacing w:val="0"/>
          <w:sz w:val="28"/>
          <w:szCs w:val="28"/>
          <w:bdr w:val="none" w:color="auto" w:sz="0" w:space="0"/>
          <w:shd w:val="clear" w:fill="EFEFF4"/>
          <w:lang w:val="en-US"/>
        </w:rPr>
        <w:t>http://www.scit.cn/about.htm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FEFF4"/>
        <w:spacing w:before="0" w:beforeAutospacing="0" w:after="0" w:afterAutospacing="0" w:line="540" w:lineRule="atLeast"/>
        <w:ind w:left="0" w:right="0" w:firstLine="555"/>
        <w:jc w:val="center"/>
        <w:rPr>
          <w:rFonts w:hint="default" w:ascii="Arial" w:hAnsi="Arial" w:cs="Arial"/>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EFEFF4"/>
        </w:rPr>
        <w:t>吉利学院：</w:t>
      </w:r>
      <w:r>
        <w:rPr>
          <w:rFonts w:hint="default" w:ascii="Times New Roman" w:hAnsi="Times New Roman" w:cs="Times New Roman"/>
          <w:i w:val="0"/>
          <w:iCs w:val="0"/>
          <w:caps w:val="0"/>
          <w:color w:val="000000"/>
          <w:spacing w:val="0"/>
          <w:sz w:val="28"/>
          <w:szCs w:val="28"/>
          <w:bdr w:val="none" w:color="auto" w:sz="0" w:space="0"/>
          <w:shd w:val="clear" w:fill="EFEFF4"/>
          <w:lang w:val="en-US"/>
        </w:rPr>
        <w:t>http://cd.guc.edu.cn/about/profile/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FEFF4"/>
        <w:spacing w:before="0" w:beforeAutospacing="0" w:after="0" w:afterAutospacing="0" w:line="540" w:lineRule="atLeast"/>
        <w:ind w:left="0" w:right="0" w:firstLine="555"/>
        <w:jc w:val="center"/>
        <w:rPr>
          <w:rFonts w:hint="default" w:ascii="Arial" w:hAnsi="Arial" w:cs="Arial"/>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EFEFF4"/>
        </w:rPr>
        <w:t>四川外国语大学成都学院：</w:t>
      </w:r>
      <w:r>
        <w:rPr>
          <w:rFonts w:hint="default" w:ascii="Times New Roman" w:hAnsi="Times New Roman" w:cs="Times New Roman"/>
          <w:i w:val="0"/>
          <w:iCs w:val="0"/>
          <w:caps w:val="0"/>
          <w:color w:val="000000"/>
          <w:spacing w:val="0"/>
          <w:sz w:val="28"/>
          <w:szCs w:val="28"/>
          <w:bdr w:val="none" w:color="auto" w:sz="0" w:space="0"/>
          <w:shd w:val="clear" w:fill="EFEFF4"/>
          <w:lang w:val="en-US"/>
        </w:rPr>
        <w:t>https://info.cisisu.edu.cn/introduction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FEFF4"/>
        <w:spacing w:before="0" w:beforeAutospacing="0" w:after="0" w:afterAutospacing="0" w:line="540" w:lineRule="atLeast"/>
        <w:ind w:left="0" w:right="0" w:firstLine="555"/>
        <w:jc w:val="center"/>
        <w:rPr>
          <w:rFonts w:hint="default" w:ascii="Arial" w:hAnsi="Arial" w:cs="Arial"/>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EFEFF4"/>
        </w:rPr>
        <w:t>绵阳城市学院：</w:t>
      </w:r>
      <w:r>
        <w:rPr>
          <w:rFonts w:hint="default" w:ascii="Times New Roman" w:hAnsi="Times New Roman" w:cs="Times New Roman"/>
          <w:i w:val="0"/>
          <w:iCs w:val="0"/>
          <w:caps w:val="0"/>
          <w:color w:val="000000"/>
          <w:spacing w:val="0"/>
          <w:sz w:val="28"/>
          <w:szCs w:val="28"/>
          <w:bdr w:val="none" w:color="auto" w:sz="0" w:space="0"/>
          <w:shd w:val="clear" w:fill="EFEFF4"/>
          <w:lang w:val="en-US"/>
        </w:rPr>
        <w:t>https://www.ccswust.edu.cn/xcgk/xxjj.htm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FEFF4"/>
        <w:spacing w:before="0" w:beforeAutospacing="0" w:after="0" w:afterAutospacing="0" w:line="540" w:lineRule="atLeast"/>
        <w:ind w:left="2595" w:right="0" w:firstLine="420"/>
        <w:jc w:val="center"/>
        <w:rPr>
          <w:rFonts w:hint="default" w:ascii="Arial" w:hAnsi="Arial" w:cs="Arial"/>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EFEFF4"/>
        </w:rPr>
        <w:t>成都银杏酒店管理学院：</w:t>
      </w:r>
      <w:r>
        <w:rPr>
          <w:rFonts w:hint="default" w:ascii="Times New Roman" w:hAnsi="Times New Roman" w:cs="Times New Roman"/>
          <w:i w:val="0"/>
          <w:iCs w:val="0"/>
          <w:caps w:val="0"/>
          <w:color w:val="000000"/>
          <w:spacing w:val="0"/>
          <w:sz w:val="24"/>
          <w:szCs w:val="24"/>
          <w:bdr w:val="none" w:color="auto" w:sz="0" w:space="0"/>
          <w:shd w:val="clear" w:fill="EFEFF4"/>
          <w:lang w:val="en-US"/>
        </w:rPr>
        <w:t>http://www.yxhmc.edu.cn/News-lists-id-10.html</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FEFF4"/>
        <w:spacing w:before="0" w:beforeAutospacing="0" w:after="0" w:afterAutospacing="0" w:line="540" w:lineRule="atLeast"/>
        <w:ind w:left="2595" w:right="0" w:firstLine="420"/>
        <w:jc w:val="center"/>
        <w:rPr>
          <w:rFonts w:hint="default" w:ascii="Arial" w:hAnsi="Arial" w:cs="Arial"/>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EFEFF4"/>
        </w:rPr>
        <w:t>西南财经大学天府学院：</w:t>
      </w:r>
      <w:r>
        <w:rPr>
          <w:rFonts w:hint="default" w:ascii="Times New Roman" w:hAnsi="Times New Roman" w:cs="Times New Roman"/>
          <w:i w:val="0"/>
          <w:iCs w:val="0"/>
          <w:caps w:val="0"/>
          <w:color w:val="000000"/>
          <w:spacing w:val="0"/>
          <w:sz w:val="28"/>
          <w:szCs w:val="28"/>
          <w:bdr w:val="none" w:color="auto" w:sz="0" w:space="0"/>
          <w:shd w:val="clear" w:fill="EFEFF4"/>
          <w:lang w:val="en-US"/>
        </w:rPr>
        <w:t>https://www.tfswufe.edu.cn/xxgk/xxjj.htm</w:t>
      </w:r>
    </w:p>
    <w:p>
      <w:pPr>
        <w:rPr>
          <w:rFonts w:hint="eastAsia" w:ascii="Arial" w:hAnsi="Arial" w:eastAsia="宋体" w:cs="Arial"/>
          <w:b/>
          <w:bCs/>
          <w:i w:val="0"/>
          <w:iCs w:val="0"/>
          <w:caps w:val="0"/>
          <w:color w:val="000000"/>
          <w:spacing w:val="0"/>
          <w:sz w:val="27"/>
          <w:szCs w:val="27"/>
          <w:shd w:val="clear" w:fill="EFEFF4"/>
        </w:rPr>
      </w:pPr>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Glyphicons Halflings">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auto"/>
    <w:pitch w:val="default"/>
    <w:sig w:usb0="A10006FF" w:usb1="4000205B" w:usb2="0000001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FontAwesom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F95116"/>
    <w:rsid w:val="01F95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300" w:beforeAutospacing="0" w:after="75" w:afterAutospacing="0" w:line="17" w:lineRule="atLeast"/>
      <w:jc w:val="left"/>
    </w:pPr>
    <w:rPr>
      <w:rFonts w:ascii="微软雅黑" w:hAnsi="微软雅黑" w:eastAsia="微软雅黑" w:cs="微软雅黑"/>
      <w:b/>
      <w:kern w:val="0"/>
      <w:sz w:val="37"/>
      <w:szCs w:val="3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bCs/>
      <w:color w:val="FBD665"/>
    </w:rPr>
  </w:style>
  <w:style w:type="character" w:styleId="8">
    <w:name w:val="FollowedHyperlink"/>
    <w:basedOn w:val="6"/>
    <w:uiPriority w:val="0"/>
    <w:rPr>
      <w:color w:val="800080"/>
      <w:u w:val="none"/>
      <w:bdr w:val="none" w:color="auto" w:sz="0" w:space="0"/>
    </w:rPr>
  </w:style>
  <w:style w:type="character" w:styleId="9">
    <w:name w:val="Emphasis"/>
    <w:basedOn w:val="6"/>
    <w:qFormat/>
    <w:uiPriority w:val="0"/>
  </w:style>
  <w:style w:type="character" w:styleId="10">
    <w:name w:val="HTML Definition"/>
    <w:basedOn w:val="6"/>
    <w:uiPriority w:val="0"/>
    <w:rPr>
      <w:i/>
      <w:iCs/>
    </w:rPr>
  </w:style>
  <w:style w:type="character" w:styleId="11">
    <w:name w:val="HTML Acronym"/>
    <w:basedOn w:val="6"/>
    <w:uiPriority w:val="0"/>
    <w:rPr>
      <w:color w:val="A7A7A7"/>
      <w:sz w:val="19"/>
      <w:szCs w:val="19"/>
      <w:bdr w:val="none" w:color="auto" w:sz="0" w:space="0"/>
    </w:rPr>
  </w:style>
  <w:style w:type="character" w:styleId="12">
    <w:name w:val="Hyperlink"/>
    <w:basedOn w:val="6"/>
    <w:uiPriority w:val="0"/>
    <w:rPr>
      <w:color w:val="0000FF"/>
      <w:u w:val="none"/>
      <w:bdr w:val="none" w:color="auto" w:sz="0" w:space="0"/>
    </w:rPr>
  </w:style>
  <w:style w:type="character" w:styleId="13">
    <w:name w:val="HTML Code"/>
    <w:basedOn w:val="6"/>
    <w:uiPriority w:val="0"/>
    <w:rPr>
      <w:rFonts w:ascii="monospace" w:hAnsi="monospace" w:eastAsia="monospace" w:cs="monospace"/>
      <w:color w:val="C7254E"/>
      <w:sz w:val="21"/>
      <w:szCs w:val="21"/>
      <w:bdr w:val="none" w:color="auto" w:sz="0" w:space="0"/>
      <w:shd w:val="clear" w:fill="F9F2F4"/>
    </w:rPr>
  </w:style>
  <w:style w:type="character" w:styleId="14">
    <w:name w:val="HTML Keyboard"/>
    <w:basedOn w:val="6"/>
    <w:uiPriority w:val="0"/>
    <w:rPr>
      <w:rFonts w:hint="default" w:ascii="monospace" w:hAnsi="monospace" w:eastAsia="monospace" w:cs="monospace"/>
      <w:color w:val="FFFFFF"/>
      <w:sz w:val="21"/>
      <w:szCs w:val="21"/>
      <w:bdr w:val="none" w:color="auto" w:sz="0" w:space="0"/>
      <w:shd w:val="clear" w:fill="333333"/>
    </w:rPr>
  </w:style>
  <w:style w:type="character" w:styleId="15">
    <w:name w:val="HTML Sample"/>
    <w:basedOn w:val="6"/>
    <w:uiPriority w:val="0"/>
    <w:rPr>
      <w:rFonts w:hint="default" w:ascii="monospace" w:hAnsi="monospace" w:eastAsia="monospace" w:cs="monospace"/>
      <w:sz w:val="21"/>
      <w:szCs w:val="21"/>
    </w:rPr>
  </w:style>
  <w:style w:type="paragraph" w:styleId="16">
    <w:name w:val=""/>
    <w:basedOn w:val="1"/>
    <w:next w:val="1"/>
    <w:uiPriority w:val="0"/>
    <w:pPr>
      <w:pBdr>
        <w:bottom w:val="single" w:color="auto" w:sz="6" w:space="1"/>
      </w:pBdr>
      <w:jc w:val="center"/>
    </w:pPr>
    <w:rPr>
      <w:rFonts w:ascii="Arial" w:eastAsia="宋体"/>
      <w:vanish/>
      <w:sz w:val="16"/>
    </w:rPr>
  </w:style>
  <w:style w:type="paragraph" w:styleId="17">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2022-03-21T05:36:00Z</dcterms:created>
  <dc:creator>Administrator</dc:creator>
  <cp:lastModifiedBy>Administrator</cp:lastModifiedBy>
  <dcterms:modified xsi:type="dcterms:W3CDTF">2022-03-21T05:57:56Z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8BF713B23CEC47E3916113080B4A3285</vt:lpwstr>
  </property>
</Properties>
</file>