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4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浙江省202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年退役大学生士兵</w:t>
      </w:r>
    </w:p>
    <w:p>
      <w:pPr>
        <w:spacing w:beforeLines="0" w:after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免试专升本招生工作实施办法</w:t>
      </w:r>
    </w:p>
    <w:bookmarkEnd w:id="0"/>
    <w:p>
      <w:pPr>
        <w:spacing w:beforeLines="0" w:afterLines="0" w:line="540" w:lineRule="exact"/>
        <w:ind w:firstLine="640" w:firstLineChars="200"/>
        <w:rPr>
          <w:rFonts w:hint="default" w:ascii="Times New Roman" w:hAnsi="Times New Roman" w:eastAsia="仿宋_GB2312" w:cs="Times New Roman"/>
          <w:sz w:val="32"/>
          <w:szCs w:val="32"/>
        </w:rPr>
      </w:pP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根据教育部</w:t>
      </w:r>
      <w:r>
        <w:rPr>
          <w:rFonts w:hint="eastAsia" w:ascii="Times New Roman" w:hAnsi="Times New Roman" w:eastAsia="仿宋_GB2312" w:cs="Times New Roman"/>
          <w:sz w:val="32"/>
          <w:szCs w:val="32"/>
          <w:lang w:val="en-US" w:eastAsia="zh-CN"/>
        </w:rPr>
        <w:t>有关文件</w:t>
      </w:r>
      <w:r>
        <w:rPr>
          <w:rFonts w:hint="default" w:ascii="Times New Roman" w:hAnsi="Times New Roman" w:eastAsia="仿宋_GB2312" w:cs="Times New Roman"/>
          <w:sz w:val="32"/>
          <w:szCs w:val="32"/>
        </w:rPr>
        <w:t>精神，为做好</w:t>
      </w:r>
      <w:r>
        <w:rPr>
          <w:rFonts w:hint="eastAsia" w:ascii="Times New Roman" w:hAnsi="Times New Roman" w:eastAsia="仿宋_GB2312" w:cs="Times New Roman"/>
          <w:sz w:val="32"/>
          <w:szCs w:val="32"/>
          <w:lang w:val="en-US" w:eastAsia="zh-CN"/>
        </w:rPr>
        <w:t>浙江省2023年</w:t>
      </w:r>
      <w:r>
        <w:rPr>
          <w:rFonts w:hint="default" w:ascii="Times New Roman" w:hAnsi="Times New Roman" w:eastAsia="仿宋_GB2312" w:cs="Times New Roman"/>
          <w:sz w:val="32"/>
          <w:szCs w:val="32"/>
        </w:rPr>
        <w:t>退役大学生士兵免试专升本招生工作（以下简称免试专升本），特制定本实施办法。</w:t>
      </w:r>
    </w:p>
    <w:p>
      <w:pPr>
        <w:spacing w:beforeLines="0" w:afterLines="0"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一、招生对象</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符合下列条件的人员可以提出申请：</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普通高校高职（专科）毕业生及在校生（含高校新生）在</w:t>
      </w:r>
      <w:r>
        <w:rPr>
          <w:rFonts w:hint="eastAsia" w:ascii="Times New Roman" w:hAnsi="Times New Roman" w:eastAsia="仿宋_GB2312" w:cs="Times New Roman"/>
          <w:sz w:val="32"/>
          <w:szCs w:val="32"/>
          <w:lang w:val="en-US" w:eastAsia="zh-CN"/>
        </w:rPr>
        <w:t>浙江</w:t>
      </w:r>
      <w:r>
        <w:rPr>
          <w:rFonts w:hint="default" w:ascii="Times New Roman" w:hAnsi="Times New Roman" w:eastAsia="仿宋_GB2312" w:cs="Times New Roman"/>
          <w:sz w:val="32"/>
          <w:szCs w:val="32"/>
        </w:rPr>
        <w:t xml:space="preserve">省应征入伍，退役后完成高职（专科）学业。 </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遵守中华人民共和国宪法和法律。</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身体健康。</w:t>
      </w:r>
    </w:p>
    <w:p>
      <w:pPr>
        <w:spacing w:beforeLines="0" w:afterLines="0"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二、招考类别</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免试专升本分文史、理工、经管、法学、教育、农学、医学、艺术八个类别，按专业对口原则实施招生，具体见《浙江省专升本各类别所含专业对照表（202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版）》（附件1）。</w:t>
      </w:r>
    </w:p>
    <w:p>
      <w:pPr>
        <w:spacing w:beforeLines="0" w:afterLines="0"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三、招生计划</w:t>
      </w:r>
    </w:p>
    <w:p>
      <w:pPr>
        <w:spacing w:beforeLines="0" w:afterLines="0" w:line="54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招生高校为</w:t>
      </w:r>
      <w:r>
        <w:rPr>
          <w:rFonts w:hint="eastAsia" w:ascii="Times New Roman" w:hAnsi="Times New Roman" w:eastAsia="仿宋_GB2312" w:cs="Times New Roman"/>
          <w:sz w:val="32"/>
          <w:szCs w:val="32"/>
          <w:lang w:val="en-US" w:eastAsia="zh-CN"/>
        </w:rPr>
        <w:t>浙江</w:t>
      </w:r>
      <w:r>
        <w:rPr>
          <w:rFonts w:hint="default" w:ascii="Times New Roman" w:hAnsi="Times New Roman" w:eastAsia="仿宋_GB2312" w:cs="Times New Roman"/>
          <w:sz w:val="32"/>
          <w:szCs w:val="32"/>
        </w:rPr>
        <w:t>省当年开展专升本招生的普通本科高校。各高校根</w:t>
      </w:r>
      <w:r>
        <w:rPr>
          <w:rFonts w:hint="eastAsia" w:ascii="Times New Roman" w:hAnsi="Times New Roman" w:eastAsia="仿宋_GB2312" w:cs="Times New Roman"/>
          <w:sz w:val="32"/>
          <w:szCs w:val="32"/>
        </w:rPr>
        <w:t>据</w:t>
      </w:r>
      <w:r>
        <w:rPr>
          <w:rFonts w:hint="eastAsia" w:ascii="Times New Roman" w:hAnsi="Times New Roman" w:eastAsia="仿宋_GB2312" w:cs="Times New Roman"/>
          <w:sz w:val="32"/>
          <w:szCs w:val="32"/>
          <w:lang w:eastAsia="zh-CN"/>
        </w:rPr>
        <w:t>浙江</w:t>
      </w:r>
      <w:r>
        <w:rPr>
          <w:rFonts w:hint="eastAsia" w:ascii="Times New Roman" w:hAnsi="Times New Roman" w:eastAsia="仿宋_GB2312" w:cs="Times New Roman"/>
          <w:sz w:val="32"/>
          <w:szCs w:val="32"/>
        </w:rPr>
        <w:t>省教育厅下达的专升本计划总规模单独编制免试专升本分类分专业计划，</w:t>
      </w:r>
      <w:r>
        <w:rPr>
          <w:rFonts w:hint="eastAsia"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lang w:eastAsia="zh-CN"/>
        </w:rPr>
        <w:t>浙江</w:t>
      </w:r>
      <w:r>
        <w:rPr>
          <w:rFonts w:hint="eastAsia" w:ascii="Times New Roman" w:hAnsi="Times New Roman" w:eastAsia="仿宋_GB2312" w:cs="Times New Roman"/>
          <w:sz w:val="32"/>
          <w:szCs w:val="32"/>
        </w:rPr>
        <w:t>省教育考试院汇总后统一公布。</w:t>
      </w:r>
    </w:p>
    <w:p>
      <w:pPr>
        <w:numPr>
          <w:ilvl w:val="255"/>
          <w:numId w:val="0"/>
        </w:numPr>
        <w:spacing w:beforeLines="0" w:afterLines="0" w:line="54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四、报名</w:t>
      </w:r>
      <w:r>
        <w:rPr>
          <w:rFonts w:hint="default" w:ascii="Times New Roman" w:hAnsi="Times New Roman" w:eastAsia="黑体" w:cs="Times New Roman"/>
          <w:sz w:val="32"/>
          <w:szCs w:val="32"/>
          <w:lang w:val="en-US" w:eastAsia="zh-CN"/>
        </w:rPr>
        <w:t>与志愿填报</w:t>
      </w:r>
    </w:p>
    <w:p>
      <w:pPr>
        <w:numPr>
          <w:ilvl w:val="255"/>
          <w:numId w:val="0"/>
        </w:numPr>
        <w:spacing w:beforeLines="0" w:afterLines="0"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网上报名</w:t>
      </w:r>
    </w:p>
    <w:p>
      <w:pPr>
        <w:numPr>
          <w:ilvl w:val="255"/>
          <w:numId w:val="0"/>
        </w:num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符合条件的考生须</w:t>
      </w:r>
      <w:r>
        <w:rPr>
          <w:rFonts w:hint="default" w:ascii="Times New Roman" w:hAnsi="Times New Roman" w:eastAsia="仿宋_GB2312" w:cs="Times New Roman"/>
          <w:sz w:val="32"/>
          <w:szCs w:val="32"/>
        </w:rPr>
        <w:t>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日9时至</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日17时内登录浙江省教育考试院网站（www.zjzs.net）报名系统，按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0"/>
          <w:sz w:val="32"/>
          <w:szCs w:val="32"/>
          <w:lang w:val="en-US" w:eastAsia="zh-CN"/>
        </w:rPr>
        <w:t>考生报名信息填报说明》（附件2）等</w:t>
      </w:r>
      <w:r>
        <w:rPr>
          <w:rFonts w:hint="default" w:ascii="Times New Roman" w:hAnsi="Times New Roman" w:eastAsia="仿宋_GB2312" w:cs="Times New Roman"/>
          <w:sz w:val="32"/>
          <w:szCs w:val="32"/>
        </w:rPr>
        <w:t>要求如实填写报名信息，上传本人照片</w:t>
      </w:r>
      <w:r>
        <w:rPr>
          <w:rFonts w:hint="default" w:ascii="Times New Roman" w:hAnsi="Times New Roman" w:eastAsia="仿宋_GB2312" w:cs="Times New Roman"/>
          <w:sz w:val="32"/>
          <w:szCs w:val="32"/>
          <w:lang w:eastAsia="zh-CN"/>
        </w:rPr>
        <w:t>、身份证、</w:t>
      </w:r>
      <w:r>
        <w:rPr>
          <w:rFonts w:hint="default" w:ascii="Times New Roman" w:hAnsi="Times New Roman" w:eastAsia="仿宋_GB2312" w:cs="Times New Roman"/>
          <w:sz w:val="32"/>
          <w:szCs w:val="32"/>
        </w:rPr>
        <w:t>退役证和高职（专科）毕业证明扫描件（应届生</w:t>
      </w:r>
      <w:r>
        <w:rPr>
          <w:rFonts w:hint="eastAsia" w:ascii="Times New Roman" w:hAnsi="Times New Roman" w:eastAsia="仿宋_GB2312" w:cs="Times New Roman"/>
          <w:sz w:val="32"/>
          <w:szCs w:val="32"/>
          <w:lang w:val="en-US" w:eastAsia="zh-CN"/>
        </w:rPr>
        <w:t>上传学籍在线验证报告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等材料</w:t>
      </w:r>
      <w:r>
        <w:rPr>
          <w:rFonts w:hint="default" w:ascii="Times New Roman" w:hAnsi="Times New Roman" w:eastAsia="仿宋_GB2312" w:cs="Times New Roman"/>
          <w:sz w:val="32"/>
          <w:szCs w:val="32"/>
        </w:rPr>
        <w:t>。荣立个人</w:t>
      </w:r>
      <w:r>
        <w:rPr>
          <w:rFonts w:hint="eastAsia" w:ascii="Times New Roman" w:hAnsi="Times New Roman" w:eastAsia="仿宋_GB2312" w:cs="Times New Roman"/>
          <w:sz w:val="32"/>
          <w:szCs w:val="32"/>
          <w:lang w:val="en-US" w:eastAsia="zh-CN"/>
        </w:rPr>
        <w:t>和集体</w:t>
      </w:r>
      <w:r>
        <w:rPr>
          <w:rFonts w:hint="default" w:ascii="Times New Roman" w:hAnsi="Times New Roman" w:eastAsia="仿宋_GB2312" w:cs="Times New Roman"/>
          <w:sz w:val="32"/>
          <w:szCs w:val="32"/>
        </w:rPr>
        <w:t>三等功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以上者，同时上传</w:t>
      </w:r>
      <w:r>
        <w:rPr>
          <w:rFonts w:hint="eastAsia" w:ascii="Times New Roman" w:hAnsi="Times New Roman" w:eastAsia="仿宋_GB2312" w:cs="Times New Roman"/>
          <w:sz w:val="32"/>
          <w:szCs w:val="32"/>
          <w:lang w:eastAsia="zh-CN"/>
        </w:rPr>
        <w:t>相关证书（证明）</w:t>
      </w:r>
      <w:r>
        <w:rPr>
          <w:rFonts w:hint="default" w:ascii="Times New Roman" w:hAnsi="Times New Roman" w:eastAsia="仿宋_GB2312" w:cs="Times New Roman"/>
          <w:sz w:val="32"/>
          <w:szCs w:val="32"/>
        </w:rPr>
        <w:t>扫描件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其中集体</w:t>
      </w:r>
      <w:r>
        <w:rPr>
          <w:rFonts w:hint="default" w:ascii="Times New Roman" w:hAnsi="Times New Roman" w:eastAsia="仿宋_GB2312" w:cs="Times New Roman"/>
          <w:sz w:val="32"/>
          <w:szCs w:val="32"/>
        </w:rPr>
        <w:t>三等功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以上者</w:t>
      </w:r>
      <w:r>
        <w:rPr>
          <w:rFonts w:hint="eastAsia" w:ascii="Times New Roman" w:hAnsi="Times New Roman" w:eastAsia="仿宋_GB2312" w:cs="Times New Roman"/>
          <w:sz w:val="32"/>
          <w:szCs w:val="32"/>
          <w:lang w:val="en-US" w:eastAsia="zh-CN"/>
        </w:rPr>
        <w:t>须提供营以上部队单位书面证明（加盖公章），考生需对所提供材料真实性负责</w:t>
      </w:r>
      <w:r>
        <w:rPr>
          <w:rFonts w:hint="default" w:ascii="Times New Roman" w:hAnsi="Times New Roman" w:eastAsia="仿宋_GB2312" w:cs="Times New Roman"/>
          <w:sz w:val="32"/>
          <w:szCs w:val="32"/>
        </w:rPr>
        <w:t>。</w:t>
      </w:r>
    </w:p>
    <w:p>
      <w:pPr>
        <w:spacing w:beforeLines="0" w:afterLines="0" w:line="54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志愿填报</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以院校为单位填报，实行志愿优先。考生</w:t>
      </w:r>
      <w:r>
        <w:rPr>
          <w:rFonts w:hint="default" w:ascii="Times New Roman" w:hAnsi="Times New Roman" w:eastAsia="仿宋_GB2312" w:cs="Times New Roman"/>
          <w:sz w:val="32"/>
          <w:szCs w:val="32"/>
          <w:lang w:val="en-US" w:eastAsia="zh-CN"/>
        </w:rPr>
        <w:t>最多</w:t>
      </w:r>
      <w:r>
        <w:rPr>
          <w:rFonts w:hint="default" w:ascii="Times New Roman" w:hAnsi="Times New Roman" w:eastAsia="仿宋_GB2312" w:cs="Times New Roman"/>
          <w:sz w:val="32"/>
          <w:szCs w:val="32"/>
        </w:rPr>
        <w:t>可填报3个院校志愿，每个院校可填报不超过3个专业志愿。</w:t>
      </w:r>
    </w:p>
    <w:p>
      <w:pPr>
        <w:spacing w:beforeLines="0" w:afterLines="0" w:line="540" w:lineRule="exact"/>
        <w:ind w:firstLine="640" w:firstLineChars="200"/>
        <w:rPr>
          <w:rFonts w:hint="default" w:ascii="Times New Roman" w:hAnsi="Times New Roman" w:eastAsia="仿宋_GB2312" w:cs="Times New Roman"/>
          <w:sz w:val="32"/>
          <w:szCs w:val="32"/>
        </w:rPr>
      </w:pPr>
      <w:r>
        <w:rPr>
          <w:rFonts w:eastAsia="仿宋_GB2312"/>
          <w:bCs/>
          <w:sz w:val="32"/>
          <w:szCs w:val="32"/>
        </w:rPr>
        <w:t>考生只能选择</w:t>
      </w:r>
      <w:r>
        <w:rPr>
          <w:rFonts w:hint="default" w:ascii="Times New Roman" w:hAnsi="Times New Roman" w:eastAsia="仿宋_GB2312"/>
          <w:bCs/>
          <w:sz w:val="32"/>
          <w:szCs w:val="32"/>
          <w:lang w:val="en-US" w:eastAsia="zh-CN"/>
        </w:rPr>
        <w:t>1</w:t>
      </w:r>
      <w:r>
        <w:rPr>
          <w:rFonts w:eastAsia="仿宋_GB2312"/>
          <w:bCs/>
          <w:sz w:val="32"/>
          <w:szCs w:val="32"/>
        </w:rPr>
        <w:t>个招考类别，具体类别根据考生高职高专阶段所学专业，按《</w:t>
      </w:r>
      <w:r>
        <w:rPr>
          <w:rFonts w:eastAsia="仿宋_GB2312"/>
          <w:kern w:val="0"/>
          <w:sz w:val="32"/>
          <w:szCs w:val="32"/>
        </w:rPr>
        <w:t>对照表</w:t>
      </w:r>
      <w:r>
        <w:rPr>
          <w:rFonts w:eastAsia="仿宋_GB2312"/>
          <w:bCs/>
          <w:sz w:val="32"/>
          <w:szCs w:val="32"/>
        </w:rPr>
        <w:t>》确定，</w:t>
      </w:r>
      <w:r>
        <w:rPr>
          <w:rFonts w:eastAsia="仿宋_GB2312"/>
          <w:sz w:val="32"/>
          <w:szCs w:val="32"/>
        </w:rPr>
        <w:t>跨类别填报的志愿无效。</w:t>
      </w:r>
      <w:r>
        <w:rPr>
          <w:rFonts w:hint="default" w:ascii="Times New Roman" w:hAnsi="Times New Roman" w:eastAsia="仿宋_GB2312" w:cs="Times New Roman"/>
          <w:sz w:val="32"/>
          <w:szCs w:val="32"/>
        </w:rPr>
        <w:t>填报前，考生须认真查看拟报考高校的招生简章和招生要求，确保本人志愿填报符合要求、入学后能正常完成本科阶段学业。医学、护理类等专业的具体报考要求和学制年限，由招生高校根据行业要求设定，在招生计划中予以明确。</w:t>
      </w:r>
    </w:p>
    <w:p>
      <w:pPr>
        <w:spacing w:beforeLines="0" w:afterLines="0" w:line="54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资格审核</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日前，相关高职（专科）院校负责对完成网上信息输入的本校学生进行网上资格审核；各设区市教育考试机构负责对完成网上信息输入的</w:t>
      </w:r>
      <w:r>
        <w:rPr>
          <w:rFonts w:hint="default" w:ascii="Times New Roman" w:hAnsi="Times New Roman" w:eastAsia="仿宋_GB2312" w:cs="Times New Roman"/>
          <w:sz w:val="32"/>
          <w:szCs w:val="32"/>
          <w:lang w:val="en-US" w:eastAsia="zh-CN"/>
        </w:rPr>
        <w:t>非应</w:t>
      </w:r>
      <w:r>
        <w:rPr>
          <w:rFonts w:hint="default" w:ascii="Times New Roman" w:hAnsi="Times New Roman" w:eastAsia="仿宋_GB2312" w:cs="Times New Roman"/>
          <w:sz w:val="32"/>
          <w:szCs w:val="32"/>
        </w:rPr>
        <w:t>届毕业生进行网上资格审核。</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年3月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日前，</w:t>
      </w:r>
      <w:r>
        <w:rPr>
          <w:rFonts w:hint="eastAsia" w:ascii="Times New Roman" w:hAnsi="Times New Roman" w:eastAsia="仿宋_GB2312" w:cs="Times New Roman"/>
          <w:sz w:val="32"/>
          <w:szCs w:val="32"/>
          <w:lang w:val="en-US" w:eastAsia="zh-CN"/>
        </w:rPr>
        <w:t>浙江</w:t>
      </w:r>
      <w:r>
        <w:rPr>
          <w:rFonts w:hint="default" w:ascii="Times New Roman" w:hAnsi="Times New Roman" w:eastAsia="仿宋_GB2312" w:cs="Times New Roman"/>
          <w:sz w:val="32"/>
          <w:szCs w:val="32"/>
        </w:rPr>
        <w:t>省退役军人事务部门完成退役军人身份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w:t>
      </w:r>
      <w:r>
        <w:rPr>
          <w:rFonts w:hint="eastAsia" w:ascii="Times New Roman" w:hAnsi="Times New Roman" w:eastAsia="仿宋_GB2312" w:cs="Times New Roman"/>
          <w:sz w:val="32"/>
          <w:szCs w:val="32"/>
          <w:lang w:eastAsia="zh-CN"/>
        </w:rPr>
        <w:t>立功</w:t>
      </w:r>
      <w:r>
        <w:rPr>
          <w:rFonts w:hint="eastAsia" w:ascii="Times New Roman" w:hAnsi="Times New Roman" w:eastAsia="仿宋_GB2312" w:cs="Times New Roman"/>
          <w:sz w:val="32"/>
          <w:szCs w:val="32"/>
          <w:lang w:val="en-US" w:eastAsia="zh-CN"/>
        </w:rPr>
        <w:t>和集体立</w:t>
      </w:r>
      <w:r>
        <w:rPr>
          <w:rFonts w:hint="eastAsia" w:ascii="Times New Roman" w:hAnsi="Times New Roman" w:eastAsia="仿宋_GB2312" w:cs="Times New Roman"/>
          <w:sz w:val="32"/>
          <w:szCs w:val="32"/>
          <w:lang w:eastAsia="zh-CN"/>
        </w:rPr>
        <w:t>功情况</w:t>
      </w:r>
      <w:r>
        <w:rPr>
          <w:rFonts w:hint="default" w:ascii="Times New Roman" w:hAnsi="Times New Roman" w:eastAsia="仿宋_GB2312" w:cs="Times New Roman"/>
          <w:sz w:val="32"/>
          <w:szCs w:val="32"/>
        </w:rPr>
        <w:t>审核。</w:t>
      </w:r>
    </w:p>
    <w:p>
      <w:pPr>
        <w:spacing w:beforeLines="0" w:afterLines="0"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五、招生简章</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招生高校须根据教育部要求制订招生简章报</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省教育考试院备案后，向社会公布。招生简章一经公布，不得擅自更改。</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生简章主要内容包括：高校全称、校址（涉及分校、校区等须注明）、就读地、层次（全日制普通本科）、办学类型（如普通高校、公办或民办高校或独立学院等）、招生专业、录取规则、学费标准，高校相关测试</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，需考生提供的高职（专科）在校期间、服役期间表现等材料，联系电话、网址，以及其他须告知事项。</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各招生高校</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日前将招生简章报</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省教育考试院。</w:t>
      </w:r>
    </w:p>
    <w:p>
      <w:pPr>
        <w:spacing w:beforeLines="0" w:afterLines="0"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六、录取</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录取工作贯彻公开、公平、公正原则，实行“招生高校负责、省教育考试院监督”</w:t>
      </w:r>
      <w:r>
        <w:rPr>
          <w:rFonts w:hint="eastAsia" w:ascii="Times New Roman" w:hAnsi="Times New Roman" w:eastAsia="仿宋_GB2312" w:cs="Times New Roman"/>
          <w:sz w:val="32"/>
          <w:szCs w:val="32"/>
          <w:lang w:val="en-US" w:eastAsia="zh-CN"/>
        </w:rPr>
        <w:t>的工作机</w:t>
      </w:r>
      <w:r>
        <w:rPr>
          <w:rFonts w:hint="default" w:ascii="Times New Roman" w:hAnsi="Times New Roman" w:eastAsia="仿宋_GB2312" w:cs="Times New Roman"/>
          <w:sz w:val="32"/>
          <w:szCs w:val="32"/>
        </w:rPr>
        <w:t>制。</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省教育考试院根据考生第一志愿向高校提供全部名单。高校可根据专业人才培养要求，组织相关的职业适应性或职业技能综合</w:t>
      </w:r>
      <w:r>
        <w:rPr>
          <w:rFonts w:hint="default"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rPr>
        <w:t>，结合考生志愿、在校</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服役期间表现等情况，综合评价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择优录取。</w:t>
      </w:r>
      <w:r>
        <w:rPr>
          <w:rFonts w:hint="eastAsia"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rPr>
        <w:t>高校采用网络远程方式进行综合测试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开展校际合作和测试成绩互认。</w:t>
      </w:r>
    </w:p>
    <w:p>
      <w:pPr>
        <w:spacing w:beforeLines="0" w:afterLines="0" w:line="540" w:lineRule="exact"/>
        <w:ind w:firstLine="640" w:firstLineChars="200"/>
        <w:rPr>
          <w:rFonts w:ascii="Times New Roman" w:hAnsi="Times New Roman" w:eastAsia="仿宋_GB2312" w:cs="Times New Roman"/>
          <w:i w:val="0"/>
          <w:caps w:val="0"/>
          <w:color w:val="171A1D"/>
          <w:spacing w:val="0"/>
          <w:sz w:val="32"/>
          <w:szCs w:val="32"/>
          <w:shd w:val="clear" w:color="auto" w:fill="auto"/>
        </w:rPr>
      </w:pPr>
      <w:r>
        <w:rPr>
          <w:rFonts w:hint="default" w:ascii="Times New Roman" w:hAnsi="Times New Roman" w:eastAsia="仿宋_GB2312" w:cs="Times New Roman"/>
          <w:sz w:val="32"/>
          <w:szCs w:val="32"/>
        </w:rPr>
        <w:t>荣立</w:t>
      </w:r>
      <w:r>
        <w:rPr>
          <w:rFonts w:hint="eastAsia" w:ascii="Times New Roman" w:hAnsi="Times New Roman" w:eastAsia="仿宋_GB2312" w:cs="Times New Roman"/>
          <w:sz w:val="32"/>
          <w:szCs w:val="32"/>
          <w:lang w:val="en-US" w:eastAsia="zh-CN"/>
        </w:rPr>
        <w:t>个人</w:t>
      </w:r>
      <w:r>
        <w:rPr>
          <w:rFonts w:hint="default" w:ascii="Times New Roman" w:hAnsi="Times New Roman" w:eastAsia="仿宋_GB2312" w:cs="Times New Roman"/>
          <w:sz w:val="32"/>
          <w:szCs w:val="32"/>
        </w:rPr>
        <w:t>三等功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以上的考生可免于参加相关的职业适应性或职业技能综合</w:t>
      </w:r>
      <w:r>
        <w:rPr>
          <w:rFonts w:hint="default"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rPr>
        <w:t>并优先录取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荣立</w:t>
      </w:r>
      <w:r>
        <w:rPr>
          <w:rFonts w:hint="default" w:ascii="Times New Roman" w:hAnsi="Times New Roman" w:eastAsia="仿宋_GB2312" w:cs="Times New Roman"/>
          <w:sz w:val="32"/>
          <w:szCs w:val="32"/>
          <w:lang w:val="en-US" w:eastAsia="zh-CN"/>
        </w:rPr>
        <w:t>集体</w:t>
      </w:r>
      <w:r>
        <w:rPr>
          <w:rFonts w:hint="default" w:ascii="Times New Roman" w:hAnsi="Times New Roman" w:eastAsia="仿宋_GB2312" w:cs="Times New Roman"/>
          <w:sz w:val="32"/>
          <w:szCs w:val="32"/>
        </w:rPr>
        <w:t>三等功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以上的考生</w:t>
      </w:r>
      <w:r>
        <w:rPr>
          <w:rFonts w:hint="eastAsia"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参加相关的职业适应性或职业技能综合</w:t>
      </w:r>
      <w:r>
        <w:rPr>
          <w:rFonts w:hint="default" w:ascii="Times New Roman" w:hAnsi="Times New Roman" w:eastAsia="仿宋_GB2312" w:cs="Times New Roman"/>
          <w:sz w:val="32"/>
          <w:szCs w:val="32"/>
          <w:lang w:val="en-US" w:eastAsia="zh-CN"/>
        </w:rPr>
        <w:t>测试，</w:t>
      </w:r>
      <w:r>
        <w:rPr>
          <w:rFonts w:hint="eastAsia" w:ascii="Times New Roman" w:hAnsi="Times New Roman" w:eastAsia="仿宋_GB2312" w:cs="Times New Roman"/>
          <w:sz w:val="32"/>
          <w:szCs w:val="32"/>
          <w:lang w:val="en-US" w:eastAsia="zh-CN"/>
        </w:rPr>
        <w:t>录取时给予适当优惠，具体办法由招生</w:t>
      </w:r>
      <w:r>
        <w:rPr>
          <w:rFonts w:ascii="Times New Roman" w:hAnsi="Times New Roman" w:eastAsia="仿宋_GB2312" w:cs="Times New Roman"/>
          <w:i w:val="0"/>
          <w:caps w:val="0"/>
          <w:color w:val="171A1D"/>
          <w:spacing w:val="0"/>
          <w:sz w:val="32"/>
          <w:szCs w:val="32"/>
          <w:shd w:val="clear" w:color="auto" w:fill="auto"/>
        </w:rPr>
        <w:t>高校</w:t>
      </w:r>
      <w:r>
        <w:rPr>
          <w:rFonts w:hint="eastAsia" w:ascii="Times New Roman" w:hAnsi="Times New Roman" w:eastAsia="仿宋_GB2312" w:cs="Times New Roman"/>
          <w:i w:val="0"/>
          <w:caps w:val="0"/>
          <w:color w:val="171A1D"/>
          <w:spacing w:val="0"/>
          <w:sz w:val="32"/>
          <w:szCs w:val="32"/>
          <w:shd w:val="clear" w:color="auto" w:fill="auto"/>
          <w:lang w:val="en-US" w:eastAsia="zh-CN"/>
        </w:rPr>
        <w:t>确定并在招生简章中公布</w:t>
      </w:r>
      <w:r>
        <w:rPr>
          <w:rFonts w:ascii="Times New Roman" w:hAnsi="Times New Roman" w:eastAsia="仿宋_GB2312" w:cs="Times New Roman"/>
          <w:i w:val="0"/>
          <w:caps w:val="0"/>
          <w:color w:val="171A1D"/>
          <w:spacing w:val="0"/>
          <w:sz w:val="32"/>
          <w:szCs w:val="32"/>
          <w:shd w:val="clear" w:color="auto" w:fill="auto"/>
        </w:rPr>
        <w:t>。</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第一志愿未录取的考生，</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省教育考试院根据其第二志愿和高校缺额计划情况提供名单给第二志愿高校，按第一志愿录取的工作流程进行。以此类推，直至第三志愿</w:t>
      </w:r>
      <w:r>
        <w:rPr>
          <w:rFonts w:hint="eastAsia" w:ascii="Times New Roman" w:hAnsi="Times New Roman" w:eastAsia="仿宋_GB2312" w:cs="Times New Roman"/>
          <w:sz w:val="32"/>
          <w:szCs w:val="32"/>
          <w:lang w:val="en-US" w:eastAsia="zh-CN"/>
        </w:rPr>
        <w:t>录取</w:t>
      </w:r>
      <w:r>
        <w:rPr>
          <w:rFonts w:hint="default" w:ascii="Times New Roman" w:hAnsi="Times New Roman" w:eastAsia="仿宋_GB2312" w:cs="Times New Roman"/>
          <w:sz w:val="32"/>
          <w:szCs w:val="32"/>
        </w:rPr>
        <w:t>结束。</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对非应届考生，招生高校须于</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前公布正式录取结果。对预录取的应届毕业生，由就读高校于当年7月15日前完成高职（专科）毕业资格审核确认，并报</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省教育厅职成教处复核，招生高校按审核通过的名单办理录取手续，寄发录取通知书；不能如期毕业的取消录取资格。</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免试专升本已录取的不再参加后续</w:t>
      </w:r>
      <w:r>
        <w:rPr>
          <w:rFonts w:hint="default" w:ascii="Times New Roman" w:hAnsi="Times New Roman" w:eastAsia="仿宋_GB2312" w:cs="Times New Roman"/>
          <w:kern w:val="0"/>
          <w:sz w:val="32"/>
          <w:szCs w:val="32"/>
        </w:rPr>
        <w:t>普通高校专升本选拔考试录取。</w:t>
      </w:r>
    </w:p>
    <w:p>
      <w:pPr>
        <w:spacing w:beforeLines="0" w:afterLines="0" w:line="54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凡录</w:t>
      </w:r>
      <w:r>
        <w:rPr>
          <w:rFonts w:hint="default" w:ascii="Times New Roman" w:hAnsi="Times New Roman" w:eastAsia="仿宋_GB2312" w:cs="Times New Roman"/>
          <w:kern w:val="0"/>
          <w:sz w:val="32"/>
          <w:szCs w:val="32"/>
        </w:rPr>
        <w:t>取后未报到、自行放弃入学资格的</w:t>
      </w:r>
      <w:r>
        <w:rPr>
          <w:rFonts w:hint="default"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rPr>
        <w:t>生，此后不再享受</w:t>
      </w:r>
      <w:r>
        <w:rPr>
          <w:rFonts w:hint="eastAsia" w:ascii="Times New Roman" w:hAnsi="Times New Roman" w:eastAsia="仿宋_GB2312" w:cs="Times New Roman"/>
          <w:kern w:val="0"/>
          <w:sz w:val="32"/>
          <w:szCs w:val="32"/>
          <w:lang w:val="en-US" w:eastAsia="zh-CN"/>
        </w:rPr>
        <w:t>退役大学生士兵免试</w:t>
      </w:r>
      <w:r>
        <w:rPr>
          <w:rFonts w:hint="default" w:ascii="Times New Roman" w:hAnsi="Times New Roman" w:eastAsia="仿宋_GB2312" w:cs="Times New Roman"/>
          <w:kern w:val="0"/>
          <w:sz w:val="32"/>
          <w:szCs w:val="32"/>
        </w:rPr>
        <w:t>专升本政策。</w:t>
      </w:r>
    </w:p>
    <w:p>
      <w:pPr>
        <w:spacing w:beforeLines="0" w:afterLines="0" w:line="54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、入学复查</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新生凭录取通知书、退役证件和普通高校高职（专科）毕业证书原件到录取高校报到注册。</w:t>
      </w: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新生入学后，高校要进行全面复查，对不符合报考条件、报到条件、身体条件（各专业身体要求按教育部等三部委</w:t>
      </w:r>
      <w:r>
        <w:rPr>
          <w:rFonts w:hint="eastAsia" w:ascii="Times New Roman" w:hAnsi="Times New Roman" w:eastAsia="仿宋_GB2312" w:cs="Times New Roman"/>
          <w:sz w:val="32"/>
          <w:szCs w:val="32"/>
          <w:lang w:val="en-US" w:eastAsia="zh-CN"/>
        </w:rPr>
        <w:t>印发</w:t>
      </w:r>
      <w:r>
        <w:rPr>
          <w:rFonts w:hint="default" w:ascii="Times New Roman" w:hAnsi="Times New Roman" w:eastAsia="仿宋_GB2312" w:cs="Times New Roman"/>
          <w:sz w:val="32"/>
          <w:szCs w:val="32"/>
        </w:rPr>
        <w:t>的《普通高等学校招生体检工作指导意见》执行）和录取标准以及</w:t>
      </w:r>
      <w:r>
        <w:rPr>
          <w:rFonts w:hint="eastAsia" w:ascii="Times New Roman" w:hAnsi="Times New Roman" w:eastAsia="仿宋_GB2312" w:cs="Times New Roman"/>
          <w:sz w:val="32"/>
          <w:szCs w:val="32"/>
          <w:lang w:eastAsia="zh-CN"/>
        </w:rPr>
        <w:t>立功情况等</w:t>
      </w:r>
      <w:r>
        <w:rPr>
          <w:rFonts w:hint="default" w:ascii="Times New Roman" w:hAnsi="Times New Roman" w:eastAsia="仿宋_GB2312" w:cs="Times New Roman"/>
          <w:sz w:val="32"/>
          <w:szCs w:val="32"/>
        </w:rPr>
        <w:t>弄虚作假、违纪舞弊者，取消其入学资格，并报</w:t>
      </w:r>
      <w:r>
        <w:rPr>
          <w:rFonts w:hint="eastAsia"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rPr>
        <w:t>省教育考试院备案。</w:t>
      </w:r>
    </w:p>
    <w:p>
      <w:pPr>
        <w:spacing w:beforeLines="0" w:afterLines="0" w:line="540" w:lineRule="exact"/>
        <w:ind w:firstLine="640" w:firstLineChars="200"/>
        <w:rPr>
          <w:rFonts w:hint="default" w:ascii="Times New Roman" w:hAnsi="Times New Roman" w:eastAsia="仿宋_GB2312" w:cs="Times New Roman"/>
          <w:sz w:val="32"/>
          <w:szCs w:val="32"/>
        </w:rPr>
      </w:pPr>
    </w:p>
    <w:p>
      <w:pPr>
        <w:spacing w:beforeLines="0" w:afterLines="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附件：1.浙江省专升本各类别所含专业对照表（202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版）</w:t>
      </w:r>
    </w:p>
    <w:p>
      <w:pPr>
        <w:numPr>
          <w:ilvl w:val="0"/>
          <w:numId w:val="0"/>
        </w:numPr>
        <w:spacing w:beforeLines="0" w:afterLines="0" w:line="540" w:lineRule="exact"/>
        <w:ind w:firstLine="1600" w:firstLineChars="5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考生报名信息填报说明</w:t>
      </w:r>
    </w:p>
    <w:p>
      <w:pPr>
        <w:numPr>
          <w:ilvl w:val="0"/>
          <w:numId w:val="0"/>
        </w:numPr>
        <w:spacing w:beforeLines="0" w:afterLines="0" w:line="540" w:lineRule="exact"/>
        <w:ind w:firstLine="1600" w:firstLineChars="5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浙江省202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年退役大学生士兵免试专升本招</w:t>
      </w:r>
      <w:r>
        <w:rPr>
          <w:rFonts w:hint="default" w:ascii="Times New Roman" w:hAnsi="Times New Roman" w:eastAsia="仿宋_GB2312" w:cs="Times New Roman"/>
          <w:kern w:val="0"/>
          <w:sz w:val="32"/>
          <w:szCs w:val="32"/>
          <w:lang w:val="en-US" w:eastAsia="zh-CN"/>
        </w:rPr>
        <w:t xml:space="preserve">   </w:t>
      </w:r>
    </w:p>
    <w:p>
      <w:pPr>
        <w:numPr>
          <w:ilvl w:val="0"/>
          <w:numId w:val="0"/>
        </w:numPr>
        <w:spacing w:beforeLines="0" w:afterLines="0" w:line="54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生工作</w:t>
      </w:r>
      <w:r>
        <w:rPr>
          <w:rFonts w:hint="default" w:ascii="Times New Roman" w:hAnsi="Times New Roman" w:eastAsia="仿宋_GB2312" w:cs="Times New Roman"/>
          <w:kern w:val="0"/>
          <w:sz w:val="32"/>
          <w:szCs w:val="32"/>
          <w:lang w:val="en-US" w:eastAsia="zh-CN"/>
        </w:rPr>
        <w:t>进</w:t>
      </w:r>
      <w:r>
        <w:rPr>
          <w:rFonts w:hint="default" w:ascii="Times New Roman" w:hAnsi="Times New Roman" w:eastAsia="仿宋_GB2312" w:cs="Times New Roman"/>
          <w:kern w:val="0"/>
          <w:sz w:val="32"/>
          <w:szCs w:val="32"/>
        </w:rPr>
        <w:t>程</w:t>
      </w:r>
      <w:r>
        <w:rPr>
          <w:rFonts w:hint="default" w:ascii="Times New Roman" w:hAnsi="Times New Roman" w:eastAsia="仿宋_GB2312" w:cs="Times New Roman"/>
          <w:kern w:val="0"/>
          <w:sz w:val="32"/>
          <w:szCs w:val="32"/>
          <w:lang w:val="en-US" w:eastAsia="zh-CN"/>
        </w:rPr>
        <w:t>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浙江省专升本各类别所含专业对照表（202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版）</w:t>
      </w: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40" w:hRule="atLeast"/>
        </w:trPr>
        <w:tc>
          <w:tcPr>
            <w:tcW w:w="47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类</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别</w:t>
            </w:r>
          </w:p>
        </w:tc>
        <w:tc>
          <w:tcPr>
            <w:tcW w:w="28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所含本科专业名称</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及其国标码</w:t>
            </w:r>
          </w:p>
        </w:tc>
        <w:tc>
          <w:tcPr>
            <w:tcW w:w="5709" w:type="dxa"/>
            <w:gridSpan w:val="2"/>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所含高职高专专业名称及其国标码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810" w:hRule="atLeast"/>
        </w:trPr>
        <w:tc>
          <w:tcPr>
            <w:tcW w:w="475" w:type="dxa"/>
            <w:vMerge w:val="continue"/>
            <w:tcBorders>
              <w:bottom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vMerge w:val="continue"/>
            <w:tcBorders>
              <w:bottom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05" w:type="dxa"/>
            <w:tcBorders>
              <w:top w:val="single" w:color="auto" w:sz="4" w:space="0"/>
              <w:bottom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2020年入学的3年制应届</w:t>
            </w:r>
          </w:p>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毕业生使用</w:t>
            </w:r>
          </w:p>
        </w:tc>
        <w:tc>
          <w:tcPr>
            <w:tcW w:w="2904" w:type="dxa"/>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2021年转段2年制应届</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毕业生使用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010101哲学</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540703物业管理</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020401国际经济与贸易</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600302国际邮轮乘务管理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030102知识产权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600405空中乘务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46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030302社会工作</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600407民航空中安全保卫</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040106学前教育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620811老年保健与管理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050107秘书学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630201金融管理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050101汉语言文学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630302会计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050102汉语言</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630501国际贸易实务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050103汉语国际教育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630502国际经济与贸易</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050105古典文献学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630503国际商务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050201英语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630601工商企业管理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050202俄语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630602商务管理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文</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050203德语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630701市场营销</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史</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050204法语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630704茶艺与茶叶营销</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050205西班牙语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630801电子商务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050206阿拉伯语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630805 跨境电子商务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050207日语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630907采购与供应管理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050209朝鲜语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640101旅游管理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050238意大利语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640102导游</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050261翻译</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640103旅行社经营管理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9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050262商务英语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640104景区开发与管理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050301新闻学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640105酒店管理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050302广播电视学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640106休闲服务与管理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050303 广告学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640107研学旅行管理与服务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9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050304传播学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640201餐饮管理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540201</w:t>
            </w:r>
            <w:r>
              <w:rPr>
                <w:rStyle w:val="9"/>
                <w:rFonts w:hint="default" w:ascii="Times New Roman" w:hAnsi="Times New Roman" w:cs="Times New Roman"/>
                <w:lang w:val="en-US" w:eastAsia="zh-CN" w:bidi="ar"/>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050305编辑出版学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640202烹调工艺与营养</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050306网络与新媒体</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640301会展策划与管理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060101历史学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650124摄影与摄像艺术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550118</w:t>
            </w:r>
            <w:r>
              <w:rPr>
                <w:rStyle w:val="9"/>
                <w:rFonts w:hint="default" w:ascii="Times New Roman" w:hAnsi="Times New Roman" w:cs="Times New Roman"/>
                <w:lang w:val="en-US" w:eastAsia="zh-CN" w:bidi="ar"/>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060104文物与博物馆学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650401文化创意与策划</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120102信息管理与信息系统</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650402文化市场经营管理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120202市场营销</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650403公共文化服务与管理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120401公共事业管理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650404文物修复与保护</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120402行政管理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660102 网络新闻与传播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120901旅游管理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660201新闻采编与制作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130304戏剧影视文学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660214传播与策划</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130305广播电视编导</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660215媒体营销</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370201 应用英语</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670101早期教育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670102学前教育</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6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670103小学教育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670104语文教育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670106英语教育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670201汉语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670202商务英语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670203应用英语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570202应用英语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670204旅游英语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文</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670205商务日语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570205商务日语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史</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670206应用日语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570206应用日语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670207旅游日语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670208应用韩语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570204应用韩语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670209应用俄语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570210应用俄语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670210应用法语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570211应用法语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670211应用德语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670212应用西班牙语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670215应用阿拉伯语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670301文秘</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680502法律文秘</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690101社会工作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690201民政管理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690202人力资源管理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690208知识产权管理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690301老年服务与管理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690302家政服务与管理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030102知识产权</w:t>
            </w:r>
          </w:p>
        </w:tc>
        <w:tc>
          <w:tcPr>
            <w:tcW w:w="2805"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904"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420904安全智能监测技术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070101数学与应用数学</w:t>
            </w:r>
          </w:p>
        </w:tc>
        <w:tc>
          <w:tcPr>
            <w:tcW w:w="2805"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500207智能交通技术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070102信息与计算科学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510103设施农业与装备</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070201物理学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510107园艺技术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070202应用物理学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510109茶树栽培与茶叶加工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070301化学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510113农产品加工与质量检测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070302应用化学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510114绿色食品生产与检验</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070305能源化学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510116农产品流通与管理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070501地理科学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510119农村经营管理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0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070502自然地理与资料环境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510201林业技术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9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070503人文地理与城乡规划</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510202园林技术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070504地理信息科学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510301畜牧兽医</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070601大气科学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510302动物医学</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070701海洋科学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510304动物防疫与检疫</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070702海洋技术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510305 动物医学检验技术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070703海洋资源与环境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510306宠物养护与驯导</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9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070903地球信息科学与技术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510401水产养殖技术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071001生物科学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510402海洋渔业技术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071002生物技术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520301工程测量技术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420301工程测量技术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071003生物信息学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520305地籍测绘与土地管理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071101心理学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520403油气储运技术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071102应用心理学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520801环境监测与控制技术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420801环境监测技术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071201统计学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520804环境工程技术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420802环境工程技术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071202应用统计学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520901安全健康与环保</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080102工程力学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520904安全技术与管理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420901安全技术与管理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080201机械工程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520905工程安全评价与监理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420903工程安全评价与监理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7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080202机械设计制造及其自动化</w:t>
            </w:r>
          </w:p>
        </w:tc>
        <w:tc>
          <w:tcPr>
            <w:tcW w:w="2805" w:type="dxa"/>
            <w:shd w:val="clear" w:color="auto" w:fill="auto"/>
            <w:vAlign w:val="bottom"/>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520906安全生产监测监控</w:t>
            </w:r>
          </w:p>
        </w:tc>
        <w:tc>
          <w:tcPr>
            <w:tcW w:w="290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080203材料成型及控制工程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530101发电厂及电力系统</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430101发电厂及电力系统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080204机械电子工程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530102供用电技术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080205工业设计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530103电力系统自动化技术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080206过程装备与控制工程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530104高压输配电线路施工运行与维护</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080207车辆工程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530201电厂热能动力装置</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080208汽车服务工程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530301风力发电工程技术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080212汽车维修工程教育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530601材料工程技术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080213智能制造工程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530602高分子材料工程技术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080301测控技术与仪器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540101建筑设计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080401材料科学与工程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540102建筑装饰工程技术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080402材料物理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540103古建筑工程技术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080403材料化学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540105风景园林设计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080407高分子材料与工程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540106园林工程技术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440104园林工程技术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080414新能源材料与器件</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540107建筑动画与模型制作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080501能源与动力工程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540201城乡规划</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080502能源与环境系统工程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540203城市信息化管理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080503新能源科学与工程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540301建筑工程技术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440301建筑工程技术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080601电气工程及其自动化</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540302地下与隧道工程技术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080701电子信息工程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540304建筑钢结构工程技术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080702电子科学与技术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540401建筑设备工程技术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440401建筑设备工程技术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080703通信工程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540402供热通风与空调工程技术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440403供热通风与空调工程技术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080704微电子科学与工程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540403建筑电气工程技术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080705光电信息科学与工程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540404建筑智能化工程技术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440404建筑智能化工程技术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080706信息工程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540406消防工程技术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440406建筑消防技术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080707广播电视工程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540501建设工程管理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080710集成电路设计与集成系统</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540502工程造价</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080711医学信息工程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540503建筑经济管理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080714电子信息科学与技术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540504建设项目信息化管理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080716应用电子技术教育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540505建设工程监理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080717人工智能</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540601市政工程技术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440601市政工程技术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080801自动化</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540603给排水工程技术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080803机器人工程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540701房地产经营与管理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080901计算机科学与技术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540702房地产检测与估价</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080902软件工程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550102水文测报技术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080903网络工程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550201水利工程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080904信息安全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550203水利水电工程管理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080905物联网工程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550204水利水电建筑工程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080906数字媒体技术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560101机械设计与制造</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460101机械设计与制造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080910数据科学与大数据技术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560102机械制造与自动化</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080911网络空间安全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560103数控技术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460103数控技术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081001土木工程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560104精密机械技术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081002建筑环境与能源应用工程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560106材料成型与控制技术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081003给排水科学与工程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560111机械产品检测检验技术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081004建筑电气与智能化</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560112理化测试与质检技术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081005城市地下空间工程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560113模具设计与制造</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460113模具设计与制造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081006道路桥梁与渡河工程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560114电机与电器技术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460203电机与电器技术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081101水利水电工程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560117机械装备制造技术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081102水文与水资源工程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560118工业设计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081103港口航道与海岸工程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560119工业工程技术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081201测绘工程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560203机电设备维修与管理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081301化学工程与工艺</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560204数控设备应用与维护</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460201智能制造装备技术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081302制药工程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560206光电制造与应用技术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460115智能光电制造技术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081504油气储运工程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560301机电一体化技术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460301机电一体化技术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081601纺织工程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560302电气自动化技术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460306电气自动化技术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081602服装设计与工程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560303工业过程自动化技术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460307工业过程自动化技术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081603非织造材料与工程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560304智能控制技术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081701轻化工程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560308电梯工程技术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460206电梯工程技术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081702包装工程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560309工业机器人技术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460305工业机器人技术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081703印刷工程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560501船舶工程技术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460501船舶工程技术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081801交通运输</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560502船舶机械工程技术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081802交通工程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560503船舶电气工程技术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460503船舶电气工程技术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081803航海技术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560504船舶舾装工程技术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081804轮机工程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560506游艇设计与制造</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081901船舶与海洋工程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560509船舶动力工程技术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081902海洋工程与技术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560601飞行器制造技术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082002飞行器设计与工程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560610无人机应用技术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460609无人机应用技术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082107信息对抗技术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560701汽车制造与装配技术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082302农业机械化及其自动化</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560702汽车检测与维修技术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082402木材科学与工程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560703汽车电子技术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460703汽车电子技术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082501环境科学与工程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560707新能源汽车技术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460702新能源汽车技术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082502环境工程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570101食品生物技术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082503环境科学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570102化工生物技术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082504环境生态工程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570103药品生物技术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082506资源环境科学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570104农业生物技术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082601生物医学工程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570201应用化工技术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082701食品科学与工程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570202石油炼制技术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470202石油炼制技术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082702食品质量与安全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570203石油化工技术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470204石油化工技术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082705酿酒工程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570205精细化工技术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470203精细化工技术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082801建筑学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570207工业分析技术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470208分析检验技术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082802城乡规划</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570208化工装备技术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082803风景园林</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580106化妆品技术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082901安全工程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580109鞋类设计与工艺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083001生物工程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580201包装工程技术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083002生物制药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580202包装策划与设计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083101刑事科学技术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580301数字图文信息技术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083103交通管理工程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580304印刷媒体技术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100701药学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580401现代纺织技术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100702药物制剂</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580403染整技术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480405数字化染整技术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100801中药学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580404纺织机电技术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100806中草药栽培与鉴定</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580405纺织品检验与贸易</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120101管理科学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580406纺织品设计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120102 信息管理与信息系统</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580409针织技术与针织服装</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120103工程管理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580410服装设计与工艺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120105工程造价</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590101食品加工技术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120602物流工程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590102酿酒技术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120701工业工程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590103食品质量与安全</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120703质量管理工程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590104食品贮运与营销</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highlight w:val="none"/>
                <w:u w:val="none"/>
                <w:lang w:val="en-US" w:eastAsia="zh-CN" w:bidi="ar"/>
              </w:rPr>
              <w:t>130508数字媒体艺术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590105食品检测技术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highlight w:val="none"/>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sz w:val="22"/>
                <w:szCs w:val="22"/>
                <w:u w:val="none"/>
                <w:lang w:val="en-US" w:eastAsia="zh-CN"/>
              </w:rPr>
              <w:t>240101建筑设计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590107食品营养与检测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240104园林景观工程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590202药品生产技术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490201药品生产技术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240301建筑工程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590204药品质量与安全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40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240302智能建造工程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590205制药设备应用技术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240402建筑电气与智能化工程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590206化学制药技术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240501工程造价</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590207生物制药技术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240502建设工程管理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590208中药制药技术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260304机器人技术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590209药物制剂技术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490203药物制剂技术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270102合成生物技术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590301药品经营与管理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280101化妆品工程技术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590303保健品开发与管理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9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290101食品工程技术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590304化妆品经营与管理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290102食品质量与安全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590305食品药品监督管理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290103食品营养与健康</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600101铁道机车</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290201制药工程技术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600104铁道工程技术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290202药品质量管理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600202道路桥梁工程技术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500201道路与桥梁工程技术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290203医疗器械工程技术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600203道路运输与路政管理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290204药事服务与管理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600204道路养护与管理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310201计算机应用工程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600207交通运营管理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310203软件工程技术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600209汽车运用与维修技术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320301药学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600210汽车车身维修技术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320401中药制药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600212新能源汽车运用与维修</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330601企业数字化管理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600301航海技术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500301航海技术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740101土木工程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600302国际邮轮乘务管理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740201工程造价</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600303船舶电子电气技术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810203软件工程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600304船舶检验</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600305港口机械与自动控制</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500306港口机械与智能控制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600307港口与航道工程技术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600308港口与航运管理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600310轮机工程技术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500303轮机工程技术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600313集装箱运输管理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600401民航运输</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600404直升机驾驶技术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600406民航安全技术管理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600408机场运行</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600409飞机机电设备维修</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600416通用航空器维修</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600601城市轨道交通车辆技术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600602城市轨道交通机电技术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600606城市轨道交通运营管理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600701邮政通信管理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600702快递运营管理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610101电子信息工程技术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510101电子信息工程技术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610102应用电子技术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610104智能产品开发</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610106智能监控技术应用</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610107汽车智能技术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510107汽车智能技术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610109电子产品营销与服务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610111电子制造技术与设备</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610112电子测量技术与仪器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610114声像工程技术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610117光伏工程技术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610119物联网应用技术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510102物联网应用技术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9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c>
          <w:tcPr>
            <w:tcW w:w="2805" w:type="dxa"/>
            <w:shd w:val="clear" w:color="auto" w:fill="auto"/>
            <w:vAlign w:val="bottom"/>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610120集成电路技术应用</w:t>
            </w:r>
          </w:p>
        </w:tc>
        <w:tc>
          <w:tcPr>
            <w:tcW w:w="290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610201计算机应用技术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510201计算机应用技术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610202计算机网络技术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510202计算机网络技术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610203计算机信息管理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610204计算机系统与维护</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610205软件技术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610206软件与信息服务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610207动漫制作技术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610210数字媒体应用技术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610211信息安全与管理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510207信息安全技术应用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610212移动应用开发</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610213云计算技术与应用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610214电子商务技术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610215大数据技术与应用</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610216虚拟现实应用技术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510208虚拟现实技术应用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610217人工智能技术服务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510209人工智能技术应用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610301通信技术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510301现代通信技术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610302移动通信技术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510302现代移动通信技术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610303通信系统运行管理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610304通信工程设计与监理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610305电信服务与管理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610306光通信技术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620301药学</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520301药学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620302中药学</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520410中药学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620401医学检验技术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620403医学影像技术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620404医学美容技术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620405口腔医学技术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620406卫生检验与检疫技术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620407眼视光技术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620501康复治疗技术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620502言语听觉康复技术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620604卫生信息管理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620801健康管理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620802医学营养</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620804心理咨询</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620805医疗设备应用技术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620806精密医疗器械技术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620807医疗器械维护与管理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490213医疗器械维护与管理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620808康复工程技术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620812医疗器械经营与管理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630209互联网金融</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630302会计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630401信息统计与分析</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630402统计与会计核算</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630505经济信息管理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630506报关与国际货运</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630507商务经纪与代理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630702汽车营销与服务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630801电子商务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630802移动商务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630804商务数据分析与应用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630805跨境电子商务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630901物流工程技术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630902物流信息技术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630903物流管理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640205西餐工艺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540204西式烹饪工艺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162"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650102视觉传播设计与制作</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650104数字媒体艺术设计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650108服装与服饰设计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650109室内艺术设计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660101图文信息处理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理</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660203广播影视节目制作</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660204广播电视技术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660211音像技术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670105数学教育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670107物理教育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670108化学教育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670109生物教育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670120现代教育技术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670411电子竞技运动与管理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680702安全防范技术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680705司法信息安全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020101经济学</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510102种子生产与经营</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020102经济统计学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510105休闲农业</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020104资源与环境经济学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510119农村经营管理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020105商务经济学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540203城市信息化管理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120108 大数据管理与应用</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540502工程造价</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020201财政学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540503建筑经济管理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020202税收学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540701房地产经营与管理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管</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020301金融学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540702房地产检测与估价</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020302金融工程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540703物业管理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020303保险学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580106化妆品技术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020304 投资学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580401现代纺织技术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020305金融数学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580405纺织品检验与贸易</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020306信用管理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590301药品经营与管理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020309互联网金融</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590303保健品开发与管理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020310金融科技</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590304化妆品经营与管理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020401国际经济与贸易</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590305食品药品监督管理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020402贸易经济</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600207交通运营管理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030102知识产权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600313集装箱运输管理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030302社会工作</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600401民航运输</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120102信息管理与信息系统</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600405空中乘务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120103工程管理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600406民航安全技术管理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120201工商管理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600407民航空中安全保卫</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120202市场营销</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600408机场运行</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120203会计学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600606城市轨道交通运营管理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120204财务管理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600701邮政通信管理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120205国际商务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600702快递运营管理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120206人力资源管理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610303通信系统运行管理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120207审计学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610305电信服务与管理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120208资产评估</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620602公共卫生管理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管</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120210文化产业管理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620603卫生监督</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120212体育经济与管理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620604卫生信息管理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120213财务会计教育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620801健康管理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120216创业管理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620811老年保健与管理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120301农林经济管理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620812医疗器械经营与管理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120302农村区域发展</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630102税务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120401公共事业管理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630103资产评估与管理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120402行政管理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630201金融管理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120403劳动与社会保障</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630202国际金融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120404土地资源管理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630203证券与期货</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120405城市管理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630205保险</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120409公共关系学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630206投资与理财</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530205财富管理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120503信息资源管理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630207信用管理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120601物流管理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630208农村金融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120702标准化工程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630209互联网金融</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highlight w:val="none"/>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120801电子商务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630301财务管理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530301大数据与财务管理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120803跨境电子商务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630302会计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120901旅游管理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630303审计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120902酒店管理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630304会计信息管理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120903会展经济与管理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630401 信息统计与分析</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120904旅游管理与服务教育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630402统计与会计核算</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330302大数据与会计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630501国际贸易实务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330701电子商务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630502国际经济与贸易</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300401民航运输服务与管理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630503国际商务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330802现代物流管理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630505经济信息管理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330601企业数字化管理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630506报关与国际货运</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830801电子商务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630507商务经纪与代理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630601工商企业管理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630602商务管理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630604连锁经营管理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530602连锁经营与管理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630607中小企业创业与经营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630701市场营销</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630702汽车营销与服务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630801电子商务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630802移动商务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630804商务数据分析与应用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630805 跨境电子商务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管</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630901物流工程技术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630902物流信息技术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630903物流管理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630907采购与供应管理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640101旅游管理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640102导游</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640103旅行社经营管理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640104景区开发与管理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640105酒店管理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640106休闲服务与管理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640107 研学旅行管理与服务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640201餐饮管理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540201</w:t>
            </w:r>
            <w:r>
              <w:rPr>
                <w:rStyle w:val="10"/>
                <w:rFonts w:ascii="Times New Roman" w:hAnsi="Times New Roman" w:eastAsia="宋体" w:cs="Times New Roman"/>
                <w:lang w:val="en-US" w:eastAsia="zh-CN" w:bidi="ar"/>
              </w:rPr>
              <w:t xml:space="preserve"> </w:t>
            </w:r>
            <w:r>
              <w:rPr>
                <w:rStyle w:val="9"/>
                <w:rFonts w:hint="default" w:ascii="Times New Roman" w:hAnsi="Times New Roman" w:cs="Times New Roman"/>
                <w:lang w:val="en-US" w:eastAsia="zh-CN" w:bidi="ar"/>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640202烹调工艺与营养</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640204中西面点工艺</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640205西餐工艺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540204</w:t>
            </w:r>
            <w:r>
              <w:rPr>
                <w:rStyle w:val="10"/>
                <w:rFonts w:ascii="Times New Roman" w:hAnsi="Times New Roman" w:eastAsia="宋体" w:cs="Times New Roman"/>
                <w:lang w:val="en-US" w:eastAsia="zh-CN" w:bidi="ar"/>
              </w:rPr>
              <w:t xml:space="preserve"> </w:t>
            </w:r>
            <w:r>
              <w:rPr>
                <w:rStyle w:val="9"/>
                <w:rFonts w:hint="default" w:ascii="Times New Roman" w:hAnsi="Times New Roman" w:cs="Times New Roman"/>
                <w:lang w:val="en-US" w:eastAsia="zh-CN" w:bidi="ar"/>
              </w:rPr>
              <w:t>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640301会展策划与管理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650402文化市场经营管理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660215媒体营销</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670202商务英语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670204旅游英语</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670401运动训练</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670403社会体育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670404休闲体育</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670405高尔夫球运动与管理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670408体育运营与管理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670409体育保健与康复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670410健身指导与管理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670411 电子竞技运动与管理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690104社区管理与服务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经</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690105公共关系</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管</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690201民政管理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690202人力资源管理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690205公共事务管理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690206行政管理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90"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690207质量管理与认证</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690208知识产权管理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690301老年服务与管理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690302家政服务与管理 </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690306幼儿发展与健康管理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030101法学</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680101治安管理</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030102知识产权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680102交通管理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030105国际经贸规则</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680108警察管理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030201政治学与行政学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680109公共安全管理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030202国际政治</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680111部队后勤管理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030204国际事务与国际关系</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680201警察指挥与战术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法</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030301社会学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680203船艇指挥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学</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030302社会工作</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680204通信指挥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030503思想政治教育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680301刑事科学技术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030601治安学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680401刑事侦查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030602侦查学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680402国内安全保卫</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030606经济犯罪侦查</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680403经济犯罪侦查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680404禁毒</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680502法律文秘</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680503法律事务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680601刑事执行</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680603行政执行</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680604司法警务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法</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680605社区矫正</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学</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680702安全防范技术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680705司法信息安全</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690101社会工作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690104社区管理与服务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690106人民武装</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bottom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690208知识产权管理</w:t>
            </w:r>
          </w:p>
        </w:tc>
        <w:tc>
          <w:tcPr>
            <w:tcW w:w="2904"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040101教育学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670101早期教育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040102科学教育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670102学前教育</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040103人文教育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670103小学教育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040104教育技术学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670104语文教育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040106学前教育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670105数学教育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040107小学教育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670106英语教育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040201体育教育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670107物理教育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040202运动训练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670108化学教育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1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040203社会体育指导与管理</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670109生物教育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43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040204武术与民族传统体育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670112音乐教育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教</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040205运动人体科学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670113美术教育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育</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040207休闲体育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670114体育教育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670118特殊教育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670120现代教育技术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670201汉语</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670301文秘</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670401运动训练</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670403社会体育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670404休闲体育</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670405高尔夫球运动与管理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670406民族传统体育</w:t>
            </w:r>
          </w:p>
        </w:tc>
        <w:tc>
          <w:tcPr>
            <w:tcW w:w="290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670408体育运营与管理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670409体育保健与康复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670410健身指导与管理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690304社区康复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tcBorders>
              <w:bottom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690306幼儿发展与健康管理</w:t>
            </w:r>
          </w:p>
        </w:tc>
        <w:tc>
          <w:tcPr>
            <w:tcW w:w="2904"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082803风景园林</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510102种子生产与经营</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090101农学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510103设施农业与装备</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090102园艺</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510105休闲农业</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090103植物保护</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510107园艺技术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090107茶学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510109茶树栽培与茶叶加工</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090109应用生物科学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510113农产品加工与质量检测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090201农业资源与环境</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510114绿色食品生产与检验</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090301动物科学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510116农产品流通与管理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090401动物医学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510201林业技术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090501林学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510202园林技术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090502园林</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510301畜牧兽医</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50"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090601水产养殖学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510302动物医学</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090602海洋渔业科学与技术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510304动物防疫与检疫</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510305 动物医学检验技术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510306宠物养护与驯导</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学</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510401水产养殖技术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510402海洋渔业技术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570101食品生物技术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570102化工生物技术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570103药品生物技术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570104农业生物技术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590101食品加工技术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590102酿酒技术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590103食品质量与安全</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590105食品检测技术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590107食品营养与检测</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bottom w:val="single" w:color="auto"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590207生物制药技术</w:t>
            </w:r>
          </w:p>
        </w:tc>
        <w:tc>
          <w:tcPr>
            <w:tcW w:w="2904"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100101基础医学</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620101临床医学</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100201临床医学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620102口腔医学</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100202麻醉学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620201护理</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520201护理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学</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100203医学影像学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620202助产</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520202助产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100301口腔医学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620401医学检验技术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100401预防医学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620403医学影像技术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100501中医学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620404医学美容技术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100502针灸推拿学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620405口腔医学技术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100601中西医临床医学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620406卫生检验与检疫技术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100901法医学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620407眼视光技术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101001医学检验技术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620501康复治疗技术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101003医学影像技术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620502言语听觉康复技术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学</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101004眼视光学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620602公共卫生管理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101005康复治疗学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620603卫生监督</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101007卫生检验与检疫</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620604卫生信息管理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101008听力与言语康复学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620802医学营养</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101101护理学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670409体育保健与康复</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bottom w:val="single" w:color="auto" w:sz="4" w:space="0"/>
            </w:tcBorders>
            <w:shd w:val="clear" w:color="auto" w:fill="auto"/>
            <w:vAlign w:val="top"/>
          </w:tcPr>
          <w:p>
            <w:pPr>
              <w:jc w:val="center"/>
              <w:rPr>
                <w:rFonts w:hint="default" w:ascii="Times New Roman" w:hAnsi="Times New Roman" w:eastAsia="宋体" w:cs="Times New Roman"/>
                <w:i w:val="0"/>
                <w:color w:val="000000"/>
                <w:sz w:val="22"/>
                <w:szCs w:val="22"/>
                <w:u w:val="none"/>
              </w:rPr>
            </w:pPr>
          </w:p>
        </w:tc>
        <w:tc>
          <w:tcPr>
            <w:tcW w:w="2856"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101102助产学</w:t>
            </w:r>
          </w:p>
        </w:tc>
        <w:tc>
          <w:tcPr>
            <w:tcW w:w="2805" w:type="dxa"/>
            <w:tcBorders>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690304社区康复</w:t>
            </w:r>
          </w:p>
        </w:tc>
        <w:tc>
          <w:tcPr>
            <w:tcW w:w="2904" w:type="dxa"/>
            <w:tcBorders>
              <w:bottom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tcBorders>
              <w:top w:val="single" w:color="auto"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040105艺术教育</w:t>
            </w:r>
          </w:p>
        </w:tc>
        <w:tc>
          <w:tcPr>
            <w:tcW w:w="2805" w:type="dxa"/>
            <w:tcBorders>
              <w:top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540101建筑设计</w:t>
            </w:r>
          </w:p>
        </w:tc>
        <w:tc>
          <w:tcPr>
            <w:tcW w:w="2904" w:type="dxa"/>
            <w:tcBorders>
              <w:top w:val="single" w:color="auto"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050302广播电视学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540102建筑装饰工程技术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050303广告学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540104建筑室内设计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050306网络与新媒体</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540105风景园林设计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081702包装工程</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540107建筑动画与模型制作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082803风景园林</w:t>
            </w:r>
          </w:p>
        </w:tc>
        <w:tc>
          <w:tcPr>
            <w:tcW w:w="2805"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550113</w:t>
            </w:r>
            <w:r>
              <w:rPr>
                <w:rStyle w:val="10"/>
                <w:rFonts w:ascii="Times New Roman" w:hAnsi="Times New Roman" w:eastAsia="宋体" w:cs="Times New Roman"/>
                <w:lang w:val="en-US" w:eastAsia="zh-CN" w:bidi="ar"/>
              </w:rPr>
              <w:t xml:space="preserve"> </w:t>
            </w:r>
            <w:r>
              <w:rPr>
                <w:rStyle w:val="9"/>
                <w:rFonts w:hint="default" w:ascii="Times New Roman" w:hAnsi="Times New Roman" w:cs="Times New Roman"/>
                <w:lang w:val="en-US" w:eastAsia="zh-CN" w:bidi="ar"/>
              </w:rPr>
              <w:t>广告艺术设计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130201音乐表演</w:t>
            </w:r>
          </w:p>
        </w:tc>
        <w:tc>
          <w:tcPr>
            <w:tcW w:w="2805"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550211戏曲音乐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130202音乐学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560118工业设计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540"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130203作曲与作曲技术理论</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580105家具设计与制造</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艺</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130204舞蹈表演</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580109鞋类设计与工艺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术</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130205舞蹈学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580110乐器制造与维护</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130206舞蹈编导</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580201包装工程技术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130207舞蹈教育</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580202包装策划与设计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130301表演</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580406纺织品设计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130304戏剧影视文学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580409针织技术与针织服装</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130305广播电视编导</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580410服装设计与工艺</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130307戏剧影视美术设计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580412服装陈列与展示设计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130308录音艺术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610207动漫制作技术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130309播音与主持艺术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610210数字媒体应用技术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130310动画</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640301会展策划与管理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130311影视摄影与制作</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650101艺术设计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550101艺术设计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130401美术学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650102视觉传播设计与制作</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130402绘画</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650103广告设计与制作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130403雕塑</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650104数字媒体艺术设计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130404摄影</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650105产品艺术设计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550104产品艺术设计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130405书法学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650106家具艺术设计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130406中国画</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650108服装与服饰设计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130501艺术设计学</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650109室内艺术设计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130502视觉传达设计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650110展示艺术设计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130503环境设计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650111环境艺术设计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550106环境艺术设计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130504产品设计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650113雕刻艺术设计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550119雕刻艺术设计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130505服装与服饰设计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650114包装艺术设计</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130506公共艺术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650119工艺美术品设计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550112工艺美术品设计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130508数字媒体艺术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650120动漫设计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550116动漫设计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130509 艺术与科技</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650121游戏设计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color w:val="000000"/>
                <w:sz w:val="22"/>
                <w:szCs w:val="22"/>
                <w:highlight w:val="none"/>
                <w:u w:val="none"/>
                <w:lang w:val="en-US" w:eastAsia="zh-CN"/>
              </w:rPr>
              <w:t>350103数字媒体艺术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650122人物形象设计</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550117人物形象设计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350106环境艺术设计</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650123美容美体艺术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850105工艺美术</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650124摄影与摄像艺术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550118</w:t>
            </w:r>
            <w:r>
              <w:rPr>
                <w:rStyle w:val="10"/>
                <w:rFonts w:ascii="Times New Roman" w:hAnsi="Times New Roman" w:eastAsia="宋体" w:cs="Times New Roman"/>
                <w:lang w:val="en-US" w:eastAsia="zh-CN" w:bidi="ar"/>
              </w:rPr>
              <w:t xml:space="preserve"> </w:t>
            </w:r>
            <w:r>
              <w:rPr>
                <w:rStyle w:val="9"/>
                <w:rFonts w:hint="default" w:ascii="Times New Roman" w:hAnsi="Times New Roman" w:cs="Times New Roman"/>
                <w:lang w:val="en-US" w:eastAsia="zh-CN" w:bidi="ar"/>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650125美术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艺</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650201表演艺术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550204表演艺术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术</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650202戏剧影视表演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550205戏剧影视表演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650203歌舞表演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550206歌舞表演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650204戏曲表演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550203戏曲表演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650205曲艺表演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550207曲艺表演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334"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650207舞蹈表演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550202舞蹈表演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650209服装表演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650210模特与礼仪</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650211现代流行音乐</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550210现代流行音乐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650213音乐制作</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650215钢琴调律</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550214钢琴调律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650216舞蹈编导</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650218舞台艺术设计与制作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650219音乐表演</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550201音乐表演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650305民族传统技艺</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650404文物修复与保护</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660201新闻采编与制作</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w:t>
            </w: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660202播音与主持</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660203广播影视节目制作</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660205影视制片管理</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660206影视编导</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660207影视美术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660208影视多媒体技术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lang w:val="en-US" w:eastAsia="zh-CN"/>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660209影视动画</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560206影视动画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lang w:val="en-US" w:eastAsia="zh-CN"/>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660211音像技术</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lang w:val="en-US" w:eastAsia="zh-CN"/>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660213摄影摄像技术</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560212摄影摄像技术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艺</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660214传播与策划</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术</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670101早期教育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eastAsia"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eastAsia="zh-CN"/>
              </w:rPr>
              <w:t>类</w:t>
            </w: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670102学前教育</w:t>
            </w:r>
          </w:p>
        </w:tc>
        <w:tc>
          <w:tcPr>
            <w:tcW w:w="290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670112音乐教育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285" w:hRule="atLeast"/>
        </w:trPr>
        <w:tc>
          <w:tcPr>
            <w:tcW w:w="475" w:type="dxa"/>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2856" w:type="dxa"/>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280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670113美术教育</w:t>
            </w:r>
          </w:p>
        </w:tc>
        <w:tc>
          <w:tcPr>
            <w:tcW w:w="2904" w:type="dxa"/>
            <w:shd w:val="clear" w:color="auto" w:fill="auto"/>
            <w:vAlign w:val="center"/>
          </w:tcPr>
          <w:p>
            <w:pPr>
              <w:jc w:val="left"/>
              <w:rPr>
                <w:rFonts w:hint="default" w:ascii="Times New Roman" w:hAnsi="Times New Roman" w:eastAsia="宋体" w:cs="Times New Roman"/>
                <w:i w:val="0"/>
                <w:color w:val="000000"/>
                <w:sz w:val="22"/>
                <w:szCs w:val="22"/>
                <w:u w:val="none"/>
              </w:rPr>
            </w:pPr>
          </w:p>
        </w:tc>
      </w:tr>
    </w:tbl>
    <w:p>
      <w:pPr>
        <w:spacing w:line="560" w:lineRule="exact"/>
        <w:ind w:firstLine="640" w:firstLineChars="200"/>
        <w:rPr>
          <w:rFonts w:hint="default" w:ascii="Times New Roman" w:hAnsi="Times New Roman" w:eastAsia="仿宋_GB2312" w:cs="Times New Roman"/>
          <w:sz w:val="32"/>
          <w:szCs w:val="32"/>
        </w:rPr>
      </w:pPr>
    </w:p>
    <w:p>
      <w:pPr>
        <w:widowControl/>
        <w:spacing w:line="240" w:lineRule="auto"/>
        <w:jc w:val="left"/>
        <w:rPr>
          <w:rFonts w:hint="default" w:ascii="Times New Roman" w:hAnsi="Times New Roman" w:eastAsia="仿宋_GB2312" w:cs="Times New Roman"/>
          <w:sz w:val="32"/>
          <w:szCs w:val="32"/>
        </w:rPr>
      </w:pPr>
    </w:p>
    <w:p>
      <w:pPr>
        <w:rPr>
          <w:rFonts w:hint="eastAsia"/>
          <w:b/>
          <w:sz w:val="32"/>
          <w:szCs w:val="32"/>
          <w:lang w:val="en-US" w:eastAsia="zh-CN"/>
        </w:rPr>
      </w:pPr>
    </w:p>
    <w:p>
      <w:pPr>
        <w:rPr>
          <w:rFonts w:hint="eastAsia"/>
          <w:b/>
          <w:sz w:val="32"/>
          <w:szCs w:val="32"/>
          <w:lang w:val="en-US" w:eastAsia="zh-CN"/>
        </w:rPr>
      </w:pPr>
    </w:p>
    <w:p>
      <w:pPr>
        <w:rPr>
          <w:rFonts w:hint="eastAsia"/>
          <w:b/>
          <w:sz w:val="32"/>
          <w:szCs w:val="32"/>
          <w:lang w:val="en-US" w:eastAsia="zh-CN"/>
        </w:rPr>
      </w:pPr>
      <w:r>
        <w:rPr>
          <w:rFonts w:hint="eastAsia"/>
          <w:b/>
          <w:sz w:val="32"/>
          <w:szCs w:val="32"/>
          <w:lang w:val="en-US" w:eastAsia="zh-CN"/>
        </w:rPr>
        <w:br w:type="page"/>
      </w:r>
    </w:p>
    <w:p>
      <w:pPr>
        <w:rPr>
          <w:rFonts w:hint="default" w:ascii="Times New Roman" w:hAnsi="Times New Roman" w:eastAsia="黑体"/>
          <w:b w:val="0"/>
          <w:bCs/>
          <w:sz w:val="32"/>
          <w:szCs w:val="32"/>
          <w:lang w:val="en-US" w:eastAsia="zh-CN"/>
        </w:rPr>
      </w:pPr>
      <w:r>
        <w:rPr>
          <w:rFonts w:hint="default" w:ascii="Times New Roman" w:hAnsi="Times New Roman" w:eastAsia="黑体"/>
          <w:b w:val="0"/>
          <w:bCs/>
          <w:sz w:val="32"/>
          <w:szCs w:val="32"/>
          <w:lang w:val="en-US" w:eastAsia="zh-CN"/>
        </w:rPr>
        <w:t>附件2</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考生报名信息填报</w:t>
      </w:r>
      <w:r>
        <w:rPr>
          <w:rFonts w:hint="eastAsia" w:ascii="方正小标宋简体" w:hAnsi="方正小标宋简体" w:eastAsia="方正小标宋简体" w:cs="方正小标宋简体"/>
          <w:b w:val="0"/>
          <w:bCs/>
          <w:sz w:val="36"/>
          <w:szCs w:val="36"/>
        </w:rPr>
        <w:t>说明</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553"/>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ascii="Times New Roman" w:hAnsi="Times New Roman" w:eastAsia="仿宋"/>
                <w:spacing w:val="0"/>
                <w:kern w:val="0"/>
                <w:sz w:val="24"/>
                <w:szCs w:val="24"/>
              </w:rPr>
              <w:t>考生类别</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1-应届，2-</w:t>
            </w:r>
            <w:r>
              <w:rPr>
                <w:rFonts w:hint="default" w:ascii="Times New Roman" w:hAnsi="Times New Roman" w:eastAsia="仿宋"/>
                <w:spacing w:val="0"/>
                <w:kern w:val="0"/>
                <w:sz w:val="24"/>
                <w:szCs w:val="24"/>
              </w:rPr>
              <w:t>非应</w:t>
            </w:r>
            <w:r>
              <w:rPr>
                <w:rFonts w:ascii="Times New Roman" w:hAnsi="Times New Roman" w:eastAsia="仿宋"/>
                <w:spacing w:val="0"/>
                <w:kern w:val="0"/>
                <w:sz w:val="24"/>
                <w:szCs w:val="24"/>
              </w:rPr>
              <w:t>届。在报名系统的项目显示列表中正确选择。</w:t>
            </w:r>
            <w:r>
              <w:rPr>
                <w:rFonts w:hint="default" w:ascii="Times New Roman" w:hAnsi="Times New Roman" w:eastAsia="仿宋"/>
                <w:spacing w:val="0"/>
                <w:kern w:val="0"/>
                <w:sz w:val="24"/>
                <w:szCs w:val="24"/>
                <w:lang w:val="en-US" w:eastAsia="zh-CN"/>
              </w:rPr>
              <w:t>非应届考生上传毕业证书扫描件，以身份证号命名；省外应届考生上传学籍在线验证报告，以身份证号命名。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2</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注册号</w:t>
            </w:r>
          </w:p>
        </w:tc>
        <w:tc>
          <w:tcPr>
            <w:tcW w:w="6768" w:type="dxa"/>
            <w:vAlign w:val="center"/>
          </w:tcPr>
          <w:p>
            <w:pPr>
              <w:adjustRightInd w:val="0"/>
              <w:snapToGrid w:val="0"/>
              <w:spacing w:beforeLines="0" w:afterLines="0" w:line="360" w:lineRule="exact"/>
              <w:rPr>
                <w:rFonts w:ascii="Times New Roman" w:hAnsi="Times New Roman" w:eastAsia="仿宋"/>
                <w:kern w:val="0"/>
                <w:sz w:val="24"/>
              </w:rPr>
            </w:pPr>
            <w:r>
              <w:rPr>
                <w:rFonts w:hint="default" w:ascii="Times New Roman" w:hAnsi="Times New Roman" w:eastAsia="仿宋"/>
                <w:kern w:val="0"/>
                <w:sz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3</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姓名</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hint="default" w:ascii="Times New Roman" w:hAnsi="Times New Roman" w:eastAsia="仿宋"/>
                <w:kern w:val="0"/>
                <w:sz w:val="24"/>
                <w:szCs w:val="24"/>
              </w:rPr>
              <w:t>考生本人的姓名，应与身份证及户口簿上的姓名一致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4</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性别</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1-男，2-女。在报名系统的项目显示列表中正确选择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5</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民族</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本人身份证上标注的民族。在报名系统的项目显示列表中正确选择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hint="default" w:ascii="Times New Roman" w:hAnsi="Times New Roman" w:eastAsia="仿宋"/>
                <w:kern w:val="0"/>
                <w:sz w:val="24"/>
                <w:szCs w:val="24"/>
              </w:rPr>
            </w:pPr>
            <w:r>
              <w:rPr>
                <w:rFonts w:hint="default" w:ascii="Times New Roman" w:hAnsi="Times New Roman" w:eastAsia="仿宋"/>
                <w:kern w:val="0"/>
                <w:sz w:val="24"/>
                <w:szCs w:val="24"/>
              </w:rPr>
              <w:t>6</w:t>
            </w:r>
          </w:p>
        </w:tc>
        <w:tc>
          <w:tcPr>
            <w:tcW w:w="1553" w:type="dxa"/>
            <w:vAlign w:val="center"/>
          </w:tcPr>
          <w:p>
            <w:pPr>
              <w:adjustRightInd w:val="0"/>
              <w:snapToGrid w:val="0"/>
              <w:spacing w:beforeLines="0" w:afterLines="0" w:line="360" w:lineRule="exact"/>
              <w:jc w:val="center"/>
              <w:rPr>
                <w:rFonts w:hint="default" w:ascii="Times New Roman" w:hAnsi="Times New Roman" w:eastAsia="仿宋"/>
                <w:kern w:val="0"/>
                <w:sz w:val="24"/>
                <w:szCs w:val="24"/>
                <w:lang w:val="en-US" w:eastAsia="zh-CN"/>
              </w:rPr>
            </w:pPr>
            <w:r>
              <w:rPr>
                <w:rFonts w:hint="default" w:ascii="Times New Roman" w:hAnsi="Times New Roman" w:eastAsia="仿宋"/>
                <w:kern w:val="0"/>
                <w:sz w:val="24"/>
                <w:szCs w:val="24"/>
                <w:lang w:val="en-US" w:eastAsia="zh-CN"/>
              </w:rPr>
              <w:t>照片</w:t>
            </w:r>
          </w:p>
        </w:tc>
        <w:tc>
          <w:tcPr>
            <w:tcW w:w="6768" w:type="dxa"/>
            <w:vAlign w:val="center"/>
          </w:tcPr>
          <w:p>
            <w:pPr>
              <w:adjustRightInd w:val="0"/>
              <w:snapToGrid w:val="0"/>
              <w:spacing w:beforeLines="0" w:afterLines="0" w:line="360" w:lineRule="exact"/>
              <w:rPr>
                <w:rFonts w:ascii="Times New Roman" w:hAnsi="Times New Roman" w:eastAsia="仿宋"/>
                <w:spacing w:val="0"/>
                <w:kern w:val="0"/>
                <w:sz w:val="24"/>
                <w:szCs w:val="24"/>
              </w:rPr>
            </w:pPr>
            <w:r>
              <w:rPr>
                <w:rFonts w:hint="default" w:ascii="Times New Roman" w:hAnsi="Times New Roman" w:eastAsia="仿宋"/>
                <w:spacing w:val="0"/>
                <w:kern w:val="0"/>
                <w:sz w:val="24"/>
                <w:szCs w:val="24"/>
              </w:rPr>
              <w:t>近期正面免冠、白底、彩色，证件照片格式标准，以本人身份证号命名，JPG格式，尺寸规格：最小160*120，最大192*144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7</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身份证号</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填写本人18位身份证号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8</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政治面貌</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9</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所学专业</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在报名系统的项目显示列表中选择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10</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招考类别</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hint="default" w:ascii="Times New Roman" w:hAnsi="Times New Roman" w:eastAsia="仿宋"/>
                <w:spacing w:val="0"/>
                <w:kern w:val="0"/>
                <w:sz w:val="24"/>
                <w:szCs w:val="24"/>
              </w:rPr>
              <w:t>考生按照《浙江省专升本各类别所含专业对照表》，</w:t>
            </w:r>
            <w:r>
              <w:rPr>
                <w:rFonts w:ascii="Times New Roman" w:hAnsi="Times New Roman" w:eastAsia="仿宋"/>
                <w:spacing w:val="0"/>
                <w:kern w:val="0"/>
                <w:sz w:val="24"/>
                <w:szCs w:val="24"/>
              </w:rPr>
              <w:t>在报名系统的项目显示列表中选择</w:t>
            </w:r>
            <w:r>
              <w:rPr>
                <w:rFonts w:hint="default" w:ascii="Times New Roman" w:hAnsi="Times New Roman" w:eastAsia="仿宋"/>
                <w:spacing w:val="0"/>
                <w:kern w:val="0"/>
                <w:sz w:val="24"/>
                <w:szCs w:val="24"/>
              </w:rPr>
              <w:t>，且只能选择一个类别。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11</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ascii="Times New Roman" w:hAnsi="Times New Roman" w:eastAsia="仿宋"/>
                <w:kern w:val="0"/>
                <w:sz w:val="24"/>
                <w:szCs w:val="24"/>
              </w:rPr>
              <w:t>邮寄录取通知书地址与邮政编码</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hint="default" w:ascii="Times New Roman" w:hAnsi="Times New Roman" w:eastAsia="仿宋"/>
                <w:spacing w:val="0"/>
                <w:kern w:val="0"/>
                <w:sz w:val="24"/>
                <w:szCs w:val="24"/>
                <w:lang w:val="en-US" w:eastAsia="zh-CN"/>
              </w:rPr>
              <w:t>填写</w:t>
            </w:r>
            <w:r>
              <w:rPr>
                <w:rFonts w:ascii="Times New Roman" w:hAnsi="Times New Roman" w:eastAsia="仿宋"/>
                <w:spacing w:val="0"/>
                <w:kern w:val="0"/>
                <w:sz w:val="24"/>
                <w:szCs w:val="24"/>
              </w:rPr>
              <w:t>考生接收录取通知书的通信地址。邮编应与此地址对应。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12</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lang w:val="en-US" w:eastAsia="zh-CN"/>
              </w:rPr>
              <w:t>手机号码</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ascii="Times New Roman" w:hAnsi="Times New Roman" w:eastAsia="仿宋"/>
                <w:spacing w:val="0"/>
                <w:kern w:val="0"/>
                <w:sz w:val="24"/>
                <w:szCs w:val="24"/>
              </w:rPr>
              <w:t>填写便于联系的</w:t>
            </w:r>
            <w:r>
              <w:rPr>
                <w:rFonts w:hint="default" w:ascii="Times New Roman" w:hAnsi="Times New Roman" w:eastAsia="仿宋"/>
                <w:spacing w:val="0"/>
                <w:kern w:val="0"/>
                <w:sz w:val="24"/>
                <w:szCs w:val="24"/>
                <w:lang w:val="en-US" w:eastAsia="zh-CN"/>
              </w:rPr>
              <w:t>手机</w:t>
            </w:r>
            <w:r>
              <w:rPr>
                <w:rFonts w:ascii="Times New Roman" w:hAnsi="Times New Roman" w:eastAsia="仿宋"/>
                <w:spacing w:val="0"/>
                <w:kern w:val="0"/>
                <w:sz w:val="24"/>
                <w:szCs w:val="24"/>
              </w:rPr>
              <w:t>号码</w:t>
            </w:r>
            <w:r>
              <w:rPr>
                <w:rFonts w:hint="default" w:ascii="Times New Roman" w:hAnsi="Times New Roman" w:eastAsia="仿宋"/>
                <w:spacing w:val="0"/>
                <w:kern w:val="0"/>
                <w:sz w:val="24"/>
                <w:szCs w:val="24"/>
                <w:lang w:eastAsia="zh-CN"/>
              </w:rPr>
              <w:t>，</w:t>
            </w:r>
            <w:r>
              <w:rPr>
                <w:rFonts w:hint="default" w:ascii="Times New Roman" w:hAnsi="Times New Roman" w:eastAsia="仿宋"/>
                <w:spacing w:val="0"/>
                <w:kern w:val="0"/>
                <w:sz w:val="24"/>
                <w:szCs w:val="24"/>
                <w:lang w:val="en-US" w:eastAsia="zh-CN"/>
              </w:rPr>
              <w:t>并保持畅通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13</w:t>
            </w:r>
          </w:p>
        </w:tc>
        <w:tc>
          <w:tcPr>
            <w:tcW w:w="1553" w:type="dxa"/>
            <w:vAlign w:val="center"/>
          </w:tcPr>
          <w:p>
            <w:pPr>
              <w:adjustRightInd w:val="0"/>
              <w:snapToGrid w:val="0"/>
              <w:spacing w:beforeLines="0" w:afterLines="0" w:line="360" w:lineRule="exact"/>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本人简历</w:t>
            </w:r>
          </w:p>
        </w:tc>
        <w:tc>
          <w:tcPr>
            <w:tcW w:w="6768" w:type="dxa"/>
            <w:vAlign w:val="center"/>
          </w:tcPr>
          <w:p>
            <w:pPr>
              <w:adjustRightInd w:val="0"/>
              <w:snapToGrid w:val="0"/>
              <w:spacing w:beforeLines="0" w:afterLines="0" w:line="360" w:lineRule="exact"/>
              <w:rPr>
                <w:rFonts w:hint="eastAsia"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从高职（专科）阶段开始填写。入伍时间、退伍时间、应征入伍地等信息应与退役证相符，毕业时间、毕业院校等信息应与毕业证（学籍在线验证报告）相符。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14</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eastAsia" w:ascii="Times New Roman" w:hAnsi="Times New Roman" w:eastAsia="仿宋"/>
                <w:kern w:val="0"/>
                <w:sz w:val="24"/>
                <w:szCs w:val="24"/>
                <w:lang w:eastAsia="zh-CN"/>
              </w:rPr>
              <w:t>军功</w:t>
            </w:r>
            <w:r>
              <w:rPr>
                <w:rFonts w:hint="default" w:ascii="Times New Roman" w:hAnsi="Times New Roman" w:eastAsia="仿宋"/>
                <w:kern w:val="0"/>
                <w:sz w:val="24"/>
                <w:szCs w:val="24"/>
              </w:rPr>
              <w:t>情况</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hint="default" w:ascii="Times New Roman" w:hAnsi="Times New Roman" w:eastAsia="仿宋"/>
                <w:spacing w:val="0"/>
                <w:kern w:val="0"/>
                <w:sz w:val="24"/>
                <w:szCs w:val="24"/>
              </w:rPr>
              <w:t>在</w:t>
            </w:r>
            <w:r>
              <w:rPr>
                <w:rFonts w:ascii="Times New Roman" w:hAnsi="Times New Roman" w:eastAsia="仿宋"/>
                <w:spacing w:val="0"/>
                <w:kern w:val="0"/>
                <w:sz w:val="24"/>
                <w:szCs w:val="24"/>
              </w:rPr>
              <w:t>报名系统的项目显示列表</w:t>
            </w:r>
            <w:r>
              <w:rPr>
                <w:rFonts w:hint="default" w:ascii="Times New Roman" w:hAnsi="Times New Roman" w:eastAsia="仿宋"/>
                <w:spacing w:val="0"/>
                <w:kern w:val="0"/>
                <w:sz w:val="24"/>
                <w:szCs w:val="24"/>
              </w:rPr>
              <w:t>选择最高奖项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default" w:ascii="Times New Roman" w:hAnsi="Times New Roman" w:eastAsia="仿宋"/>
                <w:kern w:val="0"/>
                <w:sz w:val="24"/>
                <w:szCs w:val="24"/>
              </w:rPr>
              <w:t>15</w:t>
            </w:r>
          </w:p>
        </w:tc>
        <w:tc>
          <w:tcPr>
            <w:tcW w:w="1553" w:type="dxa"/>
            <w:vAlign w:val="center"/>
          </w:tcPr>
          <w:p>
            <w:pPr>
              <w:adjustRightInd w:val="0"/>
              <w:snapToGrid w:val="0"/>
              <w:spacing w:beforeLines="0" w:afterLines="0" w:line="360" w:lineRule="exact"/>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附件命名要求</w:t>
            </w:r>
          </w:p>
        </w:tc>
        <w:tc>
          <w:tcPr>
            <w:tcW w:w="6768" w:type="dxa"/>
            <w:vAlign w:val="center"/>
          </w:tcPr>
          <w:p>
            <w:pPr>
              <w:adjustRightInd w:val="0"/>
              <w:snapToGrid w:val="0"/>
              <w:spacing w:beforeLines="0" w:afterLines="0" w:line="360" w:lineRule="exact"/>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以身份证号命名身份证、退役证、毕业证（学籍在线验证报告）、军功证书等附件，并按要求上传。</w:t>
            </w:r>
          </w:p>
        </w:tc>
      </w:tr>
    </w:tbl>
    <w:p/>
    <w:p>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浙江省202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年退役大学生士兵免试专升本招生</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工作</w:t>
      </w:r>
      <w:r>
        <w:rPr>
          <w:rFonts w:hint="eastAsia" w:ascii="方正小标宋简体" w:hAnsi="方正小标宋简体" w:eastAsia="方正小标宋简体" w:cs="方正小标宋简体"/>
          <w:sz w:val="36"/>
          <w:szCs w:val="36"/>
          <w:lang w:val="en-US" w:eastAsia="zh-CN"/>
        </w:rPr>
        <w:t>进</w:t>
      </w:r>
      <w:r>
        <w:rPr>
          <w:rFonts w:hint="eastAsia" w:ascii="方正小标宋简体" w:hAnsi="方正小标宋简体" w:eastAsia="方正小标宋简体" w:cs="方正小标宋简体"/>
          <w:sz w:val="36"/>
          <w:szCs w:val="36"/>
        </w:rPr>
        <w:t>程</w:t>
      </w:r>
      <w:r>
        <w:rPr>
          <w:rFonts w:hint="eastAsia" w:ascii="方正小标宋简体" w:hAnsi="方正小标宋简体" w:eastAsia="方正小标宋简体" w:cs="方正小标宋简体"/>
          <w:sz w:val="36"/>
          <w:szCs w:val="36"/>
          <w:lang w:val="en-US" w:eastAsia="zh-CN"/>
        </w:rPr>
        <w:t>表</w:t>
      </w:r>
    </w:p>
    <w:p>
      <w:pPr>
        <w:spacing w:line="560" w:lineRule="exact"/>
        <w:jc w:val="center"/>
        <w:rPr>
          <w:rFonts w:hint="default" w:ascii="Times New Roman" w:hAnsi="Times New Roman" w:eastAsia="仿宋_GB2312" w:cs="Times New Roman"/>
          <w:sz w:val="32"/>
          <w:szCs w:val="32"/>
          <w:lang w:val="en-US" w:eastAsia="zh-CN"/>
        </w:rPr>
      </w:pPr>
    </w:p>
    <w:tbl>
      <w:tblPr>
        <w:tblStyle w:val="7"/>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856"/>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时间</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黑体" w:cs="Times New Roman"/>
                <w:kern w:val="0"/>
                <w:sz w:val="24"/>
                <w:szCs w:val="24"/>
                <w:lang w:eastAsia="zh-CN"/>
              </w:rPr>
            </w:pPr>
            <w:r>
              <w:rPr>
                <w:rFonts w:hint="default" w:ascii="Times New Roman" w:hAnsi="Times New Roman" w:eastAsia="黑体" w:cs="Times New Roman"/>
                <w:kern w:val="0"/>
                <w:sz w:val="24"/>
                <w:szCs w:val="24"/>
              </w:rPr>
              <w:t>工作</w:t>
            </w:r>
            <w:r>
              <w:rPr>
                <w:rFonts w:hint="default" w:ascii="Times New Roman" w:hAnsi="Times New Roman" w:eastAsia="黑体" w:cs="Times New Roman"/>
                <w:kern w:val="0"/>
                <w:sz w:val="24"/>
                <w:szCs w:val="24"/>
                <w:lang w:val="en-US" w:eastAsia="zh-CN"/>
              </w:rPr>
              <w:t>内容</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月</w:t>
            </w:r>
            <w:r>
              <w:rPr>
                <w:rFonts w:hint="eastAsia" w:ascii="Times New Roman" w:hAnsi="Times New Roman" w:eastAsia="仿宋" w:cs="Times New Roman"/>
                <w:kern w:val="0"/>
                <w:sz w:val="24"/>
                <w:szCs w:val="24"/>
                <w:lang w:val="en-US" w:eastAsia="zh-CN"/>
              </w:rPr>
              <w:t>下</w:t>
            </w:r>
            <w:r>
              <w:rPr>
                <w:rFonts w:hint="default" w:ascii="Times New Roman" w:hAnsi="Times New Roman" w:eastAsia="仿宋" w:cs="Times New Roman"/>
                <w:kern w:val="0"/>
                <w:sz w:val="24"/>
                <w:szCs w:val="24"/>
              </w:rPr>
              <w:t>旬</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下达计划</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月</w:t>
            </w:r>
            <w:r>
              <w:rPr>
                <w:rFonts w:hint="eastAsia" w:ascii="Times New Roman" w:hAnsi="Times New Roman" w:eastAsia="仿宋" w:cs="Times New Roman"/>
                <w:kern w:val="0"/>
                <w:sz w:val="24"/>
                <w:szCs w:val="24"/>
                <w:lang w:val="en-US" w:eastAsia="zh-CN"/>
              </w:rPr>
              <w:t>上旬</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发布招生简章</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招生院校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月1</w:t>
            </w:r>
            <w:r>
              <w:rPr>
                <w:rFonts w:hint="eastAsia" w:ascii="Times New Roman" w:hAnsi="Times New Roman" w:eastAsia="仿宋" w:cs="Times New Roman"/>
                <w:kern w:val="0"/>
                <w:sz w:val="24"/>
                <w:szCs w:val="24"/>
                <w:lang w:val="en-US" w:eastAsia="zh-CN"/>
              </w:rPr>
              <w:t>8</w:t>
            </w:r>
            <w:r>
              <w:rPr>
                <w:rFonts w:hint="default" w:ascii="Times New Roman" w:hAnsi="Times New Roman" w:eastAsia="仿宋" w:cs="Times New Roman"/>
                <w:kern w:val="0"/>
                <w:sz w:val="24"/>
                <w:szCs w:val="24"/>
              </w:rPr>
              <w:t>日9时至</w:t>
            </w: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日17时</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网上报名</w:t>
            </w:r>
            <w:r>
              <w:rPr>
                <w:rFonts w:hint="eastAsia" w:ascii="Times New Roman" w:hAnsi="Times New Roman" w:eastAsia="仿宋" w:cs="Times New Roman"/>
                <w:kern w:val="0"/>
                <w:sz w:val="24"/>
                <w:szCs w:val="24"/>
                <w:lang w:val="en-US" w:eastAsia="zh-CN"/>
              </w:rPr>
              <w:t>和</w:t>
            </w:r>
            <w:r>
              <w:rPr>
                <w:rFonts w:hint="default" w:ascii="Times New Roman" w:hAnsi="Times New Roman" w:eastAsia="仿宋" w:cs="Times New Roman"/>
                <w:kern w:val="0"/>
                <w:sz w:val="24"/>
                <w:szCs w:val="24"/>
              </w:rPr>
              <w:t>填报志愿</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省教育考试院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月</w:t>
            </w:r>
            <w:r>
              <w:rPr>
                <w:rFonts w:hint="eastAsia" w:ascii="Times New Roman" w:hAnsi="Times New Roman" w:eastAsia="仿宋" w:cs="Times New Roman"/>
                <w:kern w:val="0"/>
                <w:sz w:val="24"/>
                <w:szCs w:val="24"/>
                <w:lang w:val="en-US" w:eastAsia="zh-CN"/>
              </w:rPr>
              <w:t>22</w:t>
            </w:r>
            <w:r>
              <w:rPr>
                <w:rFonts w:hint="default" w:ascii="Times New Roman" w:hAnsi="Times New Roman" w:eastAsia="仿宋" w:cs="Times New Roman"/>
                <w:kern w:val="0"/>
                <w:sz w:val="24"/>
                <w:szCs w:val="24"/>
              </w:rPr>
              <w:t>日</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完成考生信息审核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相关普通高职（专科）</w:t>
            </w:r>
            <w:r>
              <w:rPr>
                <w:rFonts w:hint="default" w:ascii="Times New Roman" w:hAnsi="Times New Roman" w:eastAsia="仿宋" w:cs="Times New Roman"/>
                <w:kern w:val="0"/>
                <w:sz w:val="24"/>
                <w:szCs w:val="24"/>
                <w:lang w:val="en-US" w:eastAsia="zh-CN"/>
              </w:rPr>
              <w:t>院</w:t>
            </w:r>
            <w:r>
              <w:rPr>
                <w:rFonts w:hint="default" w:ascii="Times New Roman" w:hAnsi="Times New Roman" w:eastAsia="仿宋" w:cs="Times New Roman"/>
                <w:kern w:val="0"/>
                <w:sz w:val="24"/>
                <w:szCs w:val="24"/>
              </w:rPr>
              <w:t>校、</w:t>
            </w:r>
          </w:p>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市地考试机构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3</w:t>
            </w:r>
            <w:r>
              <w:rPr>
                <w:rFonts w:hint="default" w:ascii="Times New Roman" w:hAnsi="Times New Roman" w:eastAsia="仿宋" w:cs="Times New Roman"/>
                <w:kern w:val="0"/>
                <w:sz w:val="24"/>
                <w:szCs w:val="24"/>
              </w:rPr>
              <w:t>月</w:t>
            </w:r>
            <w:r>
              <w:rPr>
                <w:rFonts w:hint="eastAsia" w:ascii="Times New Roman" w:hAnsi="Times New Roman" w:eastAsia="仿宋" w:cs="Times New Roman"/>
                <w:kern w:val="0"/>
                <w:sz w:val="24"/>
                <w:szCs w:val="24"/>
                <w:lang w:val="en-US" w:eastAsia="zh-CN"/>
              </w:rPr>
              <w:t>30</w:t>
            </w:r>
            <w:r>
              <w:rPr>
                <w:rFonts w:hint="default" w:ascii="Times New Roman" w:hAnsi="Times New Roman" w:eastAsia="仿宋" w:cs="Times New Roman"/>
                <w:kern w:val="0"/>
                <w:sz w:val="24"/>
                <w:szCs w:val="24"/>
              </w:rPr>
              <w:t>日</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完成退役军人身份及</w:t>
            </w:r>
            <w:r>
              <w:rPr>
                <w:rFonts w:hint="eastAsia" w:ascii="Times New Roman" w:hAnsi="Times New Roman" w:eastAsia="仿宋" w:cs="Times New Roman"/>
                <w:kern w:val="0"/>
                <w:sz w:val="24"/>
                <w:szCs w:val="24"/>
                <w:lang w:eastAsia="zh-CN"/>
              </w:rPr>
              <w:t>个人立功、</w:t>
            </w:r>
            <w:r>
              <w:rPr>
                <w:rFonts w:hint="eastAsia" w:ascii="Times New Roman" w:hAnsi="Times New Roman" w:eastAsia="仿宋" w:cs="Times New Roman"/>
                <w:kern w:val="0"/>
                <w:sz w:val="24"/>
                <w:szCs w:val="24"/>
                <w:lang w:val="en-US" w:eastAsia="zh-CN"/>
              </w:rPr>
              <w:t>集体立</w:t>
            </w:r>
            <w:r>
              <w:rPr>
                <w:rFonts w:hint="eastAsia" w:ascii="Times New Roman" w:hAnsi="Times New Roman" w:eastAsia="仿宋" w:cs="Times New Roman"/>
                <w:kern w:val="0"/>
                <w:sz w:val="24"/>
                <w:szCs w:val="24"/>
                <w:lang w:eastAsia="zh-CN"/>
              </w:rPr>
              <w:t>功情况</w:t>
            </w:r>
            <w:r>
              <w:rPr>
                <w:rFonts w:hint="default" w:ascii="Times New Roman" w:hAnsi="Times New Roman" w:eastAsia="仿宋" w:cs="Times New Roman"/>
                <w:kern w:val="0"/>
                <w:sz w:val="24"/>
                <w:szCs w:val="24"/>
              </w:rPr>
              <w:t>审核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省退役军人事务</w:t>
            </w:r>
            <w:r>
              <w:rPr>
                <w:rFonts w:hint="eastAsia" w:ascii="Times New Roman" w:hAnsi="Times New Roman" w:eastAsia="仿宋" w:cs="Times New Roman"/>
                <w:kern w:val="0"/>
                <w:sz w:val="24"/>
                <w:szCs w:val="24"/>
                <w:lang w:eastAsia="zh-CN"/>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31" w:type="dxa"/>
            <w:tcBorders>
              <w:top w:val="single" w:color="auto" w:sz="4" w:space="0"/>
              <w:left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4</w:t>
            </w:r>
            <w:r>
              <w:rPr>
                <w:rFonts w:hint="default" w:ascii="Times New Roman" w:hAnsi="Times New Roman" w:eastAsia="仿宋" w:cs="Times New Roman"/>
                <w:kern w:val="0"/>
                <w:sz w:val="24"/>
                <w:szCs w:val="24"/>
              </w:rPr>
              <w:t>月</w:t>
            </w:r>
            <w:r>
              <w:rPr>
                <w:rFonts w:hint="eastAsia" w:ascii="Times New Roman" w:hAnsi="Times New Roman" w:eastAsia="仿宋" w:cs="Times New Roman"/>
                <w:kern w:val="0"/>
                <w:sz w:val="24"/>
                <w:szCs w:val="24"/>
                <w:lang w:val="en-US" w:eastAsia="zh-CN"/>
              </w:rPr>
              <w:t>30</w:t>
            </w:r>
            <w:r>
              <w:rPr>
                <w:rFonts w:hint="default" w:ascii="Times New Roman" w:hAnsi="Times New Roman" w:eastAsia="仿宋" w:cs="Times New Roman"/>
                <w:kern w:val="0"/>
                <w:sz w:val="24"/>
                <w:szCs w:val="24"/>
              </w:rPr>
              <w:t>日前</w:t>
            </w:r>
          </w:p>
        </w:tc>
        <w:tc>
          <w:tcPr>
            <w:tcW w:w="3856" w:type="dxa"/>
            <w:tcBorders>
              <w:top w:val="single" w:color="auto" w:sz="4" w:space="0"/>
              <w:left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完成录取、公布非应届毕业生录取结果</w:t>
            </w:r>
          </w:p>
        </w:tc>
        <w:tc>
          <w:tcPr>
            <w:tcW w:w="3326" w:type="dxa"/>
            <w:tcBorders>
              <w:top w:val="single" w:color="auto" w:sz="4" w:space="0"/>
              <w:left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省教育考试院</w:t>
            </w:r>
          </w:p>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招生</w:t>
            </w:r>
            <w:r>
              <w:rPr>
                <w:rFonts w:hint="eastAsia" w:ascii="Times New Roman" w:hAnsi="Times New Roman" w:eastAsia="仿宋" w:cs="Times New Roman"/>
                <w:kern w:val="0"/>
                <w:sz w:val="24"/>
                <w:szCs w:val="24"/>
                <w:lang w:val="en-US" w:eastAsia="zh-CN"/>
              </w:rPr>
              <w:t>院</w:t>
            </w:r>
            <w:r>
              <w:rPr>
                <w:rFonts w:hint="default" w:ascii="Times New Roman" w:hAnsi="Times New Roman" w:eastAsia="仿宋" w:cs="Times New Roman"/>
                <w:kern w:val="0"/>
                <w:sz w:val="24"/>
                <w:szCs w:val="24"/>
              </w:rPr>
              <w:t>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7月</w:t>
            </w: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5日前</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对</w:t>
            </w:r>
            <w:r>
              <w:rPr>
                <w:rFonts w:hint="default" w:ascii="Times New Roman" w:hAnsi="Times New Roman" w:eastAsia="仿宋" w:cs="Times New Roman"/>
                <w:kern w:val="0"/>
                <w:sz w:val="24"/>
                <w:szCs w:val="24"/>
              </w:rPr>
              <w:t>应届毕业生完成高职（专科）毕业资格审核确认，并报省教育厅职成教处复核</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相关普通高职（专科）</w:t>
            </w:r>
            <w:r>
              <w:rPr>
                <w:rFonts w:hint="default" w:ascii="Times New Roman" w:hAnsi="Times New Roman" w:eastAsia="仿宋" w:cs="Times New Roman"/>
                <w:kern w:val="0"/>
                <w:sz w:val="24"/>
                <w:szCs w:val="24"/>
                <w:lang w:val="en-US" w:eastAsia="zh-CN"/>
              </w:rPr>
              <w:t>院</w:t>
            </w:r>
            <w:r>
              <w:rPr>
                <w:rFonts w:hint="default" w:ascii="Times New Roman" w:hAnsi="Times New Roman" w:eastAsia="仿宋" w:cs="Times New Roman"/>
                <w:kern w:val="0"/>
                <w:sz w:val="24"/>
                <w:szCs w:val="24"/>
              </w:rPr>
              <w:t>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7月中旬</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完成</w:t>
            </w:r>
            <w:r>
              <w:rPr>
                <w:rFonts w:hint="eastAsia" w:ascii="Times New Roman" w:hAnsi="Times New Roman" w:eastAsia="仿宋" w:cs="Times New Roman"/>
                <w:kern w:val="0"/>
                <w:sz w:val="24"/>
                <w:szCs w:val="24"/>
                <w:lang w:val="en-US" w:eastAsia="zh-CN"/>
              </w:rPr>
              <w:t>退役大学生士兵免试专升本</w:t>
            </w:r>
            <w:r>
              <w:rPr>
                <w:rFonts w:hint="default" w:ascii="Times New Roman" w:hAnsi="Times New Roman" w:eastAsia="仿宋" w:cs="Times New Roman"/>
                <w:kern w:val="0"/>
                <w:sz w:val="24"/>
                <w:szCs w:val="24"/>
              </w:rPr>
              <w:t>录取手续办理</w:t>
            </w:r>
          </w:p>
        </w:tc>
        <w:tc>
          <w:tcPr>
            <w:tcW w:w="3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招生</w:t>
            </w:r>
            <w:r>
              <w:rPr>
                <w:rFonts w:hint="eastAsia" w:ascii="Times New Roman" w:hAnsi="Times New Roman" w:eastAsia="仿宋" w:cs="Times New Roman"/>
                <w:kern w:val="0"/>
                <w:sz w:val="24"/>
                <w:szCs w:val="24"/>
                <w:lang w:val="en-US" w:eastAsia="zh-CN"/>
              </w:rPr>
              <w:t>院</w:t>
            </w:r>
            <w:r>
              <w:rPr>
                <w:rFonts w:hint="default" w:ascii="Times New Roman" w:hAnsi="Times New Roman" w:eastAsia="仿宋" w:cs="Times New Roman"/>
                <w:kern w:val="0"/>
                <w:sz w:val="24"/>
                <w:szCs w:val="24"/>
              </w:rPr>
              <w:t>校</w:t>
            </w:r>
          </w:p>
        </w:tc>
      </w:tr>
    </w:tbl>
    <w:p>
      <w:pPr>
        <w:rPr>
          <w:rFonts w:hint="default" w:ascii="Times New Roman" w:hAnsi="Times New Roman" w:cs="Times New Roman"/>
        </w:rPr>
      </w:pPr>
    </w:p>
    <w:p>
      <w:pPr>
        <w:rPr>
          <w:rFonts w:hint="default" w:ascii="Times New Roman" w:hAnsi="Times New Roman" w:cs="Times New Roman"/>
        </w:rPr>
        <w:sectPr>
          <w:pgSz w:w="11906" w:h="16838"/>
          <w:pgMar w:top="1928" w:right="1531" w:bottom="1928" w:left="1531" w:header="851" w:footer="1417" w:gutter="0"/>
          <w:pgNumType w:fmt="numberInDash"/>
          <w:cols w:space="0" w:num="1"/>
          <w:rtlGutter w:val="0"/>
          <w:docGrid w:type="lines" w:linePitch="316"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25290692"/>
    <w:rsid w:val="2529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spacing w:after="0"/>
      <w:ind w:firstLine="420" w:firstLineChars="100"/>
    </w:pPr>
    <w:rPr>
      <w:rFonts w:ascii="Calibri" w:hAnsi="Calibri"/>
    </w:rPr>
  </w:style>
  <w:style w:type="paragraph" w:styleId="3">
    <w:name w:val="Body Text"/>
    <w:basedOn w:val="1"/>
    <w:next w:val="2"/>
    <w:unhideWhenUsed/>
    <w:qFormat/>
    <w:uiPriority w:val="99"/>
    <w:pPr>
      <w:spacing w:after="120"/>
    </w:pPr>
  </w:style>
  <w:style w:type="paragraph" w:styleId="4">
    <w:name w:val="Plain Text"/>
    <w:basedOn w:val="1"/>
    <w:unhideWhenUsed/>
    <w:qFormat/>
    <w:uiPriority w:val="99"/>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 w:type="character" w:customStyle="1" w:styleId="10">
    <w:name w:val="font31"/>
    <w:basedOn w:val="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2023-01-12T09:24:00Z</dcterms:created>
  <dc:creator>哟哟妈</dc:creator>
  <cp:lastModifiedBy>哟哟妈</cp:lastModifiedBy>
  <dcterms:modified xsi:type="dcterms:W3CDTF">2023-01-12T09:25:22Z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B0DEB246FF4941AD8A2B63F69390FAC9</vt:lpwstr>
  </property>
</Properties>
</file>