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w w:val="90"/>
        </w:rPr>
      </w:pPr>
      <w:bookmarkStart w:id="0" w:name="_Toc28555"/>
      <w:bookmarkStart w:id="1" w:name="_Toc10012"/>
      <w:r>
        <w:rPr>
          <w:rFonts w:hint="eastAsia"/>
          <w:w w:val="90"/>
        </w:rPr>
        <w:t>海南省专升本招生考试</w:t>
      </w:r>
      <w:bookmarkEnd w:id="0"/>
      <w:bookmarkEnd w:id="1"/>
      <w:bookmarkStart w:id="2" w:name="_Toc5773"/>
      <w:bookmarkStart w:id="3" w:name="_Toc20061"/>
      <w:bookmarkStart w:id="4" w:name="_Toc10690"/>
      <w:r>
        <w:rPr>
          <w:rFonts w:hint="eastAsia"/>
          <w:w w:val="90"/>
        </w:rPr>
        <w:t>《</w:t>
      </w:r>
      <w:bookmarkStart w:id="5" w:name="_GoBack"/>
      <w:r>
        <w:rPr>
          <w:rFonts w:hint="eastAsia"/>
          <w:w w:val="90"/>
        </w:rPr>
        <w:t>专业基础英语</w:t>
      </w:r>
      <w:bookmarkEnd w:id="5"/>
      <w:r>
        <w:rPr>
          <w:rFonts w:hint="eastAsia"/>
          <w:w w:val="90"/>
        </w:rPr>
        <w:t>》考试大纲</w:t>
      </w:r>
      <w:bookmarkEnd w:id="2"/>
      <w:bookmarkEnd w:id="3"/>
      <w:bookmarkEnd w:id="4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outlineLvl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考试内容与范围</w:t>
      </w:r>
    </w:p>
    <w:p>
      <w:pPr>
        <w:rPr>
          <w:rFonts w:hint="eastAsia"/>
        </w:rPr>
      </w:pPr>
      <w:r>
        <w:rPr>
          <w:rFonts w:hint="eastAsia"/>
        </w:rPr>
        <w:t>要求掌握在本科院校英语专业学习所应具备的英语知识及应用能力，包括英语语言基础知识及其在阅读理解、翻译和写作等方面的运用能力，考试内容分为阅读理解、完形填空、翻译和写作四个部分。</w:t>
      </w:r>
    </w:p>
    <w:p>
      <w:pPr>
        <w:pStyle w:val="5"/>
        <w:numPr>
          <w:ilvl w:val="0"/>
          <w:numId w:val="1"/>
        </w:numPr>
        <w:outlineLvl w:val="1"/>
        <w:rPr>
          <w:rFonts w:hint="eastAsia"/>
        </w:rPr>
      </w:pPr>
      <w:r>
        <w:rPr>
          <w:rFonts w:hint="eastAsia"/>
        </w:rPr>
        <w:t>阅读理解（</w:t>
      </w:r>
      <w:r>
        <w:t>Reading Comprehension</w:t>
      </w:r>
      <w:r>
        <w:rPr>
          <w:rFonts w:hint="eastAsia"/>
        </w:rPr>
        <w:t>）</w:t>
      </w:r>
    </w:p>
    <w:p>
      <w:r>
        <w:rPr>
          <w:rFonts w:hint="eastAsia"/>
        </w:rPr>
        <w:t>能读懂英语报刊杂志上中等难度的一般文章及语言难度相当于《中国英语能力等级量表》5-6级的文学作品。能理解主旨大意、重要细节及上下文的逻辑关系，并能进行判断和推理。</w:t>
      </w:r>
    </w:p>
    <w:p>
      <w:pPr>
        <w:pStyle w:val="5"/>
        <w:numPr>
          <w:ilvl w:val="0"/>
          <w:numId w:val="1"/>
        </w:numPr>
        <w:outlineLvl w:val="1"/>
        <w:rPr>
          <w:rFonts w:hint="eastAsia"/>
        </w:rPr>
      </w:pPr>
      <w:r>
        <w:rPr>
          <w:rFonts w:hint="eastAsia"/>
        </w:rPr>
        <w:t>完型填空（Close）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要求在理解短文内容的基础上，从所给选项中选出最佳答案，使短文在意思和结构上恢复完整，考查根据具体语境熟练运用英语语言的能力。</w:t>
      </w:r>
    </w:p>
    <w:p>
      <w:pPr>
        <w:pStyle w:val="5"/>
        <w:numPr>
          <w:ilvl w:val="0"/>
          <w:numId w:val="1"/>
        </w:numPr>
        <w:outlineLvl w:val="1"/>
        <w:rPr>
          <w:rFonts w:hint="eastAsia"/>
        </w:rPr>
      </w:pPr>
      <w:r>
        <w:rPr>
          <w:rFonts w:hint="eastAsia"/>
        </w:rPr>
        <w:t>翻译（Translation）</w:t>
      </w:r>
    </w:p>
    <w:p>
      <w:pPr>
        <w:rPr>
          <w:rFonts w:hint="eastAsia"/>
        </w:rPr>
      </w:pPr>
      <w:r>
        <w:rPr>
          <w:rFonts w:hint="eastAsia"/>
        </w:rPr>
        <w:t>要求运用英语基本语法、句法及《英语专业四级考试大纲》中3000个重点单词和短语，准确流畅地将中文段落翻译成英文。</w:t>
      </w:r>
    </w:p>
    <w:p>
      <w:pPr>
        <w:pStyle w:val="5"/>
        <w:numPr>
          <w:ilvl w:val="0"/>
          <w:numId w:val="1"/>
        </w:numPr>
        <w:outlineLvl w:val="1"/>
        <w:rPr>
          <w:rFonts w:hint="eastAsia"/>
        </w:rPr>
      </w:pPr>
      <w:r>
        <w:rPr>
          <w:rFonts w:hint="eastAsia"/>
        </w:rPr>
        <w:t>写作（Writing）</w:t>
      </w:r>
    </w:p>
    <w:p>
      <w:r>
        <w:rPr>
          <w:rFonts w:hint="eastAsia"/>
        </w:rPr>
        <w:t>要求运用英语基本语法、句法及《英语专业四级考试大纲》中3000个重点单词及短语，结合相关的文体知识，准确流畅地进行应用文和议论文写作。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考试形式与试卷结构</w:t>
      </w:r>
    </w:p>
    <w:p>
      <w:pPr>
        <w:rPr>
          <w:rFonts w:hint="eastAsia"/>
        </w:rPr>
      </w:pPr>
      <w:r>
        <w:rPr>
          <w:rFonts w:hint="eastAsia"/>
        </w:rPr>
        <w:t>考试形式为闭卷笔试，试卷包括易、中、难三种难度题，总体难度适中，以易、中难度题为主。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内容结构</w:t>
      </w:r>
    </w:p>
    <w:p>
      <w:r>
        <w:rPr>
          <w:rFonts w:hint="eastAsia"/>
        </w:rPr>
        <w:t>根据考试内容，各部分结构比例为：阅读理解约占40%，完形填空约占20%，翻译约占13%，写作约占27%。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参考</w:t>
      </w:r>
      <w:r>
        <w:rPr>
          <w:rFonts w:hint="eastAsia"/>
        </w:rPr>
        <w:t>题型</w:t>
      </w:r>
    </w:p>
    <w:p>
      <w:pPr>
        <w:rPr>
          <w:rFonts w:hint="eastAsia"/>
        </w:rPr>
      </w:pPr>
      <w:r>
        <w:rPr>
          <w:rFonts w:hint="eastAsia"/>
        </w:rPr>
        <w:t>单项选择题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翻译题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写作题</w:t>
      </w:r>
      <w:r>
        <w:rPr>
          <w:rFonts w:hint="eastAsia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应用文写作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议论文写作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等题型</w:t>
      </w:r>
      <w:r>
        <w:rPr>
          <w:rFonts w:hint="eastAsia"/>
        </w:rPr>
        <w:t>。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参考书目</w:t>
      </w:r>
    </w:p>
    <w:p>
      <w:pPr>
        <w:rPr>
          <w:rFonts w:hint="eastAsia"/>
        </w:rPr>
      </w:pPr>
      <w:r>
        <w:rPr>
          <w:rFonts w:hint="eastAsia"/>
        </w:rPr>
        <w:t>1.新世纪高等院校英语专业本科生系列教材（修订版）《综合教程(第3版)》1-4册，何兆熊主编，上海外语教育出版社，2023年。</w:t>
      </w: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CB05F"/>
    <w:multiLevelType w:val="singleLevel"/>
    <w:tmpl w:val="F67CB0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711FB65D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F7CD2BE2"/>
    <w:rsid w:val="FBFC0E7B"/>
    <w:rsid w:val="FE7E794F"/>
    <w:rsid w:val="FF8F5841"/>
    <w:rsid w:val="FFDFAE44"/>
    <w:rsid w:val="FFFF5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2023-12-29T21:03:00Z</dcterms:created>
  <dc:creator>q</dc:creator>
  <cp:lastModifiedBy>huawei</cp:lastModifiedBy>
  <dcterms:modified xsi:type="dcterms:W3CDTF">2024-01-04T17:55:31Z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